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B9" w:rsidRPr="00951CB9" w:rsidRDefault="00951CB9" w:rsidP="00951CB9">
      <w:pPr>
        <w:pStyle w:val="1-016"/>
        <w:spacing w:before="0" w:after="0"/>
        <w:ind w:left="0" w:right="0" w:firstLine="567"/>
        <w:rPr>
          <w:rFonts w:ascii="Arial" w:hAnsi="Arial" w:cs="Arial"/>
          <w:sz w:val="22"/>
          <w:szCs w:val="22"/>
        </w:rPr>
      </w:pPr>
      <w:r w:rsidRPr="00951CB9">
        <w:rPr>
          <w:rFonts w:ascii="Arial" w:hAnsi="Arial" w:cs="Arial"/>
          <w:sz w:val="22"/>
          <w:szCs w:val="22"/>
        </w:rPr>
        <w:t xml:space="preserve">РАЗДЕЛ </w:t>
      </w:r>
      <w:r w:rsidRPr="00951CB9">
        <w:rPr>
          <w:rFonts w:ascii="Arial" w:hAnsi="Arial" w:cs="Arial"/>
          <w:sz w:val="22"/>
          <w:szCs w:val="22"/>
          <w:lang w:val="en-US"/>
        </w:rPr>
        <w:t>I</w:t>
      </w:r>
      <w:r w:rsidRPr="00951CB9">
        <w:rPr>
          <w:rFonts w:ascii="Arial" w:hAnsi="Arial" w:cs="Arial"/>
          <w:sz w:val="22"/>
          <w:szCs w:val="22"/>
        </w:rPr>
        <w:t>II. Градостроительные регламенты</w:t>
      </w:r>
    </w:p>
    <w:p w:rsidR="00951CB9" w:rsidRPr="00951CB9" w:rsidRDefault="00951CB9" w:rsidP="00951CB9">
      <w:pPr>
        <w:pStyle w:val="1-016"/>
        <w:spacing w:before="0" w:after="0"/>
        <w:ind w:left="0" w:right="0" w:firstLineChars="354" w:firstLine="782"/>
        <w:jc w:val="both"/>
        <w:rPr>
          <w:rFonts w:ascii="Arial" w:hAnsi="Arial" w:cs="Arial"/>
          <w:sz w:val="22"/>
          <w:szCs w:val="22"/>
        </w:rPr>
      </w:pPr>
    </w:p>
    <w:p w:rsidR="00951CB9" w:rsidRPr="00951CB9" w:rsidRDefault="00951CB9" w:rsidP="00951CB9">
      <w:pPr>
        <w:pStyle w:val="3"/>
        <w:tabs>
          <w:tab w:val="clear" w:pos="567"/>
          <w:tab w:val="left" w:pos="284"/>
        </w:tabs>
        <w:ind w:firstLine="567"/>
        <w:rPr>
          <w:rFonts w:cs="Arial"/>
          <w:b/>
          <w:caps/>
          <w:sz w:val="22"/>
          <w:szCs w:val="22"/>
        </w:rPr>
      </w:pPr>
      <w:bookmarkStart w:id="0" w:name="_Toc454613960"/>
      <w:bookmarkStart w:id="1" w:name="_Toc450555945"/>
      <w:bookmarkStart w:id="2" w:name="_Toc407598117"/>
      <w:bookmarkStart w:id="3" w:name="_Toc407598077"/>
      <w:bookmarkStart w:id="4" w:name="_Toc406558889"/>
      <w:bookmarkStart w:id="5" w:name="_Toc390605730"/>
      <w:bookmarkStart w:id="6" w:name="_Toc370376249"/>
      <w:bookmarkStart w:id="7" w:name="_Toc370375960"/>
      <w:bookmarkStart w:id="8" w:name="_Toc370375797"/>
      <w:bookmarkStart w:id="9" w:name="_Toc370375716"/>
      <w:bookmarkStart w:id="10" w:name="_Toc370375511"/>
      <w:bookmarkStart w:id="11" w:name="_Toc363345267"/>
      <w:bookmarkStart w:id="12" w:name="_Toc361059983"/>
      <w:bookmarkEnd w:id="0"/>
      <w:bookmarkEnd w:id="1"/>
      <w:bookmarkEnd w:id="2"/>
      <w:bookmarkEnd w:id="3"/>
      <w:bookmarkEnd w:id="4"/>
      <w:bookmarkEnd w:id="5"/>
      <w:bookmarkEnd w:id="6"/>
      <w:bookmarkEnd w:id="7"/>
      <w:bookmarkEnd w:id="8"/>
      <w:bookmarkEnd w:id="9"/>
      <w:bookmarkEnd w:id="10"/>
      <w:bookmarkEnd w:id="11"/>
      <w:bookmarkEnd w:id="12"/>
      <w:r w:rsidRPr="00951CB9">
        <w:rPr>
          <w:rFonts w:cs="Arial"/>
          <w:b/>
          <w:sz w:val="22"/>
          <w:szCs w:val="22"/>
        </w:rPr>
        <w:t>ГЛАВА 1</w:t>
      </w:r>
      <w:r w:rsidR="006D2AEE">
        <w:rPr>
          <w:rFonts w:cs="Arial"/>
          <w:b/>
          <w:sz w:val="22"/>
          <w:szCs w:val="22"/>
        </w:rPr>
        <w:t>6</w:t>
      </w:r>
      <w:r w:rsidRPr="00951CB9">
        <w:rPr>
          <w:rFonts w:cs="Arial"/>
          <w:b/>
          <w:sz w:val="22"/>
          <w:szCs w:val="22"/>
        </w:rPr>
        <w:t xml:space="preserve">. ГРАДОСТРОИТЕЛЬНЫЕ РЕГЛАМЕНТЫ В ЧАСТИ ВИДОВ РАЗРЕШЕННОГО ИСПОЛЬЗОВАНИЯ ЗЕМЕЛЬНЫХ УЧАСТКОВ И ОБЪЕКТОВ КАПИТАЛЬНОГО СТРОИТЕЛЬСТВА </w:t>
      </w:r>
    </w:p>
    <w:p w:rsidR="00951CB9" w:rsidRPr="00951CB9" w:rsidRDefault="00951CB9" w:rsidP="00951CB9">
      <w:pPr>
        <w:spacing w:line="240" w:lineRule="auto"/>
        <w:jc w:val="both"/>
        <w:rPr>
          <w:rFonts w:ascii="Arial" w:hAnsi="Arial" w:cs="Arial"/>
        </w:rPr>
      </w:pPr>
    </w:p>
    <w:p w:rsidR="00951CB9" w:rsidRPr="00951CB9" w:rsidRDefault="00951CB9" w:rsidP="00951CB9">
      <w:pPr>
        <w:pStyle w:val="3"/>
        <w:tabs>
          <w:tab w:val="clear" w:pos="567"/>
          <w:tab w:val="left" w:pos="-567"/>
        </w:tabs>
        <w:ind w:firstLine="567"/>
        <w:rPr>
          <w:rFonts w:cs="Arial"/>
          <w:b/>
          <w:sz w:val="22"/>
          <w:szCs w:val="22"/>
        </w:rPr>
      </w:pPr>
      <w:r w:rsidRPr="00951CB9">
        <w:rPr>
          <w:rFonts w:cs="Arial"/>
          <w:b/>
          <w:sz w:val="22"/>
          <w:szCs w:val="22"/>
        </w:rPr>
        <w:t>1</w:t>
      </w:r>
      <w:r w:rsidR="006D2AEE">
        <w:rPr>
          <w:rFonts w:cs="Arial"/>
          <w:b/>
          <w:sz w:val="22"/>
          <w:szCs w:val="22"/>
        </w:rPr>
        <w:t>6</w:t>
      </w:r>
      <w:r w:rsidRPr="00951CB9">
        <w:rPr>
          <w:rFonts w:cs="Arial"/>
          <w:b/>
          <w:sz w:val="22"/>
          <w:szCs w:val="22"/>
        </w:rPr>
        <w:t>.1. Виды разрешенного использования земельных участков и объектов капитального строительства</w:t>
      </w:r>
    </w:p>
    <w:p w:rsidR="00951CB9" w:rsidRPr="00951CB9" w:rsidRDefault="00951CB9" w:rsidP="00951CB9">
      <w:pPr>
        <w:pStyle w:val="2"/>
        <w:tabs>
          <w:tab w:val="clear" w:pos="0"/>
        </w:tabs>
        <w:ind w:right="0" w:firstLine="567"/>
        <w:jc w:val="both"/>
        <w:rPr>
          <w:rFonts w:cs="Arial"/>
          <w:sz w:val="22"/>
          <w:szCs w:val="22"/>
        </w:rPr>
      </w:pPr>
      <w:r w:rsidRPr="00951CB9">
        <w:rPr>
          <w:rFonts w:cs="Arial"/>
          <w:sz w:val="22"/>
          <w:szCs w:val="22"/>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Pr="00951CB9">
        <w:rPr>
          <w:rFonts w:cs="Arial"/>
          <w:sz w:val="22"/>
          <w:szCs w:val="22"/>
        </w:rPr>
        <w:t>Асяновский</w:t>
      </w:r>
      <w:proofErr w:type="spellEnd"/>
      <w:r w:rsidRPr="00951CB9">
        <w:rPr>
          <w:rFonts w:cs="Arial"/>
          <w:sz w:val="22"/>
          <w:szCs w:val="22"/>
        </w:rPr>
        <w:t xml:space="preserve"> сельсовет муниципального района Дюртюлинский район Республики Башкортостан приведены в таблице 1.</w:t>
      </w:r>
    </w:p>
    <w:p w:rsidR="00951CB9" w:rsidRPr="00951CB9" w:rsidRDefault="00951CB9" w:rsidP="00951CB9">
      <w:pPr>
        <w:pStyle w:val="2"/>
        <w:ind w:right="0" w:firstLineChars="354" w:firstLine="779"/>
        <w:jc w:val="both"/>
        <w:rPr>
          <w:rFonts w:cs="Arial"/>
          <w:sz w:val="22"/>
          <w:szCs w:val="22"/>
        </w:rPr>
      </w:pPr>
    </w:p>
    <w:p w:rsidR="00951CB9" w:rsidRPr="00951CB9" w:rsidRDefault="00951CB9" w:rsidP="00951CB9">
      <w:pPr>
        <w:pStyle w:val="3"/>
        <w:ind w:firstLineChars="303" w:firstLine="669"/>
        <w:rPr>
          <w:rFonts w:cs="Arial"/>
          <w:b/>
          <w:sz w:val="22"/>
          <w:szCs w:val="22"/>
        </w:rPr>
      </w:pPr>
      <w:r w:rsidRPr="00951CB9">
        <w:rPr>
          <w:rFonts w:cs="Arial"/>
          <w:b/>
          <w:sz w:val="22"/>
          <w:szCs w:val="22"/>
        </w:rPr>
        <w:t>1</w:t>
      </w:r>
      <w:r w:rsidR="006D2AEE">
        <w:rPr>
          <w:rFonts w:cs="Arial"/>
          <w:b/>
          <w:sz w:val="22"/>
          <w:szCs w:val="22"/>
        </w:rPr>
        <w:t>6</w:t>
      </w:r>
      <w:r w:rsidRPr="00951CB9">
        <w:rPr>
          <w:rFonts w:cs="Arial"/>
          <w:b/>
          <w:sz w:val="22"/>
          <w:szCs w:val="22"/>
        </w:rPr>
        <w:t>.1.1. Вспомогательные виды разрешенного использования земельных участков и объектов капитального строительства</w:t>
      </w:r>
    </w:p>
    <w:p w:rsidR="00951CB9" w:rsidRPr="00951CB9" w:rsidRDefault="00951CB9" w:rsidP="00951CB9">
      <w:pPr>
        <w:spacing w:line="240" w:lineRule="auto"/>
        <w:jc w:val="both"/>
        <w:rPr>
          <w:rFonts w:ascii="Arial" w:hAnsi="Arial" w:cs="Arial"/>
        </w:rPr>
      </w:pPr>
    </w:p>
    <w:p w:rsidR="00951CB9" w:rsidRPr="00951CB9" w:rsidRDefault="00951CB9" w:rsidP="00951CB9">
      <w:pPr>
        <w:spacing w:line="240" w:lineRule="auto"/>
        <w:ind w:firstLineChars="303" w:firstLine="669"/>
        <w:jc w:val="both"/>
        <w:rPr>
          <w:rFonts w:ascii="Arial" w:hAnsi="Arial" w:cs="Arial"/>
        </w:rPr>
      </w:pPr>
      <w:r w:rsidRPr="00951CB9">
        <w:rPr>
          <w:rFonts w:ascii="Arial" w:hAnsi="Arial" w:cs="Arial"/>
          <w:b/>
        </w:rPr>
        <w:t>1.</w:t>
      </w:r>
      <w:r w:rsidRPr="00951CB9">
        <w:rPr>
          <w:rFonts w:ascii="Arial" w:hAnsi="Arial" w:cs="Arial"/>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xml:space="preserve">- для объектов, требующих постоянного присутствия охраны – помещения или здания для персонала охраны; </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xml:space="preserve">- автостоянки и гаражи (в том числе открытого типа, подземные и многоэтажные); </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xml:space="preserve">- автомобильные проезды и подъезды, оборудованные пешеходные пути, обслуживающие соответствующие участки; </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xml:space="preserve">- благоустроенные, в том числе озелененные, детские площадки, площадки для отдыха, спортивных занятий; </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площадки хозяйственные, в том числе для мусоросборников;</w:t>
      </w:r>
    </w:p>
    <w:p w:rsidR="00951CB9" w:rsidRPr="00951CB9" w:rsidRDefault="00951CB9" w:rsidP="00951CB9">
      <w:pPr>
        <w:spacing w:line="240" w:lineRule="auto"/>
        <w:ind w:firstLineChars="303" w:firstLine="667"/>
        <w:jc w:val="both"/>
        <w:rPr>
          <w:rFonts w:ascii="Arial" w:hAnsi="Arial" w:cs="Arial"/>
        </w:rPr>
      </w:pPr>
      <w:r w:rsidRPr="00951CB9">
        <w:rPr>
          <w:rFonts w:ascii="Arial" w:hAnsi="Arial" w:cs="Arial"/>
        </w:rPr>
        <w:t xml:space="preserve">- общественные туалеты (кроме </w:t>
      </w:r>
      <w:proofErr w:type="gramStart"/>
      <w:r w:rsidRPr="00951CB9">
        <w:rPr>
          <w:rFonts w:ascii="Arial" w:hAnsi="Arial" w:cs="Arial"/>
        </w:rPr>
        <w:t>встроенных</w:t>
      </w:r>
      <w:proofErr w:type="gramEnd"/>
      <w:r w:rsidRPr="00951CB9">
        <w:rPr>
          <w:rFonts w:ascii="Arial" w:hAnsi="Arial" w:cs="Arial"/>
        </w:rPr>
        <w:t xml:space="preserve"> в жилые дома, детские учреждения).</w:t>
      </w:r>
    </w:p>
    <w:p w:rsidR="00951CB9" w:rsidRPr="00951CB9" w:rsidRDefault="00951CB9" w:rsidP="00951CB9">
      <w:pPr>
        <w:spacing w:line="240" w:lineRule="auto"/>
        <w:ind w:firstLineChars="303" w:firstLine="669"/>
        <w:jc w:val="both"/>
        <w:rPr>
          <w:rFonts w:ascii="Arial" w:hAnsi="Arial" w:cs="Arial"/>
        </w:rPr>
      </w:pPr>
      <w:r w:rsidRPr="00951CB9">
        <w:rPr>
          <w:rFonts w:ascii="Arial" w:hAnsi="Arial" w:cs="Arial"/>
          <w:b/>
        </w:rPr>
        <w:t>2.</w:t>
      </w:r>
      <w:r w:rsidRPr="00951CB9">
        <w:rPr>
          <w:rFonts w:ascii="Arial" w:hAnsi="Arial" w:cs="Arial"/>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51CB9" w:rsidRPr="00951CB9" w:rsidRDefault="00951CB9" w:rsidP="00951CB9">
      <w:pPr>
        <w:spacing w:line="240" w:lineRule="auto"/>
        <w:ind w:firstLineChars="303" w:firstLine="669"/>
        <w:jc w:val="both"/>
        <w:rPr>
          <w:rFonts w:ascii="Arial" w:hAnsi="Arial" w:cs="Arial"/>
        </w:rPr>
      </w:pPr>
      <w:r w:rsidRPr="00951CB9">
        <w:rPr>
          <w:rFonts w:ascii="Arial" w:hAnsi="Arial" w:cs="Arial"/>
          <w:b/>
        </w:rPr>
        <w:t>3.</w:t>
      </w:r>
      <w:r w:rsidRPr="00951CB9">
        <w:rPr>
          <w:rFonts w:ascii="Arial" w:hAnsi="Arial" w:cs="Arial"/>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74E8A" w:rsidRDefault="00F74E8A" w:rsidP="00F74E8A">
      <w:pPr>
        <w:pStyle w:val="3"/>
        <w:tabs>
          <w:tab w:val="clear" w:pos="567"/>
          <w:tab w:val="clear" w:pos="1134"/>
          <w:tab w:val="left" w:pos="-2268"/>
          <w:tab w:val="left" w:pos="-1843"/>
        </w:tabs>
        <w:ind w:firstLineChars="236" w:firstLine="521"/>
        <w:rPr>
          <w:rFonts w:cs="Arial"/>
          <w:b/>
          <w:caps/>
          <w:sz w:val="22"/>
          <w:szCs w:val="22"/>
        </w:rPr>
      </w:pPr>
    </w:p>
    <w:p w:rsidR="00951CB9" w:rsidRPr="00951CB9" w:rsidRDefault="00951CB9" w:rsidP="00951CB9">
      <w:pPr>
        <w:rPr>
          <w:lang w:eastAsia="ru-RU"/>
        </w:rPr>
      </w:pPr>
    </w:p>
    <w:p w:rsidR="00F74E8A" w:rsidRDefault="00F74E8A" w:rsidP="00F74E8A">
      <w:pPr>
        <w:pStyle w:val="3"/>
        <w:tabs>
          <w:tab w:val="clear" w:pos="567"/>
          <w:tab w:val="clear" w:pos="1134"/>
          <w:tab w:val="left" w:pos="-2268"/>
          <w:tab w:val="left" w:pos="-1843"/>
        </w:tabs>
        <w:ind w:firstLineChars="236" w:firstLine="521"/>
        <w:rPr>
          <w:rFonts w:cs="Arial"/>
          <w:b/>
          <w:caps/>
          <w:sz w:val="22"/>
          <w:szCs w:val="22"/>
        </w:rPr>
      </w:pPr>
    </w:p>
    <w:p w:rsidR="00F74E8A" w:rsidRDefault="00F74E8A" w:rsidP="00F74E8A">
      <w:pPr>
        <w:rPr>
          <w:lang w:eastAsia="ru-RU"/>
        </w:rPr>
      </w:pPr>
    </w:p>
    <w:p w:rsidR="00B2510B" w:rsidRDefault="00951CB9" w:rsidP="00951CB9">
      <w:pPr>
        <w:jc w:val="right"/>
        <w:rPr>
          <w:lang w:eastAsia="ru-RU"/>
        </w:rPr>
      </w:pPr>
      <w:r>
        <w:rPr>
          <w:rFonts w:cs="Arial"/>
        </w:rPr>
        <w:lastRenderedPageBreak/>
        <w:t>Таблица 1</w:t>
      </w:r>
    </w:p>
    <w:tbl>
      <w:tblPr>
        <w:tblW w:w="9189" w:type="dxa"/>
        <w:tblInd w:w="456" w:type="dxa"/>
        <w:tblLayout w:type="fixed"/>
        <w:tblCellMar>
          <w:left w:w="107" w:type="dxa"/>
          <w:right w:w="107" w:type="dxa"/>
        </w:tblCellMar>
        <w:tblLook w:val="0000"/>
      </w:tblPr>
      <w:tblGrid>
        <w:gridCol w:w="968"/>
        <w:gridCol w:w="1615"/>
        <w:gridCol w:w="1692"/>
        <w:gridCol w:w="1894"/>
        <w:gridCol w:w="3020"/>
      </w:tblGrid>
      <w:tr w:rsidR="00951CB9" w:rsidRPr="00951CB9" w:rsidTr="000F4896">
        <w:trPr>
          <w:trHeight w:val="1451"/>
        </w:trPr>
        <w:tc>
          <w:tcPr>
            <w:tcW w:w="968" w:type="dxa"/>
            <w:tcBorders>
              <w:top w:val="single" w:sz="8" w:space="0" w:color="000000"/>
              <w:left w:val="single" w:sz="8" w:space="0" w:color="000000"/>
              <w:bottom w:val="single" w:sz="8" w:space="0" w:color="000000"/>
            </w:tcBorders>
            <w:vAlign w:val="center"/>
          </w:tcPr>
          <w:p w:rsidR="00951CB9" w:rsidRPr="00951CB9" w:rsidRDefault="00951CB9" w:rsidP="000F4896">
            <w:pPr>
              <w:snapToGrid w:val="0"/>
              <w:spacing w:after="0"/>
              <w:jc w:val="center"/>
              <w:rPr>
                <w:rFonts w:ascii="Arial" w:hAnsi="Arial" w:cs="Arial"/>
                <w:b/>
                <w:sz w:val="18"/>
                <w:szCs w:val="18"/>
              </w:rPr>
            </w:pPr>
            <w:proofErr w:type="spellStart"/>
            <w:r w:rsidRPr="00951CB9">
              <w:rPr>
                <w:rFonts w:ascii="Arial" w:hAnsi="Arial" w:cs="Arial"/>
                <w:b/>
                <w:sz w:val="18"/>
                <w:szCs w:val="18"/>
              </w:rPr>
              <w:t>Террито</w:t>
            </w:r>
            <w:proofErr w:type="spellEnd"/>
            <w:r w:rsidRPr="00951CB9">
              <w:rPr>
                <w:rFonts w:ascii="Arial" w:hAnsi="Arial" w:cs="Arial"/>
                <w:b/>
                <w:sz w:val="18"/>
                <w:szCs w:val="18"/>
              </w:rPr>
              <w:t>-</w:t>
            </w:r>
          </w:p>
          <w:p w:rsidR="00951CB9" w:rsidRPr="00951CB9" w:rsidRDefault="00951CB9" w:rsidP="000F4896">
            <w:pPr>
              <w:spacing w:after="0"/>
              <w:jc w:val="center"/>
              <w:rPr>
                <w:rFonts w:ascii="Arial" w:hAnsi="Arial" w:cs="Arial"/>
                <w:b/>
                <w:sz w:val="18"/>
                <w:szCs w:val="18"/>
              </w:rPr>
            </w:pPr>
            <w:proofErr w:type="spellStart"/>
            <w:r w:rsidRPr="00951CB9">
              <w:rPr>
                <w:rFonts w:ascii="Arial" w:hAnsi="Arial" w:cs="Arial"/>
                <w:b/>
                <w:sz w:val="18"/>
                <w:szCs w:val="18"/>
              </w:rPr>
              <w:t>риальные</w:t>
            </w:r>
            <w:proofErr w:type="spellEnd"/>
          </w:p>
          <w:p w:rsidR="00951CB9" w:rsidRPr="00951CB9" w:rsidRDefault="00951CB9" w:rsidP="000F4896">
            <w:pPr>
              <w:keepNext/>
              <w:spacing w:after="0"/>
              <w:rPr>
                <w:rFonts w:ascii="Arial" w:hAnsi="Arial" w:cs="Arial"/>
                <w:b/>
                <w:sz w:val="18"/>
                <w:szCs w:val="18"/>
              </w:rPr>
            </w:pPr>
            <w:r w:rsidRPr="00951CB9">
              <w:rPr>
                <w:rFonts w:ascii="Arial" w:hAnsi="Arial" w:cs="Arial"/>
                <w:b/>
                <w:sz w:val="18"/>
                <w:szCs w:val="18"/>
              </w:rPr>
              <w:t>зоны</w:t>
            </w:r>
          </w:p>
        </w:tc>
        <w:tc>
          <w:tcPr>
            <w:tcW w:w="1615" w:type="dxa"/>
            <w:tcBorders>
              <w:top w:val="single" w:sz="8" w:space="0" w:color="000000"/>
              <w:left w:val="single" w:sz="8" w:space="0" w:color="000000"/>
              <w:bottom w:val="single" w:sz="8" w:space="0" w:color="000000"/>
            </w:tcBorders>
            <w:tcMar>
              <w:left w:w="0" w:type="dxa"/>
              <w:right w:w="0" w:type="dxa"/>
            </w:tcMar>
            <w:vAlign w:val="center"/>
          </w:tcPr>
          <w:p w:rsidR="00951CB9" w:rsidRPr="00951CB9" w:rsidRDefault="00951CB9" w:rsidP="000F4896">
            <w:pPr>
              <w:keepNext/>
              <w:snapToGrid w:val="0"/>
              <w:spacing w:after="0"/>
              <w:jc w:val="center"/>
              <w:rPr>
                <w:rFonts w:ascii="Arial" w:hAnsi="Arial" w:cs="Arial"/>
                <w:b/>
                <w:color w:val="000000"/>
                <w:sz w:val="18"/>
                <w:szCs w:val="18"/>
              </w:rPr>
            </w:pPr>
            <w:proofErr w:type="spellStart"/>
            <w:proofErr w:type="gramStart"/>
            <w:r w:rsidRPr="00951CB9">
              <w:rPr>
                <w:rFonts w:ascii="Arial" w:hAnsi="Arial" w:cs="Arial"/>
                <w:b/>
                <w:color w:val="000000"/>
                <w:sz w:val="18"/>
                <w:szCs w:val="18"/>
              </w:rPr>
              <w:t>Максималь-ный</w:t>
            </w:r>
            <w:proofErr w:type="spellEnd"/>
            <w:proofErr w:type="gramEnd"/>
            <w:r w:rsidRPr="00951CB9">
              <w:rPr>
                <w:rFonts w:ascii="Arial" w:hAnsi="Arial" w:cs="Arial"/>
                <w:b/>
                <w:color w:val="000000"/>
                <w:sz w:val="18"/>
                <w:szCs w:val="18"/>
              </w:rPr>
              <w:t xml:space="preserve"> уровень шумового воздействия</w:t>
            </w:r>
          </w:p>
          <w:p w:rsidR="00951CB9" w:rsidRPr="00951CB9" w:rsidRDefault="00951CB9" w:rsidP="000F4896">
            <w:pPr>
              <w:keepNext/>
              <w:spacing w:after="0"/>
              <w:jc w:val="center"/>
              <w:rPr>
                <w:rFonts w:ascii="Arial" w:hAnsi="Arial" w:cs="Arial"/>
                <w:b/>
                <w:color w:val="000000"/>
                <w:sz w:val="18"/>
                <w:szCs w:val="18"/>
              </w:rPr>
            </w:pPr>
            <w:proofErr w:type="spellStart"/>
            <w:proofErr w:type="gramStart"/>
            <w:r w:rsidRPr="00951CB9">
              <w:rPr>
                <w:rFonts w:ascii="Arial" w:hAnsi="Arial" w:cs="Arial"/>
                <w:b/>
                <w:color w:val="000000"/>
                <w:sz w:val="18"/>
                <w:szCs w:val="18"/>
              </w:rPr>
              <w:t>L</w:t>
            </w:r>
            <w:proofErr w:type="gramEnd"/>
            <w:r w:rsidRPr="00951CB9">
              <w:rPr>
                <w:rFonts w:ascii="Arial" w:hAnsi="Arial" w:cs="Arial"/>
                <w:b/>
                <w:color w:val="000000"/>
                <w:sz w:val="18"/>
                <w:szCs w:val="18"/>
              </w:rPr>
              <w:t>Аэкв</w:t>
            </w:r>
            <w:proofErr w:type="spellEnd"/>
            <w:r w:rsidRPr="00951CB9">
              <w:rPr>
                <w:rFonts w:ascii="Arial" w:hAnsi="Arial" w:cs="Arial"/>
                <w:b/>
                <w:color w:val="000000"/>
                <w:sz w:val="18"/>
                <w:szCs w:val="18"/>
              </w:rPr>
              <w:t xml:space="preserve"> (</w:t>
            </w:r>
            <w:proofErr w:type="spellStart"/>
            <w:r w:rsidRPr="00951CB9">
              <w:rPr>
                <w:rFonts w:ascii="Arial" w:hAnsi="Arial" w:cs="Arial"/>
                <w:b/>
                <w:color w:val="000000"/>
                <w:sz w:val="18"/>
                <w:szCs w:val="18"/>
              </w:rPr>
              <w:t>дБА</w:t>
            </w:r>
            <w:proofErr w:type="spellEnd"/>
            <w:r w:rsidRPr="00951CB9">
              <w:rPr>
                <w:rFonts w:ascii="Arial" w:hAnsi="Arial" w:cs="Arial"/>
                <w:b/>
                <w:color w:val="000000"/>
                <w:sz w:val="18"/>
                <w:szCs w:val="18"/>
              </w:rPr>
              <w:t>)</w:t>
            </w:r>
          </w:p>
        </w:tc>
        <w:tc>
          <w:tcPr>
            <w:tcW w:w="1692" w:type="dxa"/>
            <w:tcBorders>
              <w:top w:val="single" w:sz="8" w:space="0" w:color="000000"/>
              <w:left w:val="single" w:sz="8" w:space="0" w:color="000000"/>
              <w:bottom w:val="single" w:sz="8" w:space="0" w:color="000000"/>
            </w:tcBorders>
            <w:tcMar>
              <w:left w:w="0" w:type="dxa"/>
              <w:right w:w="0" w:type="dxa"/>
            </w:tcMar>
            <w:vAlign w:val="center"/>
          </w:tcPr>
          <w:p w:rsidR="00951CB9" w:rsidRPr="00951CB9" w:rsidRDefault="00951CB9" w:rsidP="000F4896">
            <w:pPr>
              <w:keepNext/>
              <w:snapToGrid w:val="0"/>
              <w:spacing w:after="0"/>
              <w:jc w:val="center"/>
              <w:rPr>
                <w:rFonts w:ascii="Arial" w:hAnsi="Arial" w:cs="Arial"/>
                <w:b/>
                <w:color w:val="000000"/>
                <w:sz w:val="18"/>
                <w:szCs w:val="18"/>
              </w:rPr>
            </w:pPr>
            <w:r w:rsidRPr="00951CB9">
              <w:rPr>
                <w:rFonts w:ascii="Arial" w:hAnsi="Arial" w:cs="Arial"/>
                <w:b/>
                <w:color w:val="000000"/>
                <w:sz w:val="18"/>
                <w:szCs w:val="18"/>
              </w:rPr>
              <w:t>Максимальный уровень загрязненности атмосферного воздуха</w:t>
            </w:r>
          </w:p>
        </w:tc>
        <w:tc>
          <w:tcPr>
            <w:tcW w:w="1894" w:type="dxa"/>
            <w:tcBorders>
              <w:top w:val="single" w:sz="8" w:space="0" w:color="000000"/>
              <w:left w:val="single" w:sz="8" w:space="0" w:color="000000"/>
              <w:bottom w:val="single" w:sz="8" w:space="0" w:color="000000"/>
            </w:tcBorders>
            <w:vAlign w:val="center"/>
          </w:tcPr>
          <w:p w:rsidR="00951CB9" w:rsidRPr="00951CB9" w:rsidRDefault="00951CB9" w:rsidP="000F4896">
            <w:pPr>
              <w:keepNext/>
              <w:snapToGrid w:val="0"/>
              <w:spacing w:after="0"/>
              <w:jc w:val="center"/>
              <w:rPr>
                <w:rFonts w:ascii="Arial" w:hAnsi="Arial" w:cs="Arial"/>
                <w:b/>
                <w:color w:val="000000"/>
                <w:sz w:val="18"/>
                <w:szCs w:val="18"/>
              </w:rPr>
            </w:pPr>
            <w:r w:rsidRPr="00951CB9">
              <w:rPr>
                <w:rFonts w:ascii="Arial" w:hAnsi="Arial" w:cs="Arial"/>
                <w:b/>
                <w:color w:val="000000"/>
                <w:sz w:val="18"/>
                <w:szCs w:val="18"/>
              </w:rPr>
              <w:t>Максимальный уровень электромагнитного излучения от радиотехнических средств</w:t>
            </w:r>
          </w:p>
        </w:tc>
        <w:tc>
          <w:tcPr>
            <w:tcW w:w="3020" w:type="dxa"/>
            <w:tcBorders>
              <w:top w:val="single" w:sz="8" w:space="0" w:color="000000"/>
              <w:left w:val="single" w:sz="8" w:space="0" w:color="000000"/>
              <w:bottom w:val="single" w:sz="8" w:space="0" w:color="000000"/>
              <w:right w:val="single" w:sz="8" w:space="0" w:color="000000"/>
            </w:tcBorders>
            <w:vAlign w:val="center"/>
          </w:tcPr>
          <w:p w:rsidR="00951CB9" w:rsidRPr="00951CB9" w:rsidRDefault="00951CB9" w:rsidP="000F4896">
            <w:pPr>
              <w:keepNext/>
              <w:snapToGrid w:val="0"/>
              <w:spacing w:after="0"/>
              <w:jc w:val="center"/>
              <w:rPr>
                <w:rFonts w:ascii="Arial" w:hAnsi="Arial" w:cs="Arial"/>
                <w:b/>
                <w:color w:val="000000"/>
                <w:sz w:val="18"/>
                <w:szCs w:val="18"/>
              </w:rPr>
            </w:pPr>
            <w:r w:rsidRPr="00951CB9">
              <w:rPr>
                <w:rFonts w:ascii="Arial" w:hAnsi="Arial" w:cs="Arial"/>
                <w:b/>
                <w:color w:val="000000"/>
                <w:sz w:val="18"/>
                <w:szCs w:val="18"/>
              </w:rPr>
              <w:t>Загрязненность сточных вод</w:t>
            </w:r>
          </w:p>
        </w:tc>
      </w:tr>
      <w:tr w:rsidR="00951CB9" w:rsidRPr="00951CB9" w:rsidTr="000F4896">
        <w:trPr>
          <w:trHeight w:val="226"/>
        </w:trPr>
        <w:tc>
          <w:tcPr>
            <w:tcW w:w="968"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b/>
                <w:sz w:val="18"/>
                <w:szCs w:val="18"/>
              </w:rPr>
            </w:pPr>
            <w:r w:rsidRPr="00951CB9">
              <w:rPr>
                <w:rFonts w:ascii="Arial" w:hAnsi="Arial" w:cs="Arial"/>
                <w:b/>
                <w:sz w:val="18"/>
                <w:szCs w:val="18"/>
              </w:rPr>
              <w:t>1</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b/>
                <w:color w:val="000000"/>
                <w:sz w:val="18"/>
                <w:szCs w:val="18"/>
              </w:rPr>
            </w:pPr>
            <w:r w:rsidRPr="00951CB9">
              <w:rPr>
                <w:rFonts w:ascii="Arial" w:hAnsi="Arial" w:cs="Arial"/>
                <w:b/>
                <w:color w:val="000000"/>
                <w:sz w:val="18"/>
                <w:szCs w:val="18"/>
              </w:rPr>
              <w:t>2</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b/>
                <w:color w:val="000000"/>
                <w:sz w:val="18"/>
                <w:szCs w:val="18"/>
              </w:rPr>
            </w:pPr>
            <w:r w:rsidRPr="00951CB9">
              <w:rPr>
                <w:rFonts w:ascii="Arial" w:hAnsi="Arial" w:cs="Arial"/>
                <w:b/>
                <w:color w:val="000000"/>
                <w:sz w:val="18"/>
                <w:szCs w:val="18"/>
              </w:rPr>
              <w:t>3</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b/>
                <w:color w:val="000000"/>
                <w:sz w:val="18"/>
                <w:szCs w:val="18"/>
              </w:rPr>
            </w:pPr>
            <w:r w:rsidRPr="00951CB9">
              <w:rPr>
                <w:rFonts w:ascii="Arial" w:hAnsi="Arial" w:cs="Arial"/>
                <w:b/>
                <w:color w:val="000000"/>
                <w:sz w:val="18"/>
                <w:szCs w:val="18"/>
              </w:rPr>
              <w:t>4</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b/>
                <w:color w:val="000000"/>
                <w:sz w:val="18"/>
                <w:szCs w:val="18"/>
              </w:rPr>
            </w:pPr>
            <w:r w:rsidRPr="00951CB9">
              <w:rPr>
                <w:rFonts w:ascii="Arial" w:hAnsi="Arial" w:cs="Arial"/>
                <w:b/>
                <w:color w:val="000000"/>
                <w:sz w:val="18"/>
                <w:szCs w:val="18"/>
              </w:rPr>
              <w:t>5</w:t>
            </w:r>
          </w:p>
        </w:tc>
      </w:tr>
      <w:tr w:rsidR="00951CB9" w:rsidRPr="00951CB9" w:rsidTr="000F4896">
        <w:trPr>
          <w:trHeight w:val="718"/>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Ж-1</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55</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0.8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both"/>
              <w:rPr>
                <w:rFonts w:ascii="Arial" w:hAnsi="Arial" w:cs="Arial"/>
                <w:color w:val="000000"/>
                <w:sz w:val="18"/>
                <w:szCs w:val="18"/>
              </w:rPr>
            </w:pPr>
            <w:r w:rsidRPr="00951CB9">
              <w:rPr>
                <w:rFonts w:ascii="Arial" w:hAnsi="Arial" w:cs="Arial"/>
                <w:color w:val="000000"/>
                <w:sz w:val="18"/>
                <w:szCs w:val="18"/>
              </w:rPr>
              <w:t xml:space="preserve">нормативно </w:t>
            </w:r>
            <w:proofErr w:type="gramStart"/>
            <w:r w:rsidRPr="00951CB9">
              <w:rPr>
                <w:rFonts w:ascii="Arial" w:hAnsi="Arial" w:cs="Arial"/>
                <w:color w:val="000000"/>
                <w:sz w:val="18"/>
                <w:szCs w:val="18"/>
              </w:rPr>
              <w:t>очищенные</w:t>
            </w:r>
            <w:proofErr w:type="gramEnd"/>
            <w:r w:rsidRPr="00951CB9">
              <w:rPr>
                <w:rFonts w:ascii="Arial" w:hAnsi="Arial" w:cs="Arial"/>
                <w:color w:val="000000"/>
                <w:sz w:val="18"/>
                <w:szCs w:val="18"/>
              </w:rPr>
              <w:t xml:space="preserve"> на локальных очистных сооружениях</w:t>
            </w:r>
          </w:p>
        </w:tc>
      </w:tr>
      <w:tr w:rsidR="00951CB9" w:rsidRPr="00951CB9" w:rsidTr="000F4896">
        <w:trPr>
          <w:trHeight w:val="403"/>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Ж-3</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pacing w:after="0"/>
              <w:jc w:val="center"/>
              <w:rPr>
                <w:rFonts w:ascii="Arial" w:hAnsi="Arial" w:cs="Arial"/>
                <w:sz w:val="18"/>
                <w:szCs w:val="18"/>
              </w:rPr>
            </w:pPr>
            <w:r w:rsidRPr="00951CB9">
              <w:rPr>
                <w:rFonts w:ascii="Arial" w:hAnsi="Arial" w:cs="Arial"/>
                <w:color w:val="000000"/>
                <w:sz w:val="18"/>
                <w:szCs w:val="18"/>
              </w:rPr>
              <w:t>-«-</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pacing w:after="0"/>
              <w:jc w:val="center"/>
              <w:rPr>
                <w:rFonts w:ascii="Arial" w:hAnsi="Arial" w:cs="Arial"/>
                <w:sz w:val="18"/>
                <w:szCs w:val="18"/>
              </w:rPr>
            </w:pPr>
            <w:r w:rsidRPr="00951CB9">
              <w:rPr>
                <w:rFonts w:ascii="Arial" w:hAnsi="Arial" w:cs="Arial"/>
                <w:color w:val="000000"/>
                <w:sz w:val="18"/>
                <w:szCs w:val="18"/>
              </w:rPr>
              <w:t>1 ПДК</w:t>
            </w:r>
          </w:p>
        </w:tc>
        <w:tc>
          <w:tcPr>
            <w:tcW w:w="1894" w:type="dxa"/>
            <w:tcBorders>
              <w:left w:val="single" w:sz="8" w:space="0" w:color="000000"/>
              <w:bottom w:val="single" w:sz="8" w:space="0" w:color="000000"/>
            </w:tcBorders>
          </w:tcPr>
          <w:p w:rsidR="00951CB9" w:rsidRPr="00951CB9" w:rsidRDefault="00951CB9" w:rsidP="000F4896">
            <w:pPr>
              <w:spacing w:after="0"/>
              <w:jc w:val="center"/>
              <w:rPr>
                <w:rFonts w:ascii="Arial" w:hAnsi="Arial" w:cs="Arial"/>
                <w:sz w:val="18"/>
                <w:szCs w:val="18"/>
              </w:rPr>
            </w:pPr>
            <w:r w:rsidRPr="00951CB9">
              <w:rPr>
                <w:rFonts w:ascii="Arial" w:hAnsi="Arial" w:cs="Arial"/>
                <w:color w:val="000000"/>
                <w:sz w:val="18"/>
                <w:szCs w:val="18"/>
              </w:rPr>
              <w:t>-«-</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pacing w:after="0"/>
              <w:jc w:val="center"/>
              <w:rPr>
                <w:rFonts w:ascii="Arial" w:hAnsi="Arial" w:cs="Arial"/>
                <w:sz w:val="18"/>
                <w:szCs w:val="18"/>
              </w:rPr>
            </w:pPr>
            <w:r w:rsidRPr="00951CB9">
              <w:rPr>
                <w:rFonts w:ascii="Arial" w:hAnsi="Arial" w:cs="Arial"/>
                <w:color w:val="000000"/>
                <w:sz w:val="18"/>
                <w:szCs w:val="18"/>
              </w:rPr>
              <w:t>-«-</w:t>
            </w:r>
          </w:p>
        </w:tc>
      </w:tr>
      <w:tr w:rsidR="00951CB9" w:rsidRPr="00951CB9" w:rsidTr="000F4896">
        <w:trPr>
          <w:trHeight w:val="226"/>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ОД-2</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65</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r>
      <w:tr w:rsidR="00951CB9" w:rsidRPr="00951CB9" w:rsidTr="000F4896">
        <w:trPr>
          <w:trHeight w:val="226"/>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p>
        </w:tc>
      </w:tr>
      <w:tr w:rsidR="00951CB9" w:rsidRPr="00951CB9" w:rsidTr="000F4896">
        <w:trPr>
          <w:trHeight w:val="1342"/>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П-1</w:t>
            </w:r>
          </w:p>
          <w:p w:rsidR="00951CB9" w:rsidRPr="00951CB9" w:rsidRDefault="00951CB9" w:rsidP="000F4896">
            <w:pPr>
              <w:spacing w:after="0"/>
              <w:rPr>
                <w:rFonts w:ascii="Arial" w:hAnsi="Arial" w:cs="Arial"/>
                <w:bCs/>
                <w:sz w:val="18"/>
                <w:szCs w:val="18"/>
              </w:rPr>
            </w:pPr>
            <w:r w:rsidRPr="00951CB9">
              <w:rPr>
                <w:rFonts w:ascii="Arial" w:hAnsi="Arial" w:cs="Arial"/>
                <w:bCs/>
                <w:sz w:val="18"/>
                <w:szCs w:val="18"/>
              </w:rPr>
              <w:t>П-2</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объединенной СЗЗ</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65</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по границе объединенной СЗЗ</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 Нормируется</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по границе объединенной СЗЗ - 1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rPr>
                <w:rFonts w:ascii="Arial" w:hAnsi="Arial" w:cs="Arial"/>
                <w:color w:val="000000"/>
                <w:sz w:val="18"/>
                <w:szCs w:val="18"/>
              </w:rPr>
            </w:pPr>
            <w:r w:rsidRPr="00951CB9">
              <w:rPr>
                <w:rFonts w:ascii="Arial" w:hAnsi="Arial" w:cs="Arial"/>
                <w:color w:val="000000"/>
                <w:sz w:val="18"/>
                <w:szCs w:val="18"/>
              </w:rPr>
              <w:t>нормативно очищенные стоки на локальных очистных сооружениях с самостоятельным или централизованным выпуском</w:t>
            </w:r>
          </w:p>
        </w:tc>
      </w:tr>
      <w:tr w:rsidR="00951CB9" w:rsidRPr="00951CB9" w:rsidTr="000F4896">
        <w:trPr>
          <w:trHeight w:val="299"/>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Р-1</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0.8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не нормируется</w:t>
            </w:r>
          </w:p>
        </w:tc>
      </w:tr>
      <w:tr w:rsidR="00951CB9" w:rsidRPr="00951CB9" w:rsidTr="000F4896">
        <w:trPr>
          <w:trHeight w:val="261"/>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Р-2</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не нормируется</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both"/>
              <w:rPr>
                <w:rFonts w:ascii="Arial" w:hAnsi="Arial" w:cs="Arial"/>
                <w:color w:val="000000"/>
                <w:sz w:val="18"/>
                <w:szCs w:val="18"/>
              </w:rPr>
            </w:pPr>
            <w:r w:rsidRPr="00951CB9">
              <w:rPr>
                <w:rFonts w:ascii="Arial" w:hAnsi="Arial" w:cs="Arial"/>
                <w:color w:val="000000"/>
                <w:sz w:val="18"/>
                <w:szCs w:val="18"/>
              </w:rPr>
              <w:t>не нормируется</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не нормируется</w:t>
            </w:r>
          </w:p>
        </w:tc>
      </w:tr>
      <w:tr w:rsidR="00951CB9" w:rsidRPr="00951CB9" w:rsidTr="000F4896">
        <w:trPr>
          <w:trHeight w:val="479"/>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СП-1</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по границе СЗЗ</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 Нормируется</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по границе СЗЗ -</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нормативно очищенные стоки на локальных очистных сооружениях с самостоятельным или централизованным выпуском</w:t>
            </w:r>
          </w:p>
        </w:tc>
      </w:tr>
      <w:tr w:rsidR="00951CB9" w:rsidRPr="00951CB9" w:rsidTr="000F4896">
        <w:trPr>
          <w:trHeight w:val="239"/>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 xml:space="preserve">СП-2 </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ВД</w:t>
            </w:r>
          </w:p>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65</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ВД</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ВД</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r>
      <w:tr w:rsidR="00951CB9" w:rsidRPr="00951CB9" w:rsidTr="000F4896">
        <w:trPr>
          <w:trHeight w:val="239"/>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СП-3</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СЗЗ</w:t>
            </w:r>
          </w:p>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65</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объединенной СЗЗ</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Нормируется по границе объединенной СЗЗ</w:t>
            </w:r>
          </w:p>
          <w:p w:rsidR="00951CB9" w:rsidRPr="00951CB9" w:rsidRDefault="00951CB9" w:rsidP="000F4896">
            <w:pPr>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r>
      <w:tr w:rsidR="00951CB9" w:rsidRPr="00951CB9" w:rsidTr="000F4896">
        <w:trPr>
          <w:trHeight w:val="239"/>
        </w:trPr>
        <w:tc>
          <w:tcPr>
            <w:tcW w:w="968" w:type="dxa"/>
            <w:tcBorders>
              <w:left w:val="single" w:sz="8" w:space="0" w:color="000000"/>
              <w:bottom w:val="single" w:sz="8" w:space="0" w:color="000000"/>
            </w:tcBorders>
            <w:vAlign w:val="center"/>
          </w:tcPr>
          <w:p w:rsidR="00951CB9" w:rsidRPr="00951CB9" w:rsidRDefault="00951CB9" w:rsidP="000F4896">
            <w:pPr>
              <w:snapToGrid w:val="0"/>
              <w:spacing w:after="0"/>
              <w:rPr>
                <w:rFonts w:ascii="Arial" w:hAnsi="Arial" w:cs="Arial"/>
                <w:bCs/>
                <w:sz w:val="18"/>
                <w:szCs w:val="18"/>
              </w:rPr>
            </w:pPr>
            <w:r w:rsidRPr="00951CB9">
              <w:rPr>
                <w:rFonts w:ascii="Arial" w:hAnsi="Arial" w:cs="Arial"/>
                <w:bCs/>
                <w:sz w:val="18"/>
                <w:szCs w:val="18"/>
              </w:rPr>
              <w:t>Т-1</w:t>
            </w:r>
            <w:r>
              <w:rPr>
                <w:rFonts w:ascii="Arial" w:hAnsi="Arial" w:cs="Arial"/>
                <w:bCs/>
                <w:sz w:val="18"/>
                <w:szCs w:val="18"/>
              </w:rPr>
              <w:t>, Т-2</w:t>
            </w:r>
          </w:p>
        </w:tc>
        <w:tc>
          <w:tcPr>
            <w:tcW w:w="1615"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c>
          <w:tcPr>
            <w:tcW w:w="1692" w:type="dxa"/>
            <w:tcBorders>
              <w:left w:val="single" w:sz="8" w:space="0" w:color="000000"/>
              <w:bottom w:val="single" w:sz="8" w:space="0" w:color="000000"/>
            </w:tcBorders>
            <w:tcMar>
              <w:left w:w="0" w:type="dxa"/>
              <w:right w:w="0" w:type="dxa"/>
            </w:tcMar>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0.8 ПДК</w:t>
            </w:r>
          </w:p>
        </w:tc>
        <w:tc>
          <w:tcPr>
            <w:tcW w:w="1894" w:type="dxa"/>
            <w:tcBorders>
              <w:left w:val="single" w:sz="8" w:space="0" w:color="000000"/>
              <w:bottom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1 ПДУ</w:t>
            </w:r>
          </w:p>
        </w:tc>
        <w:tc>
          <w:tcPr>
            <w:tcW w:w="3020" w:type="dxa"/>
            <w:tcBorders>
              <w:left w:val="single" w:sz="8" w:space="0" w:color="000000"/>
              <w:bottom w:val="single" w:sz="8" w:space="0" w:color="000000"/>
              <w:right w:val="single" w:sz="8" w:space="0" w:color="000000"/>
            </w:tcBorders>
          </w:tcPr>
          <w:p w:rsidR="00951CB9" w:rsidRPr="00951CB9" w:rsidRDefault="00951CB9" w:rsidP="000F4896">
            <w:pPr>
              <w:snapToGrid w:val="0"/>
              <w:spacing w:after="0"/>
              <w:jc w:val="center"/>
              <w:rPr>
                <w:rFonts w:ascii="Arial" w:hAnsi="Arial" w:cs="Arial"/>
                <w:color w:val="000000"/>
                <w:sz w:val="18"/>
                <w:szCs w:val="18"/>
              </w:rPr>
            </w:pPr>
            <w:r w:rsidRPr="00951CB9">
              <w:rPr>
                <w:rFonts w:ascii="Arial" w:hAnsi="Arial" w:cs="Arial"/>
                <w:color w:val="000000"/>
                <w:sz w:val="18"/>
                <w:szCs w:val="18"/>
              </w:rPr>
              <w:t>-«-</w:t>
            </w:r>
          </w:p>
        </w:tc>
      </w:tr>
    </w:tbl>
    <w:p w:rsidR="00951CB9" w:rsidRDefault="00951CB9" w:rsidP="00F74E8A">
      <w:pPr>
        <w:pStyle w:val="3"/>
        <w:tabs>
          <w:tab w:val="clear" w:pos="567"/>
          <w:tab w:val="clear" w:pos="1134"/>
          <w:tab w:val="left" w:pos="-2268"/>
          <w:tab w:val="left" w:pos="-1843"/>
        </w:tabs>
        <w:ind w:firstLineChars="236" w:firstLine="521"/>
        <w:rPr>
          <w:rFonts w:cs="Arial"/>
          <w:b/>
          <w:caps/>
          <w:sz w:val="22"/>
          <w:szCs w:val="22"/>
        </w:rPr>
      </w:pPr>
    </w:p>
    <w:p w:rsidR="00951CB9" w:rsidRDefault="00951CB9" w:rsidP="00F74E8A">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7D3C3A" w:rsidRPr="007D3C3A" w:rsidRDefault="007D3C3A" w:rsidP="007D3C3A">
      <w:pPr>
        <w:rPr>
          <w:lang w:eastAsia="ru-RU"/>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951CB9" w:rsidRDefault="00951CB9" w:rsidP="00951CB9">
      <w:pPr>
        <w:rPr>
          <w:lang w:eastAsia="ru-RU"/>
        </w:rPr>
      </w:pPr>
    </w:p>
    <w:p w:rsidR="00951CB9" w:rsidRPr="00951CB9" w:rsidRDefault="00951CB9" w:rsidP="00951CB9">
      <w:pPr>
        <w:rPr>
          <w:lang w:eastAsia="ru-RU"/>
        </w:rPr>
      </w:pPr>
    </w:p>
    <w:p w:rsidR="00951CB9" w:rsidRDefault="00951CB9" w:rsidP="00951CB9">
      <w:pPr>
        <w:pStyle w:val="3"/>
        <w:tabs>
          <w:tab w:val="clear" w:pos="567"/>
          <w:tab w:val="clear" w:pos="1134"/>
          <w:tab w:val="left" w:pos="-2268"/>
          <w:tab w:val="left" w:pos="-1843"/>
        </w:tabs>
        <w:ind w:firstLineChars="236" w:firstLine="521"/>
        <w:rPr>
          <w:rFonts w:cs="Arial"/>
          <w:b/>
          <w:caps/>
          <w:sz w:val="22"/>
          <w:szCs w:val="22"/>
        </w:rPr>
      </w:pPr>
    </w:p>
    <w:p w:rsidR="00F74E8A" w:rsidRPr="00F74E8A" w:rsidRDefault="00F74E8A" w:rsidP="00951CB9">
      <w:pPr>
        <w:pStyle w:val="3"/>
        <w:tabs>
          <w:tab w:val="clear" w:pos="567"/>
          <w:tab w:val="clear" w:pos="1134"/>
          <w:tab w:val="left" w:pos="-2268"/>
          <w:tab w:val="left" w:pos="-1843"/>
        </w:tabs>
        <w:ind w:firstLineChars="236" w:firstLine="521"/>
        <w:rPr>
          <w:rFonts w:cs="Arial"/>
          <w:b/>
          <w:caps/>
          <w:sz w:val="22"/>
          <w:szCs w:val="22"/>
        </w:rPr>
      </w:pPr>
      <w:r w:rsidRPr="00F74E8A">
        <w:rPr>
          <w:rFonts w:cs="Arial"/>
          <w:b/>
          <w:caps/>
          <w:sz w:val="22"/>
          <w:szCs w:val="22"/>
        </w:rPr>
        <w:t>глава 1</w:t>
      </w:r>
      <w:r w:rsidR="006D2AEE">
        <w:rPr>
          <w:rFonts w:cs="Arial"/>
          <w:b/>
          <w:caps/>
          <w:sz w:val="22"/>
          <w:szCs w:val="22"/>
        </w:rPr>
        <w:t>7</w:t>
      </w:r>
      <w:r w:rsidRPr="00F74E8A">
        <w:rPr>
          <w:rFonts w:cs="Arial"/>
          <w:b/>
          <w:caps/>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F74E8A" w:rsidRPr="00F74E8A" w:rsidRDefault="00F74E8A" w:rsidP="00951CB9">
      <w:pPr>
        <w:spacing w:line="240" w:lineRule="auto"/>
        <w:rPr>
          <w:rFonts w:ascii="Arial" w:hAnsi="Arial" w:cs="Arial"/>
        </w:rPr>
      </w:pPr>
    </w:p>
    <w:p w:rsidR="00F74E8A" w:rsidRPr="00F74E8A" w:rsidRDefault="00F74E8A" w:rsidP="00951CB9">
      <w:pPr>
        <w:tabs>
          <w:tab w:val="left" w:pos="-2268"/>
          <w:tab w:val="left" w:pos="-1843"/>
        </w:tabs>
        <w:spacing w:line="240" w:lineRule="auto"/>
        <w:ind w:firstLineChars="236" w:firstLine="521"/>
        <w:jc w:val="both"/>
        <w:rPr>
          <w:rFonts w:ascii="Arial" w:hAnsi="Arial" w:cs="Arial"/>
          <w:b/>
        </w:rPr>
      </w:pPr>
      <w:bookmarkStart w:id="13" w:name="_Toc454613962"/>
      <w:bookmarkStart w:id="14" w:name="_Toc450555949"/>
      <w:bookmarkEnd w:id="13"/>
      <w:r w:rsidRPr="00F74E8A">
        <w:rPr>
          <w:rFonts w:ascii="Arial" w:hAnsi="Arial" w:cs="Arial"/>
          <w:b/>
        </w:rPr>
        <w:t>1</w:t>
      </w:r>
      <w:r w:rsidR="006D2AEE">
        <w:rPr>
          <w:rFonts w:ascii="Arial" w:hAnsi="Arial" w:cs="Arial"/>
          <w:b/>
        </w:rPr>
        <w:t>7</w:t>
      </w:r>
      <w:r w:rsidRPr="00F74E8A">
        <w:rPr>
          <w:rFonts w:ascii="Arial" w:hAnsi="Arial" w:cs="Arial"/>
          <w:b/>
        </w:rPr>
        <w:t xml:space="preserve">.1. </w:t>
      </w:r>
      <w:bookmarkEnd w:id="14"/>
      <w:r w:rsidRPr="00F74E8A">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4E8A" w:rsidRPr="00F74E8A" w:rsidRDefault="00F74E8A" w:rsidP="00951CB9">
      <w:pPr>
        <w:tabs>
          <w:tab w:val="left" w:pos="-2268"/>
          <w:tab w:val="left" w:pos="-1843"/>
        </w:tabs>
        <w:spacing w:line="240" w:lineRule="auto"/>
        <w:ind w:firstLineChars="236" w:firstLine="519"/>
        <w:jc w:val="both"/>
        <w:rPr>
          <w:rFonts w:ascii="Arial" w:hAnsi="Arial" w:cs="Arial"/>
        </w:rPr>
      </w:pPr>
      <w:r w:rsidRPr="00F74E8A">
        <w:rPr>
          <w:rFonts w:ascii="Arial" w:hAnsi="Arial" w:cs="Arial"/>
          <w:color w:val="000000"/>
        </w:rPr>
        <w:t xml:space="preserve">Предельные размеры земельных участков и </w:t>
      </w:r>
      <w:r w:rsidRPr="00F74E8A">
        <w:rPr>
          <w:rFonts w:ascii="Arial" w:hAnsi="Arial" w:cs="Arial"/>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F74E8A" w:rsidRPr="00F74E8A" w:rsidRDefault="00F74E8A" w:rsidP="00951CB9">
      <w:pPr>
        <w:tabs>
          <w:tab w:val="left" w:pos="-2268"/>
          <w:tab w:val="left" w:pos="-1843"/>
        </w:tabs>
        <w:spacing w:line="240" w:lineRule="auto"/>
        <w:ind w:firstLineChars="236" w:firstLine="519"/>
        <w:jc w:val="both"/>
        <w:rPr>
          <w:rFonts w:ascii="Arial" w:hAnsi="Arial" w:cs="Arial"/>
        </w:rPr>
      </w:pPr>
      <w:r w:rsidRPr="00F74E8A">
        <w:rPr>
          <w:rFonts w:ascii="Arial" w:hAnsi="Arial" w:cs="Arial"/>
          <w:color w:val="000000"/>
        </w:rPr>
        <w:t xml:space="preserve">Предельные размеры земельных участков и </w:t>
      </w:r>
      <w:r w:rsidRPr="00F74E8A">
        <w:rPr>
          <w:rFonts w:ascii="Arial" w:hAnsi="Arial" w:cs="Arial"/>
        </w:rPr>
        <w:t>предельные параметры разрешенного строительства, реконструкции объектов капитального строительства</w:t>
      </w:r>
    </w:p>
    <w:p w:rsidR="00F767BE" w:rsidRDefault="00425F5A" w:rsidP="00951CB9">
      <w:pPr>
        <w:spacing w:line="240" w:lineRule="auto"/>
        <w:ind w:firstLineChars="236" w:firstLine="519"/>
        <w:rPr>
          <w:rFonts w:ascii="Arial" w:hAnsi="Arial" w:cs="Arial"/>
        </w:rPr>
        <w:sectPr w:rsidR="00F767BE" w:rsidSect="008153A8">
          <w:footerReference w:type="default" r:id="rId8"/>
          <w:pgSz w:w="11906" w:h="16838"/>
          <w:pgMar w:top="1134" w:right="851" w:bottom="1134" w:left="907" w:header="709" w:footer="709" w:gutter="0"/>
          <w:pgNumType w:start="99"/>
          <w:cols w:space="708"/>
          <w:docGrid w:linePitch="360"/>
        </w:sectPr>
      </w:pPr>
      <w:r>
        <w:rPr>
          <w:rFonts w:ascii="Arial" w:hAnsi="Arial" w:cs="Arial"/>
        </w:rPr>
        <w:t xml:space="preserve"> </w:t>
      </w:r>
    </w:p>
    <w:p w:rsidR="00425F5A" w:rsidRDefault="00425F5A" w:rsidP="00425F5A">
      <w:pPr>
        <w:tabs>
          <w:tab w:val="left" w:pos="-2268"/>
          <w:tab w:val="left" w:pos="-1843"/>
        </w:tabs>
        <w:spacing w:after="0" w:line="240" w:lineRule="auto"/>
        <w:ind w:firstLineChars="236" w:firstLine="519"/>
        <w:jc w:val="right"/>
        <w:rPr>
          <w:rFonts w:ascii="Arial" w:hAnsi="Arial" w:cs="Arial"/>
        </w:rPr>
      </w:pPr>
      <w:r w:rsidRPr="00F74E8A">
        <w:rPr>
          <w:rFonts w:ascii="Arial" w:hAnsi="Arial" w:cs="Arial"/>
        </w:rPr>
        <w:lastRenderedPageBreak/>
        <w:t>Таблица 2</w:t>
      </w:r>
    </w:p>
    <w:tbl>
      <w:tblPr>
        <w:tblStyle w:val="aa"/>
        <w:tblpPr w:leftFromText="180" w:rightFromText="180" w:vertAnchor="page" w:horzAnchor="margin" w:tblpY="1156"/>
        <w:tblW w:w="15155" w:type="dxa"/>
        <w:tblLook w:val="04A0"/>
      </w:tblPr>
      <w:tblGrid>
        <w:gridCol w:w="3085"/>
        <w:gridCol w:w="708"/>
        <w:gridCol w:w="874"/>
        <w:gridCol w:w="874"/>
        <w:gridCol w:w="874"/>
        <w:gridCol w:w="874"/>
        <w:gridCol w:w="874"/>
        <w:gridCol w:w="874"/>
        <w:gridCol w:w="874"/>
        <w:gridCol w:w="874"/>
        <w:gridCol w:w="874"/>
        <w:gridCol w:w="874"/>
        <w:gridCol w:w="874"/>
        <w:gridCol w:w="874"/>
        <w:gridCol w:w="874"/>
      </w:tblGrid>
      <w:tr w:rsidR="000F4896" w:rsidRPr="00FA5335" w:rsidTr="00AB1E90">
        <w:trPr>
          <w:trHeight w:val="841"/>
        </w:trPr>
        <w:tc>
          <w:tcPr>
            <w:tcW w:w="3085"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Наименование</w:t>
            </w:r>
          </w:p>
          <w:p w:rsidR="000F4896" w:rsidRPr="00FA5335" w:rsidRDefault="000F4896" w:rsidP="000F4896">
            <w:pPr>
              <w:jc w:val="center"/>
              <w:rPr>
                <w:rFonts w:ascii="Arial" w:hAnsi="Arial" w:cs="Arial"/>
                <w:b/>
                <w:sz w:val="18"/>
                <w:szCs w:val="18"/>
              </w:rPr>
            </w:pPr>
            <w:r w:rsidRPr="00FA5335">
              <w:rPr>
                <w:rFonts w:ascii="Arial" w:hAnsi="Arial" w:cs="Arial"/>
                <w:b/>
                <w:sz w:val="18"/>
                <w:szCs w:val="18"/>
              </w:rPr>
              <w:t>показателя</w:t>
            </w:r>
          </w:p>
        </w:tc>
        <w:tc>
          <w:tcPr>
            <w:tcW w:w="708"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Ж-1</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Ж-</w:t>
            </w:r>
            <w:r>
              <w:rPr>
                <w:rFonts w:ascii="Arial" w:hAnsi="Arial" w:cs="Arial"/>
                <w:b/>
                <w:sz w:val="18"/>
                <w:szCs w:val="18"/>
              </w:rPr>
              <w:t>3</w:t>
            </w:r>
          </w:p>
        </w:tc>
        <w:tc>
          <w:tcPr>
            <w:tcW w:w="874" w:type="dxa"/>
            <w:vAlign w:val="center"/>
          </w:tcPr>
          <w:p w:rsidR="000F4896" w:rsidRDefault="000F4896" w:rsidP="000F4896">
            <w:pPr>
              <w:jc w:val="center"/>
              <w:rPr>
                <w:rFonts w:ascii="Arial" w:hAnsi="Arial" w:cs="Arial"/>
                <w:b/>
                <w:sz w:val="18"/>
                <w:szCs w:val="18"/>
              </w:rPr>
            </w:pPr>
            <w:r w:rsidRPr="00FA5335">
              <w:rPr>
                <w:rFonts w:ascii="Arial" w:hAnsi="Arial" w:cs="Arial"/>
                <w:b/>
                <w:sz w:val="18"/>
                <w:szCs w:val="18"/>
              </w:rPr>
              <w:t>ОД-</w:t>
            </w:r>
            <w:r>
              <w:rPr>
                <w:rFonts w:ascii="Arial" w:hAnsi="Arial" w:cs="Arial"/>
                <w:b/>
                <w:sz w:val="18"/>
                <w:szCs w:val="18"/>
              </w:rPr>
              <w:t>2</w:t>
            </w:r>
          </w:p>
          <w:p w:rsidR="000F4896" w:rsidRPr="00FA5335" w:rsidRDefault="000F4896" w:rsidP="000F4896">
            <w:pPr>
              <w:jc w:val="center"/>
              <w:rPr>
                <w:rFonts w:ascii="Arial" w:hAnsi="Arial" w:cs="Arial"/>
                <w:b/>
                <w:sz w:val="18"/>
                <w:szCs w:val="18"/>
              </w:rPr>
            </w:pPr>
            <w:r>
              <w:rPr>
                <w:rFonts w:ascii="Arial" w:hAnsi="Arial" w:cs="Arial"/>
                <w:b/>
                <w:sz w:val="18"/>
                <w:szCs w:val="18"/>
              </w:rPr>
              <w:t>ОД-2.1</w:t>
            </w:r>
          </w:p>
        </w:tc>
        <w:tc>
          <w:tcPr>
            <w:tcW w:w="874" w:type="dxa"/>
            <w:vAlign w:val="center"/>
          </w:tcPr>
          <w:p w:rsidR="000F4896" w:rsidRPr="00FA5335" w:rsidRDefault="000F4896" w:rsidP="000F4896">
            <w:pPr>
              <w:jc w:val="center"/>
              <w:rPr>
                <w:rFonts w:ascii="Arial" w:hAnsi="Arial" w:cs="Arial"/>
                <w:b/>
                <w:sz w:val="18"/>
                <w:szCs w:val="18"/>
              </w:rPr>
            </w:pPr>
            <w:r>
              <w:rPr>
                <w:rFonts w:ascii="Arial" w:hAnsi="Arial" w:cs="Arial"/>
                <w:b/>
                <w:sz w:val="18"/>
                <w:szCs w:val="18"/>
              </w:rPr>
              <w:t>ОД-3.1</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П-1</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П-2</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Р-1</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Р-</w:t>
            </w:r>
            <w:r>
              <w:rPr>
                <w:rFonts w:ascii="Arial" w:hAnsi="Arial" w:cs="Arial"/>
                <w:b/>
                <w:sz w:val="18"/>
                <w:szCs w:val="18"/>
              </w:rPr>
              <w:t>2</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СП-1</w:t>
            </w:r>
          </w:p>
        </w:tc>
        <w:tc>
          <w:tcPr>
            <w:tcW w:w="874" w:type="dxa"/>
            <w:vAlign w:val="center"/>
          </w:tcPr>
          <w:p w:rsidR="000F4896" w:rsidRPr="00FA5335" w:rsidRDefault="000F4896" w:rsidP="000F4896">
            <w:pPr>
              <w:jc w:val="center"/>
              <w:rPr>
                <w:rFonts w:ascii="Arial" w:hAnsi="Arial" w:cs="Arial"/>
                <w:b/>
                <w:sz w:val="18"/>
                <w:szCs w:val="18"/>
                <w:lang w:val="en-US"/>
              </w:rPr>
            </w:pPr>
            <w:r w:rsidRPr="00FA5335">
              <w:rPr>
                <w:rFonts w:ascii="Arial" w:hAnsi="Arial" w:cs="Arial"/>
                <w:b/>
                <w:sz w:val="18"/>
                <w:szCs w:val="18"/>
              </w:rPr>
              <w:t>СП-2</w:t>
            </w:r>
          </w:p>
        </w:tc>
        <w:tc>
          <w:tcPr>
            <w:tcW w:w="874" w:type="dxa"/>
            <w:vAlign w:val="center"/>
          </w:tcPr>
          <w:p w:rsidR="000F4896" w:rsidRPr="00FA5335" w:rsidRDefault="000F4896" w:rsidP="000F4896">
            <w:pPr>
              <w:jc w:val="center"/>
              <w:rPr>
                <w:rFonts w:ascii="Arial" w:hAnsi="Arial" w:cs="Arial"/>
                <w:b/>
                <w:sz w:val="18"/>
                <w:szCs w:val="18"/>
                <w:lang w:val="en-US"/>
              </w:rPr>
            </w:pPr>
            <w:r w:rsidRPr="00FA5335">
              <w:rPr>
                <w:rFonts w:ascii="Arial" w:hAnsi="Arial" w:cs="Arial"/>
                <w:b/>
                <w:sz w:val="18"/>
                <w:szCs w:val="18"/>
              </w:rPr>
              <w:t>СП-3</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Т-1</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Т-2</w:t>
            </w:r>
          </w:p>
        </w:tc>
        <w:tc>
          <w:tcPr>
            <w:tcW w:w="874" w:type="dxa"/>
            <w:vAlign w:val="center"/>
          </w:tcPr>
          <w:p w:rsidR="000F4896" w:rsidRPr="00FA5335" w:rsidRDefault="000F4896" w:rsidP="000F4896">
            <w:pPr>
              <w:jc w:val="center"/>
              <w:rPr>
                <w:rFonts w:ascii="Arial" w:hAnsi="Arial" w:cs="Arial"/>
                <w:b/>
                <w:sz w:val="18"/>
                <w:szCs w:val="18"/>
              </w:rPr>
            </w:pPr>
            <w:r w:rsidRPr="00FA5335">
              <w:rPr>
                <w:rFonts w:ascii="Arial" w:hAnsi="Arial" w:cs="Arial"/>
                <w:b/>
                <w:sz w:val="18"/>
                <w:szCs w:val="18"/>
              </w:rPr>
              <w:t>С-1</w:t>
            </w:r>
          </w:p>
        </w:tc>
      </w:tr>
      <w:tr w:rsidR="000F4896" w:rsidRPr="00F836CB" w:rsidTr="00AB1E90">
        <w:tc>
          <w:tcPr>
            <w:tcW w:w="3085" w:type="dxa"/>
            <w:vAlign w:val="center"/>
          </w:tcPr>
          <w:p w:rsidR="000F4896" w:rsidRDefault="000F4896" w:rsidP="000F4896">
            <w:pPr>
              <w:rPr>
                <w:rFonts w:ascii="Arial" w:hAnsi="Arial" w:cs="Arial"/>
                <w:sz w:val="18"/>
                <w:szCs w:val="18"/>
              </w:rPr>
            </w:pPr>
            <w:r w:rsidRPr="00F836CB">
              <w:rPr>
                <w:rFonts w:ascii="Arial" w:hAnsi="Arial" w:cs="Arial"/>
                <w:sz w:val="18"/>
                <w:szCs w:val="18"/>
              </w:rPr>
              <w:t>Минимальная площадь земельного участка</w:t>
            </w:r>
            <w:r>
              <w:rPr>
                <w:rFonts w:ascii="Arial" w:hAnsi="Arial" w:cs="Arial"/>
                <w:sz w:val="18"/>
                <w:szCs w:val="18"/>
              </w:rPr>
              <w:t xml:space="preserve">, </w:t>
            </w:r>
            <w:proofErr w:type="gramStart"/>
            <w:r>
              <w:rPr>
                <w:rFonts w:ascii="Arial" w:hAnsi="Arial" w:cs="Arial"/>
                <w:sz w:val="18"/>
                <w:szCs w:val="18"/>
              </w:rPr>
              <w:t>га</w:t>
            </w:r>
            <w:proofErr w:type="gramEnd"/>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F836CB"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39042C" w:rsidRDefault="000F4896" w:rsidP="000F4896">
            <w:pPr>
              <w:jc w:val="center"/>
              <w:rPr>
                <w:rFonts w:ascii="Arial" w:hAnsi="Arial" w:cs="Arial"/>
                <w:sz w:val="18"/>
                <w:szCs w:val="18"/>
              </w:rPr>
            </w:pPr>
            <w:r>
              <w:rPr>
                <w:rFonts w:ascii="Arial" w:hAnsi="Arial" w:cs="Arial"/>
                <w:sz w:val="18"/>
                <w:szCs w:val="18"/>
              </w:rPr>
              <w:t>0,10</w:t>
            </w:r>
          </w:p>
        </w:tc>
        <w:tc>
          <w:tcPr>
            <w:tcW w:w="874" w:type="dxa"/>
            <w:vAlign w:val="center"/>
          </w:tcPr>
          <w:p w:rsidR="000F4896" w:rsidRPr="0039042C" w:rsidRDefault="000F4896" w:rsidP="00951B3B">
            <w:pPr>
              <w:jc w:val="center"/>
              <w:rPr>
                <w:rFonts w:ascii="Arial" w:hAnsi="Arial" w:cs="Arial"/>
                <w:sz w:val="18"/>
                <w:szCs w:val="18"/>
              </w:rPr>
            </w:pPr>
            <w:r>
              <w:rPr>
                <w:rFonts w:ascii="Arial" w:hAnsi="Arial" w:cs="Arial"/>
                <w:sz w:val="18"/>
                <w:szCs w:val="18"/>
              </w:rPr>
              <w:t>0,</w:t>
            </w:r>
            <w:r w:rsidR="00951B3B">
              <w:rPr>
                <w:rFonts w:ascii="Arial" w:hAnsi="Arial" w:cs="Arial"/>
                <w:sz w:val="18"/>
                <w:szCs w:val="18"/>
              </w:rPr>
              <w:t>07</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0,1</w:t>
            </w:r>
            <w:r w:rsidR="00951B3B">
              <w:rPr>
                <w:rFonts w:ascii="Arial" w:hAnsi="Arial" w:cs="Arial"/>
                <w:sz w:val="18"/>
                <w:szCs w:val="18"/>
              </w:rPr>
              <w:t>0</w:t>
            </w:r>
          </w:p>
          <w:p w:rsidR="000F4896" w:rsidRPr="00F836CB" w:rsidRDefault="000F4896" w:rsidP="000F4896">
            <w:pPr>
              <w:jc w:val="center"/>
              <w:rPr>
                <w:rFonts w:ascii="Arial" w:hAnsi="Arial" w:cs="Arial"/>
                <w:sz w:val="18"/>
                <w:szCs w:val="18"/>
              </w:rPr>
            </w:pPr>
            <w:r>
              <w:rPr>
                <w:rFonts w:ascii="Arial" w:hAnsi="Arial" w:cs="Arial"/>
                <w:sz w:val="18"/>
                <w:szCs w:val="18"/>
              </w:rPr>
              <w:t>0,</w:t>
            </w:r>
            <w:r w:rsidR="00951B3B">
              <w:rPr>
                <w:rFonts w:ascii="Arial" w:hAnsi="Arial" w:cs="Arial"/>
                <w:sz w:val="18"/>
                <w:szCs w:val="18"/>
              </w:rPr>
              <w:t>16</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0,07</w:t>
            </w:r>
          </w:p>
          <w:p w:rsidR="000F4896" w:rsidRDefault="000F4896" w:rsidP="00951B3B">
            <w:pPr>
              <w:jc w:val="center"/>
              <w:rPr>
                <w:rFonts w:ascii="Arial" w:hAnsi="Arial" w:cs="Arial"/>
                <w:sz w:val="18"/>
                <w:szCs w:val="18"/>
              </w:rPr>
            </w:pPr>
            <w:r>
              <w:rPr>
                <w:rFonts w:ascii="Arial" w:hAnsi="Arial" w:cs="Arial"/>
                <w:sz w:val="18"/>
                <w:szCs w:val="18"/>
              </w:rPr>
              <w:t>0,</w:t>
            </w:r>
            <w:r w:rsidR="00951B3B">
              <w:rPr>
                <w:rFonts w:ascii="Arial" w:hAnsi="Arial" w:cs="Arial"/>
                <w:sz w:val="18"/>
                <w:szCs w:val="18"/>
              </w:rPr>
              <w:t>10</w:t>
            </w:r>
          </w:p>
        </w:tc>
        <w:tc>
          <w:tcPr>
            <w:tcW w:w="874" w:type="dxa"/>
            <w:vAlign w:val="center"/>
          </w:tcPr>
          <w:p w:rsidR="000F4896" w:rsidRPr="00F836CB" w:rsidRDefault="000F4896" w:rsidP="00951B3B">
            <w:pPr>
              <w:jc w:val="center"/>
              <w:rPr>
                <w:rFonts w:ascii="Arial" w:hAnsi="Arial" w:cs="Arial"/>
                <w:sz w:val="18"/>
                <w:szCs w:val="18"/>
              </w:rPr>
            </w:pPr>
            <w:r>
              <w:rPr>
                <w:rFonts w:ascii="Arial" w:hAnsi="Arial" w:cs="Arial"/>
                <w:sz w:val="18"/>
                <w:szCs w:val="18"/>
              </w:rPr>
              <w:t>0,</w:t>
            </w:r>
            <w:r w:rsidR="00951B3B">
              <w:rPr>
                <w:rFonts w:ascii="Arial" w:hAnsi="Arial" w:cs="Arial"/>
                <w:sz w:val="18"/>
                <w:szCs w:val="18"/>
              </w:rPr>
              <w:t>5</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0</w:t>
            </w:r>
            <w:r w:rsidR="000F4896">
              <w:rPr>
                <w:rFonts w:ascii="Arial" w:hAnsi="Arial" w:cs="Arial"/>
                <w:sz w:val="18"/>
                <w:szCs w:val="18"/>
              </w:rPr>
              <w:t>,0</w:t>
            </w: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4,0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0,06</w:t>
            </w:r>
          </w:p>
        </w:tc>
      </w:tr>
      <w:tr w:rsidR="000F4896" w:rsidRPr="00F836CB" w:rsidTr="00AB1E90">
        <w:tc>
          <w:tcPr>
            <w:tcW w:w="3085" w:type="dxa"/>
            <w:vAlign w:val="center"/>
          </w:tcPr>
          <w:p w:rsidR="000F4896" w:rsidRDefault="000F4896" w:rsidP="000F4896">
            <w:pPr>
              <w:rPr>
                <w:rFonts w:ascii="Arial" w:hAnsi="Arial" w:cs="Arial"/>
                <w:sz w:val="18"/>
                <w:szCs w:val="18"/>
              </w:rPr>
            </w:pPr>
            <w:r>
              <w:rPr>
                <w:rFonts w:ascii="Arial" w:hAnsi="Arial" w:cs="Arial"/>
                <w:sz w:val="18"/>
                <w:szCs w:val="18"/>
              </w:rPr>
              <w:t xml:space="preserve">Максимальная </w:t>
            </w:r>
            <w:r w:rsidRPr="00F836CB">
              <w:rPr>
                <w:rFonts w:ascii="Arial" w:hAnsi="Arial" w:cs="Arial"/>
                <w:sz w:val="18"/>
                <w:szCs w:val="18"/>
              </w:rPr>
              <w:t>площадь земельного участка</w:t>
            </w:r>
            <w:r>
              <w:rPr>
                <w:rFonts w:ascii="Arial" w:hAnsi="Arial" w:cs="Arial"/>
                <w:sz w:val="18"/>
                <w:szCs w:val="18"/>
              </w:rPr>
              <w:t xml:space="preserve">, </w:t>
            </w:r>
            <w:proofErr w:type="gramStart"/>
            <w:r>
              <w:rPr>
                <w:rFonts w:ascii="Arial" w:hAnsi="Arial" w:cs="Arial"/>
                <w:sz w:val="18"/>
                <w:szCs w:val="18"/>
              </w:rPr>
              <w:t>га</w:t>
            </w:r>
            <w:proofErr w:type="gramEnd"/>
          </w:p>
          <w:p w:rsidR="000F4896" w:rsidRPr="00F836CB" w:rsidRDefault="000F4896" w:rsidP="000F4896">
            <w:pPr>
              <w:rPr>
                <w:rFonts w:ascii="Arial" w:hAnsi="Arial" w:cs="Arial"/>
                <w:sz w:val="18"/>
                <w:szCs w:val="18"/>
              </w:rPr>
            </w:pP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0,30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3B15D3"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c>
          <w:tcPr>
            <w:tcW w:w="874" w:type="dxa"/>
            <w:vAlign w:val="center"/>
          </w:tcPr>
          <w:p w:rsidR="000F4896" w:rsidRDefault="000F4896" w:rsidP="000F4896">
            <w:pPr>
              <w:jc w:val="center"/>
            </w:pPr>
            <w:r w:rsidRPr="003B15D3">
              <w:rPr>
                <w:rFonts w:ascii="Arial" w:hAnsi="Arial" w:cs="Arial"/>
                <w:sz w:val="18"/>
                <w:szCs w:val="18"/>
              </w:rPr>
              <w:t>НР</w:t>
            </w:r>
          </w:p>
        </w:tc>
      </w:tr>
      <w:tr w:rsidR="000F4896" w:rsidRPr="00F836CB" w:rsidTr="00AB1E90">
        <w:tc>
          <w:tcPr>
            <w:tcW w:w="3085" w:type="dxa"/>
            <w:vAlign w:val="center"/>
          </w:tcPr>
          <w:p w:rsidR="000F4896" w:rsidRDefault="000F4896" w:rsidP="000F4896">
            <w:pPr>
              <w:rPr>
                <w:rFonts w:ascii="Arial" w:hAnsi="Arial" w:cs="Arial"/>
                <w:sz w:val="18"/>
                <w:szCs w:val="18"/>
              </w:rPr>
            </w:pPr>
            <w:r>
              <w:rPr>
                <w:rFonts w:ascii="Arial" w:hAnsi="Arial" w:cs="Arial"/>
                <w:sz w:val="18"/>
                <w:szCs w:val="18"/>
              </w:rPr>
              <w:t xml:space="preserve">Минимальная ширина, </w:t>
            </w:r>
            <w:proofErr w:type="gramStart"/>
            <w:r>
              <w:rPr>
                <w:rFonts w:ascii="Arial" w:hAnsi="Arial" w:cs="Arial"/>
                <w:sz w:val="18"/>
                <w:szCs w:val="18"/>
              </w:rPr>
              <w:t>м</w:t>
            </w:r>
            <w:proofErr w:type="gramEnd"/>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F836CB"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27</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42</w:t>
            </w:r>
          </w:p>
          <w:p w:rsidR="000F4896" w:rsidRPr="00F836CB" w:rsidRDefault="00951B3B" w:rsidP="000F4896">
            <w:pPr>
              <w:jc w:val="center"/>
              <w:rPr>
                <w:rFonts w:ascii="Arial" w:hAnsi="Arial" w:cs="Arial"/>
                <w:sz w:val="18"/>
                <w:szCs w:val="18"/>
              </w:rPr>
            </w:pPr>
            <w:r>
              <w:rPr>
                <w:rFonts w:ascii="Arial" w:hAnsi="Arial" w:cs="Arial"/>
                <w:sz w:val="18"/>
                <w:szCs w:val="18"/>
              </w:rPr>
              <w:t>4</w:t>
            </w:r>
            <w:r w:rsidR="000F4896">
              <w:rPr>
                <w:rFonts w:ascii="Arial" w:hAnsi="Arial" w:cs="Arial"/>
                <w:sz w:val="18"/>
                <w:szCs w:val="18"/>
              </w:rPr>
              <w:t>0</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27</w:t>
            </w:r>
          </w:p>
          <w:p w:rsidR="000F4896" w:rsidRDefault="00951B3B" w:rsidP="000F4896">
            <w:pPr>
              <w:jc w:val="center"/>
              <w:rPr>
                <w:rFonts w:ascii="Arial" w:hAnsi="Arial" w:cs="Arial"/>
                <w:sz w:val="18"/>
                <w:szCs w:val="18"/>
              </w:rPr>
            </w:pPr>
            <w:r>
              <w:rPr>
                <w:rFonts w:ascii="Arial" w:hAnsi="Arial" w:cs="Arial"/>
                <w:sz w:val="18"/>
                <w:szCs w:val="18"/>
              </w:rPr>
              <w:t>30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60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120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r>
      <w:tr w:rsidR="000F4896" w:rsidRPr="00F836CB" w:rsidTr="00AB1E90">
        <w:tc>
          <w:tcPr>
            <w:tcW w:w="3085" w:type="dxa"/>
            <w:vAlign w:val="center"/>
          </w:tcPr>
          <w:p w:rsidR="000F4896" w:rsidRDefault="000F4896" w:rsidP="000F4896">
            <w:pPr>
              <w:rPr>
                <w:rFonts w:ascii="Arial" w:hAnsi="Arial" w:cs="Arial"/>
                <w:sz w:val="18"/>
                <w:szCs w:val="18"/>
              </w:rPr>
            </w:pPr>
            <w:r>
              <w:rPr>
                <w:rFonts w:ascii="Arial" w:hAnsi="Arial" w:cs="Arial"/>
                <w:sz w:val="18"/>
                <w:szCs w:val="18"/>
              </w:rPr>
              <w:t xml:space="preserve">Минимальная длина на глубину, </w:t>
            </w:r>
            <w:proofErr w:type="gramStart"/>
            <w:r>
              <w:rPr>
                <w:rFonts w:ascii="Arial" w:hAnsi="Arial" w:cs="Arial"/>
                <w:sz w:val="18"/>
                <w:szCs w:val="18"/>
              </w:rPr>
              <w:t>м</w:t>
            </w:r>
            <w:proofErr w:type="gramEnd"/>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39042C"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30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24</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24</w:t>
            </w:r>
          </w:p>
          <w:p w:rsidR="000F4896" w:rsidRPr="00F836CB" w:rsidRDefault="00951B3B" w:rsidP="000F4896">
            <w:pPr>
              <w:jc w:val="center"/>
              <w:rPr>
                <w:rFonts w:ascii="Arial" w:hAnsi="Arial" w:cs="Arial"/>
                <w:sz w:val="18"/>
                <w:szCs w:val="18"/>
              </w:rPr>
            </w:pPr>
            <w:r>
              <w:rPr>
                <w:rFonts w:ascii="Arial" w:hAnsi="Arial" w:cs="Arial"/>
                <w:sz w:val="18"/>
                <w:szCs w:val="18"/>
              </w:rPr>
              <w:t>26</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24</w:t>
            </w:r>
          </w:p>
          <w:p w:rsidR="000F4896" w:rsidRDefault="00951B3B" w:rsidP="000F4896">
            <w:pPr>
              <w:jc w:val="center"/>
              <w:rPr>
                <w:rFonts w:ascii="Arial" w:hAnsi="Arial" w:cs="Arial"/>
                <w:sz w:val="18"/>
                <w:szCs w:val="18"/>
              </w:rPr>
            </w:pPr>
            <w:r>
              <w:rPr>
                <w:rFonts w:ascii="Arial" w:hAnsi="Arial" w:cs="Arial"/>
                <w:sz w:val="18"/>
                <w:szCs w:val="18"/>
              </w:rPr>
              <w:t>26</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80</w:t>
            </w:r>
          </w:p>
        </w:tc>
        <w:tc>
          <w:tcPr>
            <w:tcW w:w="874" w:type="dxa"/>
            <w:vAlign w:val="center"/>
          </w:tcPr>
          <w:p w:rsidR="000F4896" w:rsidRPr="00F836CB" w:rsidRDefault="00951B3B" w:rsidP="00951B3B">
            <w:pPr>
              <w:jc w:val="center"/>
              <w:rPr>
                <w:rFonts w:ascii="Arial" w:hAnsi="Arial" w:cs="Arial"/>
                <w:sz w:val="18"/>
                <w:szCs w:val="18"/>
              </w:rPr>
            </w:pPr>
            <w:r>
              <w:rPr>
                <w:rFonts w:ascii="Arial" w:hAnsi="Arial" w:cs="Arial"/>
                <w:sz w:val="18"/>
                <w:szCs w:val="18"/>
              </w:rPr>
              <w:t>160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r>
      <w:tr w:rsidR="000F4896" w:rsidRPr="00F836CB" w:rsidTr="00224DC5">
        <w:tc>
          <w:tcPr>
            <w:tcW w:w="3085" w:type="dxa"/>
            <w:vAlign w:val="center"/>
          </w:tcPr>
          <w:p w:rsidR="000F4896" w:rsidRDefault="000F4896" w:rsidP="000F4896">
            <w:pPr>
              <w:rPr>
                <w:rFonts w:ascii="Arial" w:hAnsi="Arial" w:cs="Arial"/>
                <w:sz w:val="18"/>
                <w:szCs w:val="18"/>
              </w:rPr>
            </w:pPr>
            <w:r>
              <w:rPr>
                <w:rFonts w:ascii="Arial" w:hAnsi="Arial" w:cs="Arial"/>
                <w:sz w:val="18"/>
                <w:szCs w:val="18"/>
              </w:rPr>
              <w:t xml:space="preserve">Минимальный отступ от красной линии, </w:t>
            </w:r>
            <w:proofErr w:type="gramStart"/>
            <w:r>
              <w:rPr>
                <w:rFonts w:ascii="Arial" w:hAnsi="Arial" w:cs="Arial"/>
                <w:sz w:val="18"/>
                <w:szCs w:val="18"/>
              </w:rPr>
              <w:t>м</w:t>
            </w:r>
            <w:proofErr w:type="gramEnd"/>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F836CB"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Default="000F4896" w:rsidP="00224DC5">
            <w:pPr>
              <w:jc w:val="center"/>
              <w:rPr>
                <w:rFonts w:ascii="Arial" w:hAnsi="Arial" w:cs="Arial"/>
                <w:sz w:val="18"/>
                <w:szCs w:val="18"/>
              </w:rPr>
            </w:pPr>
            <w:r>
              <w:rPr>
                <w:rFonts w:ascii="Arial" w:hAnsi="Arial" w:cs="Arial"/>
                <w:sz w:val="18"/>
                <w:szCs w:val="18"/>
              </w:rPr>
              <w:t>5</w:t>
            </w:r>
          </w:p>
          <w:p w:rsidR="000F4896" w:rsidRPr="00F836CB" w:rsidRDefault="000F4896" w:rsidP="00224DC5">
            <w:pPr>
              <w:jc w:val="center"/>
              <w:rPr>
                <w:rFonts w:ascii="Arial" w:hAnsi="Arial" w:cs="Arial"/>
                <w:sz w:val="18"/>
                <w:szCs w:val="18"/>
              </w:rPr>
            </w:pPr>
          </w:p>
        </w:tc>
        <w:tc>
          <w:tcPr>
            <w:tcW w:w="874" w:type="dxa"/>
            <w:vAlign w:val="center"/>
          </w:tcPr>
          <w:p w:rsidR="000F4896" w:rsidRDefault="000F4896" w:rsidP="00224DC5">
            <w:pPr>
              <w:jc w:val="center"/>
              <w:rPr>
                <w:rFonts w:ascii="Arial" w:hAnsi="Arial" w:cs="Arial"/>
                <w:sz w:val="18"/>
                <w:szCs w:val="18"/>
              </w:rPr>
            </w:pPr>
            <w:r>
              <w:rPr>
                <w:rFonts w:ascii="Arial" w:hAnsi="Arial" w:cs="Arial"/>
                <w:sz w:val="18"/>
                <w:szCs w:val="18"/>
              </w:rPr>
              <w:t>5</w:t>
            </w:r>
          </w:p>
          <w:p w:rsidR="000F4896" w:rsidRPr="00F836CB" w:rsidRDefault="000F4896" w:rsidP="00224DC5">
            <w:pPr>
              <w:jc w:val="center"/>
              <w:rPr>
                <w:rFonts w:ascii="Arial" w:hAnsi="Arial" w:cs="Arial"/>
                <w:sz w:val="18"/>
                <w:szCs w:val="18"/>
              </w:rPr>
            </w:pP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1D270D" w:rsidP="00224DC5">
            <w:pPr>
              <w:jc w:val="center"/>
              <w:rPr>
                <w:rFonts w:ascii="Arial" w:hAnsi="Arial" w:cs="Arial"/>
                <w:sz w:val="18"/>
                <w:szCs w:val="18"/>
              </w:rPr>
            </w:pPr>
            <w:r>
              <w:rPr>
                <w:rFonts w:ascii="Arial" w:hAnsi="Arial" w:cs="Arial"/>
                <w:sz w:val="18"/>
                <w:szCs w:val="18"/>
              </w:rPr>
              <w:t>5</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224DC5" w:rsidP="000F4896">
            <w:pPr>
              <w:jc w:val="center"/>
              <w:rPr>
                <w:rFonts w:ascii="Arial" w:hAnsi="Arial" w:cs="Arial"/>
                <w:sz w:val="18"/>
                <w:szCs w:val="18"/>
              </w:rPr>
            </w:pPr>
            <w:r>
              <w:rPr>
                <w:rFonts w:ascii="Arial" w:hAnsi="Arial" w:cs="Arial"/>
                <w:sz w:val="18"/>
                <w:szCs w:val="18"/>
              </w:rPr>
              <w:t>5</w:t>
            </w:r>
          </w:p>
        </w:tc>
      </w:tr>
      <w:tr w:rsidR="00AB1E90" w:rsidRPr="00F836CB" w:rsidTr="00224DC5">
        <w:tc>
          <w:tcPr>
            <w:tcW w:w="3085" w:type="dxa"/>
            <w:vAlign w:val="center"/>
          </w:tcPr>
          <w:p w:rsidR="00AB1E90" w:rsidRDefault="00AB1E90" w:rsidP="00AB1E90">
            <w:pPr>
              <w:rPr>
                <w:rFonts w:ascii="Arial" w:hAnsi="Arial" w:cs="Arial"/>
                <w:sz w:val="18"/>
                <w:szCs w:val="18"/>
              </w:rPr>
            </w:pPr>
            <w:r>
              <w:rPr>
                <w:rFonts w:ascii="Arial" w:hAnsi="Arial" w:cs="Arial"/>
                <w:sz w:val="18"/>
                <w:szCs w:val="18"/>
              </w:rPr>
              <w:t xml:space="preserve">Минимальный отступ от границ </w:t>
            </w:r>
            <w:proofErr w:type="spellStart"/>
            <w:r>
              <w:rPr>
                <w:rFonts w:ascii="Arial" w:hAnsi="Arial" w:cs="Arial"/>
                <w:sz w:val="18"/>
                <w:szCs w:val="18"/>
              </w:rPr>
              <w:t>зем</w:t>
            </w:r>
            <w:proofErr w:type="gramStart"/>
            <w:r>
              <w:rPr>
                <w:rFonts w:ascii="Arial" w:hAnsi="Arial" w:cs="Arial"/>
                <w:sz w:val="18"/>
                <w:szCs w:val="18"/>
              </w:rPr>
              <w:t>.у</w:t>
            </w:r>
            <w:proofErr w:type="gramEnd"/>
            <w:r>
              <w:rPr>
                <w:rFonts w:ascii="Arial" w:hAnsi="Arial" w:cs="Arial"/>
                <w:sz w:val="18"/>
                <w:szCs w:val="18"/>
              </w:rPr>
              <w:t>частков</w:t>
            </w:r>
            <w:proofErr w:type="spellEnd"/>
            <w:r>
              <w:rPr>
                <w:rFonts w:ascii="Arial" w:hAnsi="Arial" w:cs="Arial"/>
                <w:sz w:val="18"/>
                <w:szCs w:val="18"/>
              </w:rPr>
              <w:t>, м</w:t>
            </w:r>
          </w:p>
          <w:p w:rsidR="00AB1E90" w:rsidRDefault="00AB1E90" w:rsidP="00AB1E90">
            <w:pPr>
              <w:rPr>
                <w:rFonts w:ascii="Arial" w:hAnsi="Arial" w:cs="Arial"/>
                <w:sz w:val="18"/>
                <w:szCs w:val="18"/>
              </w:rPr>
            </w:pPr>
            <w:r>
              <w:rPr>
                <w:rFonts w:ascii="Arial" w:hAnsi="Arial" w:cs="Arial"/>
                <w:sz w:val="18"/>
                <w:szCs w:val="18"/>
              </w:rPr>
              <w:t>- жилые дома</w:t>
            </w:r>
          </w:p>
          <w:p w:rsidR="00AB1E90" w:rsidRDefault="00AB1E90" w:rsidP="00AB1E90">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AB1E90" w:rsidP="00224DC5">
            <w:pPr>
              <w:jc w:val="center"/>
              <w:rPr>
                <w:rFonts w:ascii="Arial" w:hAnsi="Arial" w:cs="Arial"/>
                <w:sz w:val="18"/>
                <w:szCs w:val="18"/>
              </w:rPr>
            </w:pPr>
            <w:r>
              <w:rPr>
                <w:rFonts w:ascii="Arial" w:hAnsi="Arial" w:cs="Arial"/>
                <w:sz w:val="18"/>
                <w:szCs w:val="18"/>
              </w:rPr>
              <w:t>3</w:t>
            </w:r>
          </w:p>
        </w:tc>
        <w:tc>
          <w:tcPr>
            <w:tcW w:w="874" w:type="dxa"/>
            <w:vAlign w:val="center"/>
          </w:tcPr>
          <w:p w:rsidR="00AB1E90" w:rsidRDefault="00224DC5" w:rsidP="00AB1E90">
            <w:pPr>
              <w:jc w:val="center"/>
              <w:rPr>
                <w:rFonts w:ascii="Arial" w:hAnsi="Arial" w:cs="Arial"/>
                <w:sz w:val="18"/>
                <w:szCs w:val="18"/>
              </w:rPr>
            </w:pPr>
            <w:r>
              <w:rPr>
                <w:rFonts w:ascii="Arial" w:hAnsi="Arial" w:cs="Arial"/>
                <w:sz w:val="18"/>
                <w:szCs w:val="18"/>
              </w:rPr>
              <w:t>НР</w:t>
            </w:r>
          </w:p>
        </w:tc>
        <w:tc>
          <w:tcPr>
            <w:tcW w:w="874" w:type="dxa"/>
            <w:vAlign w:val="center"/>
          </w:tcPr>
          <w:p w:rsidR="00AB1E90" w:rsidRDefault="00224DC5" w:rsidP="00AB1E90">
            <w:pPr>
              <w:jc w:val="center"/>
              <w:rPr>
                <w:rFonts w:ascii="Arial" w:hAnsi="Arial" w:cs="Arial"/>
                <w:sz w:val="18"/>
                <w:szCs w:val="18"/>
              </w:rPr>
            </w:pPr>
            <w:r>
              <w:rPr>
                <w:rFonts w:ascii="Arial" w:hAnsi="Arial" w:cs="Arial"/>
                <w:sz w:val="18"/>
                <w:szCs w:val="18"/>
              </w:rPr>
              <w:t>НР</w:t>
            </w:r>
          </w:p>
        </w:tc>
        <w:tc>
          <w:tcPr>
            <w:tcW w:w="874" w:type="dxa"/>
            <w:vAlign w:val="center"/>
          </w:tcPr>
          <w:p w:rsidR="00AB1E90" w:rsidRDefault="00224DC5" w:rsidP="00AB1E90">
            <w:pPr>
              <w:jc w:val="center"/>
              <w:rPr>
                <w:rFonts w:ascii="Arial" w:hAnsi="Arial" w:cs="Arial"/>
                <w:sz w:val="18"/>
                <w:szCs w:val="18"/>
              </w:rPr>
            </w:pPr>
            <w:r>
              <w:rPr>
                <w:rFonts w:ascii="Arial" w:hAnsi="Arial" w:cs="Arial"/>
                <w:sz w:val="18"/>
                <w:szCs w:val="18"/>
              </w:rPr>
              <w:t>НР</w:t>
            </w:r>
          </w:p>
        </w:tc>
        <w:tc>
          <w:tcPr>
            <w:tcW w:w="874" w:type="dxa"/>
            <w:vAlign w:val="center"/>
          </w:tcPr>
          <w:p w:rsidR="00AB1E90" w:rsidRDefault="00224DC5" w:rsidP="00224DC5">
            <w:pPr>
              <w:jc w:val="center"/>
              <w:rPr>
                <w:rFonts w:ascii="Arial" w:hAnsi="Arial" w:cs="Arial"/>
                <w:sz w:val="18"/>
                <w:szCs w:val="18"/>
              </w:rPr>
            </w:pPr>
            <w:r>
              <w:rPr>
                <w:rFonts w:ascii="Arial" w:hAnsi="Arial" w:cs="Arial"/>
                <w:sz w:val="18"/>
                <w:szCs w:val="18"/>
              </w:rPr>
              <w:t>НР</w:t>
            </w:r>
          </w:p>
        </w:tc>
        <w:tc>
          <w:tcPr>
            <w:tcW w:w="874" w:type="dxa"/>
            <w:vAlign w:val="center"/>
          </w:tcPr>
          <w:p w:rsidR="00AB1E90" w:rsidRDefault="00224DC5" w:rsidP="00AB1E90">
            <w:pPr>
              <w:jc w:val="center"/>
              <w:rPr>
                <w:rFonts w:ascii="Arial" w:hAnsi="Arial" w:cs="Arial"/>
                <w:sz w:val="18"/>
                <w:szCs w:val="18"/>
              </w:rPr>
            </w:pPr>
            <w:r>
              <w:rPr>
                <w:rFonts w:ascii="Arial" w:hAnsi="Arial" w:cs="Arial"/>
                <w:sz w:val="18"/>
                <w:szCs w:val="18"/>
              </w:rPr>
              <w:t>НР</w:t>
            </w:r>
          </w:p>
        </w:tc>
        <w:tc>
          <w:tcPr>
            <w:tcW w:w="874" w:type="dxa"/>
            <w:vAlign w:val="center"/>
          </w:tcPr>
          <w:p w:rsidR="00AB1E90" w:rsidRDefault="00AB1E90" w:rsidP="00AB1E90">
            <w:pPr>
              <w:jc w:val="center"/>
              <w:rPr>
                <w:rFonts w:ascii="Arial" w:hAnsi="Arial" w:cs="Arial"/>
                <w:sz w:val="18"/>
                <w:szCs w:val="18"/>
              </w:rPr>
            </w:pPr>
            <w:r>
              <w:rPr>
                <w:rFonts w:ascii="Arial" w:hAnsi="Arial" w:cs="Arial"/>
                <w:sz w:val="18"/>
                <w:szCs w:val="18"/>
              </w:rPr>
              <w:t>3</w:t>
            </w:r>
          </w:p>
        </w:tc>
      </w:tr>
      <w:tr w:rsidR="000F4896" w:rsidRPr="00F836CB" w:rsidTr="00AB1E90">
        <w:tc>
          <w:tcPr>
            <w:tcW w:w="3085" w:type="dxa"/>
            <w:vAlign w:val="center"/>
          </w:tcPr>
          <w:p w:rsidR="000F4896" w:rsidRDefault="000F4896" w:rsidP="000F4896">
            <w:pPr>
              <w:rPr>
                <w:rFonts w:ascii="Arial" w:hAnsi="Arial" w:cs="Arial"/>
                <w:sz w:val="18"/>
                <w:szCs w:val="18"/>
              </w:rPr>
            </w:pPr>
            <w:r>
              <w:rPr>
                <w:rFonts w:ascii="Arial" w:hAnsi="Arial" w:cs="Arial"/>
                <w:sz w:val="18"/>
                <w:szCs w:val="18"/>
              </w:rPr>
              <w:t>Максимальное количество наземных полных этажей</w:t>
            </w:r>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F836CB"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3</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5</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4</w:t>
            </w:r>
          </w:p>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4</w:t>
            </w:r>
          </w:p>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3</w:t>
            </w:r>
          </w:p>
        </w:tc>
      </w:tr>
      <w:tr w:rsidR="000F4896" w:rsidRPr="00F836CB" w:rsidTr="00AB1E90">
        <w:tc>
          <w:tcPr>
            <w:tcW w:w="3085" w:type="dxa"/>
            <w:vAlign w:val="center"/>
          </w:tcPr>
          <w:p w:rsidR="000F4896" w:rsidRDefault="000F4896" w:rsidP="000F4896">
            <w:pPr>
              <w:rPr>
                <w:rFonts w:ascii="Arial" w:hAnsi="Arial" w:cs="Arial"/>
                <w:sz w:val="18"/>
                <w:szCs w:val="18"/>
              </w:rPr>
            </w:pPr>
            <w:r>
              <w:rPr>
                <w:rFonts w:ascii="Arial" w:hAnsi="Arial" w:cs="Arial"/>
                <w:sz w:val="18"/>
                <w:szCs w:val="18"/>
              </w:rPr>
              <w:t>Максимальный коэффициент застройки, %</w:t>
            </w:r>
          </w:p>
          <w:p w:rsidR="000F4896" w:rsidRDefault="000F4896" w:rsidP="000F4896">
            <w:pPr>
              <w:rPr>
                <w:rFonts w:ascii="Arial" w:hAnsi="Arial" w:cs="Arial"/>
                <w:sz w:val="18"/>
                <w:szCs w:val="18"/>
              </w:rPr>
            </w:pPr>
            <w:r>
              <w:rPr>
                <w:rFonts w:ascii="Arial" w:hAnsi="Arial" w:cs="Arial"/>
                <w:sz w:val="18"/>
                <w:szCs w:val="18"/>
              </w:rPr>
              <w:t>- жилые дома</w:t>
            </w:r>
          </w:p>
          <w:p w:rsidR="000F4896" w:rsidRPr="00F836CB" w:rsidRDefault="000F4896" w:rsidP="000F4896">
            <w:pPr>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60</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60</w:t>
            </w:r>
          </w:p>
          <w:p w:rsidR="000F4896" w:rsidRPr="00F836CB" w:rsidRDefault="000F4896" w:rsidP="000F4896">
            <w:pPr>
              <w:jc w:val="center"/>
              <w:rPr>
                <w:rFonts w:ascii="Arial" w:hAnsi="Arial" w:cs="Arial"/>
                <w:sz w:val="18"/>
                <w:szCs w:val="18"/>
              </w:rPr>
            </w:pPr>
            <w:r>
              <w:rPr>
                <w:rFonts w:ascii="Arial" w:hAnsi="Arial" w:cs="Arial"/>
                <w:sz w:val="18"/>
                <w:szCs w:val="18"/>
              </w:rPr>
              <w:t>70</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60</w:t>
            </w:r>
          </w:p>
          <w:p w:rsidR="000F4896" w:rsidRDefault="000F4896" w:rsidP="000F4896">
            <w:pPr>
              <w:jc w:val="center"/>
              <w:rPr>
                <w:rFonts w:ascii="Arial" w:hAnsi="Arial" w:cs="Arial"/>
                <w:sz w:val="18"/>
                <w:szCs w:val="18"/>
              </w:rPr>
            </w:pPr>
            <w:r>
              <w:rPr>
                <w:rFonts w:ascii="Arial" w:hAnsi="Arial" w:cs="Arial"/>
                <w:sz w:val="18"/>
                <w:szCs w:val="18"/>
              </w:rPr>
              <w:t>70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70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65</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30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40</w:t>
            </w:r>
          </w:p>
        </w:tc>
      </w:tr>
      <w:tr w:rsidR="000F4896" w:rsidRPr="00F836CB" w:rsidTr="00AB1E90">
        <w:tc>
          <w:tcPr>
            <w:tcW w:w="3085" w:type="dxa"/>
          </w:tcPr>
          <w:p w:rsidR="000F4896" w:rsidRDefault="00AB1E90" w:rsidP="000F4896">
            <w:pPr>
              <w:jc w:val="both"/>
              <w:rPr>
                <w:rFonts w:ascii="Arial" w:hAnsi="Arial" w:cs="Arial"/>
                <w:sz w:val="18"/>
                <w:szCs w:val="18"/>
              </w:rPr>
            </w:pPr>
            <w:r>
              <w:rPr>
                <w:rFonts w:ascii="Arial" w:hAnsi="Arial" w:cs="Arial"/>
                <w:sz w:val="18"/>
                <w:szCs w:val="18"/>
              </w:rPr>
              <w:t xml:space="preserve">Минимальный </w:t>
            </w:r>
            <w:r w:rsidR="000F4896">
              <w:rPr>
                <w:rFonts w:ascii="Arial" w:hAnsi="Arial" w:cs="Arial"/>
                <w:sz w:val="18"/>
                <w:szCs w:val="18"/>
              </w:rPr>
              <w:t>процент озеленения, %</w:t>
            </w:r>
          </w:p>
          <w:p w:rsidR="000F4896" w:rsidRDefault="000F4896" w:rsidP="000F4896">
            <w:pPr>
              <w:jc w:val="both"/>
              <w:rPr>
                <w:rFonts w:ascii="Arial" w:hAnsi="Arial" w:cs="Arial"/>
                <w:sz w:val="18"/>
                <w:szCs w:val="18"/>
              </w:rPr>
            </w:pPr>
            <w:r>
              <w:rPr>
                <w:rFonts w:ascii="Arial" w:hAnsi="Arial" w:cs="Arial"/>
                <w:sz w:val="18"/>
                <w:szCs w:val="18"/>
              </w:rPr>
              <w:t>- жилые дома</w:t>
            </w:r>
          </w:p>
          <w:p w:rsidR="000F4896" w:rsidRPr="00F836CB" w:rsidRDefault="000F4896" w:rsidP="000F4896">
            <w:pPr>
              <w:jc w:val="both"/>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951B3B" w:rsidP="000F4896">
            <w:pPr>
              <w:jc w:val="center"/>
              <w:rPr>
                <w:rFonts w:ascii="Arial" w:hAnsi="Arial" w:cs="Arial"/>
                <w:sz w:val="18"/>
                <w:szCs w:val="18"/>
              </w:rPr>
            </w:pPr>
            <w:r>
              <w:rPr>
                <w:rFonts w:ascii="Arial" w:hAnsi="Arial" w:cs="Arial"/>
                <w:sz w:val="18"/>
                <w:szCs w:val="18"/>
              </w:rPr>
              <w:t>10</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10</w:t>
            </w:r>
          </w:p>
          <w:p w:rsidR="000F4896" w:rsidRPr="00F836CB" w:rsidRDefault="000F4896" w:rsidP="000F4896">
            <w:pPr>
              <w:jc w:val="center"/>
              <w:rPr>
                <w:rFonts w:ascii="Arial" w:hAnsi="Arial" w:cs="Arial"/>
                <w:sz w:val="18"/>
                <w:szCs w:val="18"/>
              </w:rPr>
            </w:pPr>
            <w:r>
              <w:rPr>
                <w:rFonts w:ascii="Arial" w:hAnsi="Arial" w:cs="Arial"/>
                <w:sz w:val="18"/>
                <w:szCs w:val="18"/>
              </w:rPr>
              <w:t>10</w:t>
            </w:r>
          </w:p>
        </w:tc>
        <w:tc>
          <w:tcPr>
            <w:tcW w:w="874" w:type="dxa"/>
            <w:vAlign w:val="bottom"/>
          </w:tcPr>
          <w:p w:rsidR="000F4896" w:rsidRDefault="000F4896" w:rsidP="000F4896">
            <w:pPr>
              <w:jc w:val="center"/>
              <w:rPr>
                <w:rFonts w:ascii="Arial" w:hAnsi="Arial" w:cs="Arial"/>
                <w:sz w:val="18"/>
                <w:szCs w:val="18"/>
              </w:rPr>
            </w:pPr>
            <w:r>
              <w:rPr>
                <w:rFonts w:ascii="Arial" w:hAnsi="Arial" w:cs="Arial"/>
                <w:sz w:val="18"/>
                <w:szCs w:val="18"/>
              </w:rPr>
              <w:t>10</w:t>
            </w:r>
          </w:p>
          <w:p w:rsidR="000F4896"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50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50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50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50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50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20</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r>
      <w:tr w:rsidR="000F4896" w:rsidRPr="00F836CB" w:rsidTr="00AB7332">
        <w:tc>
          <w:tcPr>
            <w:tcW w:w="3085" w:type="dxa"/>
          </w:tcPr>
          <w:p w:rsidR="000F4896" w:rsidRDefault="000F4896" w:rsidP="000F4896">
            <w:pPr>
              <w:jc w:val="both"/>
              <w:rPr>
                <w:rFonts w:ascii="Arial" w:hAnsi="Arial" w:cs="Arial"/>
                <w:sz w:val="18"/>
                <w:szCs w:val="18"/>
              </w:rPr>
            </w:pPr>
            <w:r>
              <w:rPr>
                <w:rFonts w:ascii="Arial" w:hAnsi="Arial" w:cs="Arial"/>
                <w:sz w:val="18"/>
                <w:szCs w:val="18"/>
              </w:rPr>
              <w:t xml:space="preserve">Максимальная высота оград, </w:t>
            </w:r>
            <w:proofErr w:type="gramStart"/>
            <w:r>
              <w:rPr>
                <w:rFonts w:ascii="Arial" w:hAnsi="Arial" w:cs="Arial"/>
                <w:sz w:val="18"/>
                <w:szCs w:val="18"/>
              </w:rPr>
              <w:t>м</w:t>
            </w:r>
            <w:proofErr w:type="gramEnd"/>
          </w:p>
          <w:p w:rsidR="000F4896" w:rsidRDefault="000F4896" w:rsidP="000F4896">
            <w:pPr>
              <w:jc w:val="both"/>
              <w:rPr>
                <w:rFonts w:ascii="Arial" w:hAnsi="Arial" w:cs="Arial"/>
                <w:sz w:val="18"/>
                <w:szCs w:val="18"/>
              </w:rPr>
            </w:pPr>
            <w:r>
              <w:rPr>
                <w:rFonts w:ascii="Arial" w:hAnsi="Arial" w:cs="Arial"/>
                <w:sz w:val="18"/>
                <w:szCs w:val="18"/>
              </w:rPr>
              <w:t>- жилые дома</w:t>
            </w:r>
          </w:p>
          <w:p w:rsidR="000F4896" w:rsidRPr="00F836CB" w:rsidRDefault="000F4896" w:rsidP="000F4896">
            <w:pPr>
              <w:jc w:val="both"/>
              <w:rPr>
                <w:rFonts w:ascii="Arial" w:hAnsi="Arial" w:cs="Arial"/>
                <w:sz w:val="18"/>
                <w:szCs w:val="18"/>
              </w:rPr>
            </w:pPr>
            <w:r>
              <w:rPr>
                <w:rFonts w:ascii="Arial" w:hAnsi="Arial" w:cs="Arial"/>
                <w:sz w:val="18"/>
                <w:szCs w:val="18"/>
              </w:rPr>
              <w:t>- общественные объекты</w:t>
            </w:r>
          </w:p>
        </w:tc>
        <w:tc>
          <w:tcPr>
            <w:tcW w:w="708"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AB7332">
            <w:pPr>
              <w:jc w:val="center"/>
              <w:rPr>
                <w:rFonts w:ascii="Arial" w:hAnsi="Arial" w:cs="Arial"/>
                <w:sz w:val="18"/>
                <w:szCs w:val="18"/>
              </w:rPr>
            </w:pPr>
            <w:r>
              <w:rPr>
                <w:rFonts w:ascii="Arial" w:hAnsi="Arial" w:cs="Arial"/>
                <w:sz w:val="18"/>
                <w:szCs w:val="18"/>
              </w:rPr>
              <w:t>1,5</w:t>
            </w:r>
          </w:p>
        </w:tc>
        <w:tc>
          <w:tcPr>
            <w:tcW w:w="874" w:type="dxa"/>
            <w:vAlign w:val="center"/>
          </w:tcPr>
          <w:p w:rsidR="000F4896" w:rsidRDefault="00AB7332" w:rsidP="00AB7332">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951B3B">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AB7332" w:rsidP="000F4896">
            <w:pPr>
              <w:jc w:val="center"/>
              <w:rPr>
                <w:rFonts w:ascii="Arial" w:hAnsi="Arial" w:cs="Arial"/>
                <w:sz w:val="18"/>
                <w:szCs w:val="18"/>
              </w:rPr>
            </w:pPr>
            <w:r>
              <w:rPr>
                <w:rFonts w:ascii="Arial" w:hAnsi="Arial" w:cs="Arial"/>
                <w:sz w:val="18"/>
                <w:szCs w:val="18"/>
              </w:rPr>
              <w:t>1,5</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0F4896" w:rsidP="000F4896">
            <w:pPr>
              <w:jc w:val="center"/>
              <w:rPr>
                <w:rFonts w:ascii="Arial" w:hAnsi="Arial" w:cs="Arial"/>
                <w:sz w:val="18"/>
                <w:szCs w:val="18"/>
              </w:rPr>
            </w:pPr>
            <w:r>
              <w:rPr>
                <w:rFonts w:ascii="Arial" w:hAnsi="Arial" w:cs="Arial"/>
                <w:sz w:val="18"/>
                <w:szCs w:val="18"/>
              </w:rPr>
              <w:t>НР</w:t>
            </w:r>
          </w:p>
        </w:tc>
        <w:tc>
          <w:tcPr>
            <w:tcW w:w="874" w:type="dxa"/>
            <w:vAlign w:val="center"/>
          </w:tcPr>
          <w:p w:rsidR="000F4896" w:rsidRPr="00F836CB" w:rsidRDefault="00AB7332" w:rsidP="00AB7332">
            <w:pPr>
              <w:jc w:val="center"/>
              <w:rPr>
                <w:rFonts w:ascii="Arial" w:hAnsi="Arial" w:cs="Arial"/>
                <w:sz w:val="18"/>
                <w:szCs w:val="18"/>
              </w:rPr>
            </w:pPr>
            <w:r>
              <w:rPr>
                <w:rFonts w:ascii="Arial" w:hAnsi="Arial" w:cs="Arial"/>
                <w:sz w:val="18"/>
                <w:szCs w:val="18"/>
              </w:rPr>
              <w:t>1,5</w:t>
            </w:r>
          </w:p>
        </w:tc>
      </w:tr>
    </w:tbl>
    <w:p w:rsidR="00425F5A" w:rsidRPr="00E52832" w:rsidRDefault="00425F5A" w:rsidP="00425F5A">
      <w:pPr>
        <w:tabs>
          <w:tab w:val="left" w:pos="-2268"/>
          <w:tab w:val="left" w:pos="-1843"/>
        </w:tabs>
        <w:spacing w:after="0" w:line="216" w:lineRule="auto"/>
        <w:rPr>
          <w:rFonts w:ascii="Arial" w:hAnsi="Arial" w:cs="Arial"/>
          <w:sz w:val="20"/>
          <w:szCs w:val="20"/>
        </w:rPr>
      </w:pPr>
      <w:r w:rsidRPr="00E52832">
        <w:rPr>
          <w:rFonts w:ascii="Arial" w:hAnsi="Arial" w:cs="Arial"/>
          <w:sz w:val="20"/>
          <w:szCs w:val="20"/>
        </w:rPr>
        <w:t>1. НР - Не регламентируется</w:t>
      </w:r>
    </w:p>
    <w:p w:rsidR="00425F5A" w:rsidRPr="00E52832" w:rsidRDefault="00425F5A" w:rsidP="00425F5A">
      <w:pPr>
        <w:spacing w:after="0" w:line="216" w:lineRule="auto"/>
        <w:rPr>
          <w:rFonts w:ascii="Arial" w:hAnsi="Arial" w:cs="Arial"/>
          <w:sz w:val="20"/>
          <w:szCs w:val="20"/>
        </w:rPr>
      </w:pPr>
      <w:r w:rsidRPr="00E52832">
        <w:rPr>
          <w:rFonts w:ascii="Arial" w:hAnsi="Arial" w:cs="Arial"/>
          <w:sz w:val="20"/>
          <w:szCs w:val="20"/>
        </w:rPr>
        <w:t>2. Для территориальных зон специального назначения, особо охраняемых территории, транспортной инфраструктуры, водных объектов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767BE" w:rsidRDefault="00F767BE" w:rsidP="00425F5A">
      <w:pPr>
        <w:spacing w:after="0" w:line="216" w:lineRule="auto"/>
        <w:rPr>
          <w:rFonts w:ascii="Arial" w:hAnsi="Arial" w:cs="Arial"/>
        </w:rPr>
        <w:sectPr w:rsidR="00F767BE" w:rsidSect="00F767BE">
          <w:pgSz w:w="16838" w:h="11906" w:orient="landscape"/>
          <w:pgMar w:top="851" w:right="1134" w:bottom="907" w:left="1134" w:header="709" w:footer="709" w:gutter="0"/>
          <w:pgNumType w:start="100"/>
          <w:cols w:space="708"/>
          <w:docGrid w:linePitch="360"/>
        </w:sectPr>
      </w:pPr>
    </w:p>
    <w:p w:rsidR="00601B4C" w:rsidRPr="00601B4C" w:rsidRDefault="00601B4C" w:rsidP="00951CB9">
      <w:pPr>
        <w:spacing w:after="0" w:line="240" w:lineRule="auto"/>
        <w:ind w:firstLine="567"/>
        <w:jc w:val="both"/>
        <w:rPr>
          <w:rFonts w:ascii="Arial" w:hAnsi="Arial" w:cs="Arial"/>
        </w:rPr>
      </w:pPr>
      <w:bookmarkStart w:id="15" w:name="_Toc141885247"/>
      <w:r w:rsidRPr="00601B4C">
        <w:rPr>
          <w:rFonts w:ascii="Arial" w:hAnsi="Arial" w:cs="Arial"/>
          <w:spacing w:val="10"/>
        </w:rPr>
        <w:lastRenderedPageBreak/>
        <w:t>Предельное количество этажей или предельн</w:t>
      </w:r>
      <w:r>
        <w:rPr>
          <w:rFonts w:ascii="Arial" w:hAnsi="Arial" w:cs="Arial"/>
          <w:spacing w:val="10"/>
        </w:rPr>
        <w:t>ая</w:t>
      </w:r>
      <w:r w:rsidRPr="00601B4C">
        <w:rPr>
          <w:rFonts w:ascii="Arial" w:hAnsi="Arial" w:cs="Arial"/>
          <w:spacing w:val="10"/>
        </w:rPr>
        <w:t xml:space="preserve"> высот</w:t>
      </w:r>
      <w:r>
        <w:rPr>
          <w:rFonts w:ascii="Arial" w:hAnsi="Arial" w:cs="Arial"/>
          <w:spacing w:val="10"/>
        </w:rPr>
        <w:t>а</w:t>
      </w:r>
      <w:r w:rsidRPr="00601B4C">
        <w:rPr>
          <w:rFonts w:ascii="Arial" w:hAnsi="Arial" w:cs="Arial"/>
          <w:spacing w:val="10"/>
        </w:rPr>
        <w:t xml:space="preserve"> зданий,</w:t>
      </w:r>
      <w:r>
        <w:rPr>
          <w:rFonts w:ascii="Arial" w:hAnsi="Arial" w:cs="Arial"/>
          <w:spacing w:val="10"/>
        </w:rPr>
        <w:t xml:space="preserve"> </w:t>
      </w:r>
      <w:r w:rsidRPr="00601B4C">
        <w:rPr>
          <w:rFonts w:ascii="Arial" w:hAnsi="Arial" w:cs="Arial"/>
          <w:spacing w:val="10"/>
        </w:rPr>
        <w:t>строений и сооружений принимается по проекту планировки, но не более 40 метров, кроме опор линий электропередач, труб, антенн и антенно-мачтовых</w:t>
      </w:r>
      <w:r>
        <w:rPr>
          <w:rFonts w:ascii="Arial" w:hAnsi="Arial" w:cs="Arial"/>
          <w:spacing w:val="10"/>
        </w:rPr>
        <w:t xml:space="preserve"> </w:t>
      </w:r>
      <w:r w:rsidRPr="00601B4C">
        <w:rPr>
          <w:rFonts w:ascii="Arial" w:hAnsi="Arial" w:cs="Arial"/>
          <w:spacing w:val="10"/>
        </w:rPr>
        <w:t>сооружений сотовой, радиорелейной, спутниковой, телекоммуникационной и других видов связей</w:t>
      </w:r>
      <w:proofErr w:type="gramStart"/>
      <w:r w:rsidRPr="00601B4C">
        <w:rPr>
          <w:rFonts w:ascii="Arial" w:hAnsi="Arial" w:cs="Arial"/>
          <w:spacing w:val="10"/>
        </w:rPr>
        <w:t>. »;</w:t>
      </w:r>
      <w:proofErr w:type="gramEnd"/>
    </w:p>
    <w:p w:rsidR="00601B4C" w:rsidRDefault="00601B4C" w:rsidP="00951CB9">
      <w:pPr>
        <w:spacing w:after="0" w:line="240" w:lineRule="auto"/>
        <w:rPr>
          <w:rFonts w:ascii="Arial" w:hAnsi="Arial" w:cs="Arial"/>
          <w:spacing w:val="10"/>
        </w:rPr>
      </w:pPr>
    </w:p>
    <w:p w:rsidR="00601B4C" w:rsidRPr="00601B4C" w:rsidRDefault="00601B4C" w:rsidP="00951CB9">
      <w:pPr>
        <w:spacing w:after="0" w:line="240" w:lineRule="auto"/>
        <w:jc w:val="both"/>
        <w:rPr>
          <w:rFonts w:ascii="Arial" w:hAnsi="Arial" w:cs="Arial"/>
          <w:b/>
        </w:rPr>
      </w:pPr>
      <w:r w:rsidRPr="00601B4C">
        <w:rPr>
          <w:rFonts w:ascii="Arial" w:hAnsi="Arial" w:cs="Arial"/>
          <w:b/>
          <w:spacing w:val="10"/>
        </w:rPr>
        <w:t>1</w:t>
      </w:r>
      <w:r w:rsidR="006D2AEE">
        <w:rPr>
          <w:rFonts w:ascii="Arial" w:hAnsi="Arial" w:cs="Arial"/>
          <w:b/>
          <w:spacing w:val="10"/>
        </w:rPr>
        <w:t>7</w:t>
      </w:r>
      <w:r w:rsidRPr="00601B4C">
        <w:rPr>
          <w:rFonts w:ascii="Arial" w:hAnsi="Arial" w:cs="Arial"/>
          <w:b/>
          <w:spacing w:val="10"/>
        </w:rPr>
        <w:t>.1.1. 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p>
    <w:p w:rsidR="00601B4C" w:rsidRPr="00601B4C" w:rsidRDefault="00601B4C" w:rsidP="00951CB9">
      <w:pPr>
        <w:spacing w:after="0" w:line="240" w:lineRule="auto"/>
        <w:jc w:val="both"/>
        <w:rPr>
          <w:rFonts w:ascii="Arial" w:hAnsi="Arial" w:cs="Arial"/>
          <w:b/>
        </w:rPr>
      </w:pPr>
    </w:p>
    <w:p w:rsidR="009F7975" w:rsidRPr="009F7975" w:rsidRDefault="00601B4C" w:rsidP="00951CB9">
      <w:pPr>
        <w:spacing w:after="0"/>
        <w:ind w:firstLine="567"/>
        <w:jc w:val="both"/>
        <w:rPr>
          <w:rFonts w:ascii="Times New Roman" w:eastAsia="Times New Roman" w:hAnsi="Times New Roman"/>
          <w:sz w:val="24"/>
          <w:szCs w:val="24"/>
          <w:lang w:eastAsia="ru-RU"/>
        </w:rPr>
      </w:pPr>
      <w:r w:rsidRPr="00601B4C">
        <w:rPr>
          <w:rFonts w:ascii="Arial" w:hAnsi="Arial" w:cs="Arial"/>
          <w:spacing w:val="10"/>
        </w:rPr>
        <w:t>Минимальные отступы от границ земельных участков в целях</w:t>
      </w:r>
      <w:r w:rsidR="009F7975">
        <w:rPr>
          <w:rFonts w:cs="Arial"/>
          <w:spacing w:val="10"/>
        </w:rPr>
        <w:t xml:space="preserve"> </w:t>
      </w:r>
      <w:r w:rsidR="002A6481">
        <w:rPr>
          <w:rFonts w:ascii="Arial" w:eastAsia="Times New Roman" w:hAnsi="Arial" w:cs="Arial"/>
          <w:color w:val="000000"/>
          <w:spacing w:val="10"/>
          <w:lang w:eastAsia="ru-RU"/>
        </w:rPr>
        <w:t>опре</w:t>
      </w:r>
      <w:r w:rsidR="009F7975" w:rsidRPr="002A6481">
        <w:rPr>
          <w:rFonts w:ascii="Arial" w:eastAsia="Times New Roman" w:hAnsi="Arial" w:cs="Arial"/>
          <w:color w:val="000000"/>
          <w:spacing w:val="10"/>
          <w:lang w:eastAsia="ru-RU"/>
        </w:rPr>
        <w:t>деления мест допустимого размещения зданий, строений, сооружений</w:t>
      </w:r>
      <w:r w:rsidR="002A6481">
        <w:rPr>
          <w:rFonts w:ascii="Arial" w:eastAsia="Times New Roman" w:hAnsi="Arial" w:cs="Arial"/>
          <w:color w:val="000000"/>
          <w:spacing w:val="10"/>
          <w:lang w:eastAsia="ru-RU"/>
        </w:rPr>
        <w:t xml:space="preserve">, </w:t>
      </w:r>
      <w:r w:rsidR="009F7975" w:rsidRPr="009F7975">
        <w:rPr>
          <w:rFonts w:ascii="Arial" w:eastAsia="Times New Roman" w:hAnsi="Arial" w:cs="Arial"/>
          <w:color w:val="000000"/>
          <w:spacing w:val="10"/>
          <w:lang w:eastAsia="ru-RU"/>
        </w:rPr>
        <w:t xml:space="preserve">за пределами которых запрещено их строительство, должны определяться в соответствии с градостроительным регламентом (п. 2 ч. 6 ст.30, п.2 ч.1 ст.38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Градостроительным регламентом устанавливается правовой режим земельных участков, равно как всего, что находится </w:t>
      </w:r>
      <w:proofErr w:type="gramStart"/>
      <w:r w:rsidR="009F7975" w:rsidRPr="009F7975">
        <w:rPr>
          <w:rFonts w:ascii="Arial" w:eastAsia="Times New Roman" w:hAnsi="Arial" w:cs="Arial"/>
          <w:color w:val="000000"/>
          <w:spacing w:val="10"/>
          <w:lang w:eastAsia="ru-RU"/>
        </w:rPr>
        <w:t>над</w:t>
      </w:r>
      <w:proofErr w:type="gramEnd"/>
      <w:r w:rsidR="009F7975" w:rsidRPr="009F7975">
        <w:rPr>
          <w:rFonts w:ascii="Arial" w:eastAsia="Times New Roman" w:hAnsi="Arial" w:cs="Arial"/>
          <w:color w:val="000000"/>
          <w:spacing w:val="10"/>
          <w:lang w:eastAsia="ru-RU"/>
        </w:rPr>
        <w:t xml:space="preserve"> и </w:t>
      </w:r>
      <w:proofErr w:type="gramStart"/>
      <w:r w:rsidR="009F7975" w:rsidRPr="009F7975">
        <w:rPr>
          <w:rFonts w:ascii="Arial" w:eastAsia="Times New Roman" w:hAnsi="Arial" w:cs="Arial"/>
          <w:color w:val="000000"/>
          <w:spacing w:val="10"/>
          <w:lang w:eastAsia="ru-RU"/>
        </w:rPr>
        <w:t>пол</w:t>
      </w:r>
      <w:proofErr w:type="gramEnd"/>
      <w:r w:rsidR="009F7975" w:rsidRPr="009F7975">
        <w:rPr>
          <w:rFonts w:ascii="Arial" w:eastAsia="Times New Roman" w:hAnsi="Arial" w:cs="Arial"/>
          <w:color w:val="000000"/>
          <w:spacing w:val="10"/>
          <w:lang w:eastAsia="ru-RU"/>
        </w:rPr>
        <w:t xml:space="preserve">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(ч.1 ст.36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 </w:t>
      </w:r>
      <w:proofErr w:type="gramStart"/>
      <w:r w:rsidR="009F7975" w:rsidRPr="009F7975">
        <w:rPr>
          <w:rFonts w:ascii="Arial" w:eastAsia="Times New Roman" w:hAnsi="Arial" w:cs="Arial"/>
          <w:color w:val="000000"/>
          <w:spacing w:val="10"/>
          <w:lang w:eastAsia="ru-RU"/>
        </w:rPr>
        <w:t>З</w:t>
      </w:r>
      <w:proofErr w:type="gramEnd"/>
      <w:r w:rsidR="009F7975" w:rsidRPr="009F7975">
        <w:rPr>
          <w:rFonts w:ascii="Arial" w:eastAsia="Times New Roman" w:hAnsi="Arial" w:cs="Arial"/>
          <w:color w:val="000000"/>
          <w:spacing w:val="10"/>
          <w:lang w:eastAsia="ru-RU"/>
        </w:rPr>
        <w:t xml:space="preserve"> ч.2 ст.30, ч.1 ст.32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w:t>
      </w:r>
      <w:proofErr w:type="spellStart"/>
      <w:r w:rsidR="009F7975" w:rsidRPr="009F7975">
        <w:rPr>
          <w:rFonts w:ascii="Arial" w:eastAsia="Times New Roman" w:hAnsi="Arial" w:cs="Arial"/>
          <w:color w:val="000000"/>
          <w:spacing w:val="10"/>
          <w:lang w:eastAsia="ru-RU"/>
        </w:rPr>
        <w:t>п</w:t>
      </w:r>
      <w:proofErr w:type="gramStart"/>
      <w:r w:rsidR="009F7975" w:rsidRPr="009F7975">
        <w:rPr>
          <w:rFonts w:ascii="Arial" w:eastAsia="Times New Roman" w:hAnsi="Arial" w:cs="Arial"/>
          <w:color w:val="000000"/>
          <w:spacing w:val="10"/>
          <w:lang w:eastAsia="ru-RU"/>
        </w:rPr>
        <w:t>.З</w:t>
      </w:r>
      <w:proofErr w:type="spellEnd"/>
      <w:proofErr w:type="gramEnd"/>
      <w:r w:rsidR="009F7975" w:rsidRPr="009F7975">
        <w:rPr>
          <w:rFonts w:ascii="Arial" w:eastAsia="Times New Roman" w:hAnsi="Arial" w:cs="Arial"/>
          <w:color w:val="000000"/>
          <w:spacing w:val="10"/>
          <w:lang w:eastAsia="ru-RU"/>
        </w:rPr>
        <w:t xml:space="preserve"> </w:t>
      </w:r>
      <w:proofErr w:type="spellStart"/>
      <w:r w:rsidR="009F7975" w:rsidRPr="009F7975">
        <w:rPr>
          <w:rFonts w:ascii="Arial" w:eastAsia="Times New Roman" w:hAnsi="Arial" w:cs="Arial"/>
          <w:color w:val="000000"/>
          <w:spacing w:val="10"/>
          <w:lang w:eastAsia="ru-RU"/>
        </w:rPr>
        <w:t>ч.З</w:t>
      </w:r>
      <w:proofErr w:type="spellEnd"/>
      <w:r w:rsidR="009F7975" w:rsidRPr="009F7975">
        <w:rPr>
          <w:rFonts w:ascii="Arial" w:eastAsia="Times New Roman" w:hAnsi="Arial" w:cs="Arial"/>
          <w:color w:val="000000"/>
          <w:spacing w:val="10"/>
          <w:lang w:eastAsia="ru-RU"/>
        </w:rPr>
        <w:t xml:space="preserve"> ст.44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w:t>
      </w:r>
      <w:proofErr w:type="gramStart"/>
      <w:r w:rsidR="009F7975" w:rsidRPr="009F7975">
        <w:rPr>
          <w:rFonts w:ascii="Arial" w:eastAsia="Times New Roman" w:hAnsi="Arial" w:cs="Arial"/>
          <w:color w:val="000000"/>
          <w:spacing w:val="10"/>
          <w:lang w:eastAsia="ru-RU"/>
        </w:rPr>
        <w:t>для</w:t>
      </w:r>
      <w:proofErr w:type="gramEnd"/>
      <w:r w:rsidR="009F7975" w:rsidRPr="009F7975">
        <w:rPr>
          <w:rFonts w:ascii="Arial" w:eastAsia="Times New Roman" w:hAnsi="Arial" w:cs="Arial"/>
          <w:color w:val="000000"/>
          <w:spacing w:val="10"/>
          <w:lang w:eastAsia="ru-RU"/>
        </w:rPr>
        <w:t xml:space="preserve"> </w:t>
      </w:r>
      <w:proofErr w:type="gramStart"/>
      <w:r w:rsidR="009F7975" w:rsidRPr="009F7975">
        <w:rPr>
          <w:rFonts w:ascii="Arial" w:eastAsia="Times New Roman" w:hAnsi="Arial" w:cs="Arial"/>
          <w:color w:val="000000"/>
          <w:spacing w:val="10"/>
          <w:lang w:eastAsia="ru-RU"/>
        </w:rPr>
        <w:t>строитель</w:t>
      </w:r>
      <w:proofErr w:type="gramEnd"/>
      <w:r w:rsidR="009F7975" w:rsidRPr="009F7975">
        <w:rPr>
          <w:rFonts w:ascii="Arial" w:eastAsia="Times New Roman" w:hAnsi="Arial" w:cs="Arial"/>
          <w:color w:val="000000"/>
          <w:spacing w:val="10"/>
          <w:lang w:eastAsia="ru-RU"/>
        </w:rPr>
        <w:t xml:space="preserve"> строительства, реконструкции объектов капитального строительства земельным участкам (ч.ч. 1, 2 ст.44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w:t>
      </w:r>
      <w:proofErr w:type="gramStart"/>
      <w:r w:rsidR="009F7975" w:rsidRPr="009F7975">
        <w:rPr>
          <w:rFonts w:ascii="Arial" w:eastAsia="Times New Roman" w:hAnsi="Arial" w:cs="Arial"/>
          <w:color w:val="000000"/>
          <w:spacing w:val="10"/>
          <w:lang w:eastAsia="ru-RU"/>
        </w:rPr>
        <w:t>зоны</w:t>
      </w:r>
      <w:proofErr w:type="gramEnd"/>
      <w:r w:rsidR="009F7975" w:rsidRPr="009F7975">
        <w:rPr>
          <w:rFonts w:ascii="Arial" w:eastAsia="Times New Roman" w:hAnsi="Arial" w:cs="Arial"/>
          <w:color w:val="000000"/>
          <w:spacing w:val="10"/>
          <w:lang w:eastAsia="ru-RU"/>
        </w:rPr>
        <w:t xml:space="preserve"> в пределах которой находится данный земельный участок. </w:t>
      </w:r>
      <w:proofErr w:type="gramStart"/>
      <w:r w:rsidR="009F7975" w:rsidRPr="009F7975">
        <w:rPr>
          <w:rFonts w:ascii="Arial" w:eastAsia="Times New Roman" w:hAnsi="Arial" w:cs="Arial"/>
          <w:color w:val="000000"/>
          <w:spacing w:val="10"/>
          <w:lang w:eastAsia="ru-RU"/>
        </w:rPr>
        <w:t>Если застройки земельного участка в соответствии с разрешением на строительство был начата до принятия органом местного самоуправления градостроительного регламента для соответствующей территориальной зоны, в пределах которого находится данный земельный участок, то при определении отступов от</w:t>
      </w:r>
      <w:r w:rsidR="009F7975" w:rsidRPr="009F7975">
        <w:rPr>
          <w:rFonts w:ascii="Arial" w:eastAsia="Times New Roman" w:hAnsi="Arial" w:cs="Arial"/>
          <w:color w:val="000000"/>
          <w:spacing w:val="10"/>
        </w:rPr>
        <w:t xml:space="preserve"> </w:t>
      </w:r>
      <w:r w:rsidR="009F7975" w:rsidRPr="009F7975">
        <w:rPr>
          <w:rFonts w:ascii="Arial" w:eastAsia="Times New Roman" w:hAnsi="Arial" w:cs="Arial"/>
          <w:color w:val="000000"/>
          <w:spacing w:val="10"/>
          <w:lang w:eastAsia="ru-RU"/>
        </w:rPr>
        <w:t xml:space="preserve">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w:t>
      </w:r>
      <w:proofErr w:type="spellStart"/>
      <w:r w:rsidR="009F7975" w:rsidRPr="009F7975">
        <w:rPr>
          <w:rFonts w:ascii="Arial" w:eastAsia="Times New Roman" w:hAnsi="Arial" w:cs="Arial"/>
          <w:color w:val="000000"/>
          <w:spacing w:val="10"/>
          <w:lang w:eastAsia="ru-RU"/>
        </w:rPr>
        <w:t>СНиП</w:t>
      </w:r>
      <w:proofErr w:type="spellEnd"/>
      <w:r w:rsidR="009F7975" w:rsidRPr="009F7975">
        <w:rPr>
          <w:rFonts w:ascii="Arial" w:eastAsia="Times New Roman" w:hAnsi="Arial" w:cs="Arial"/>
          <w:color w:val="000000"/>
          <w:spacing w:val="10"/>
          <w:lang w:eastAsia="ru-RU"/>
        </w:rPr>
        <w:t xml:space="preserve"> 2.07.01-89</w:t>
      </w:r>
      <w:proofErr w:type="gramEnd"/>
      <w:r w:rsidR="009F7975" w:rsidRPr="009F7975">
        <w:rPr>
          <w:rFonts w:ascii="Arial" w:eastAsia="Times New Roman" w:hAnsi="Arial" w:cs="Arial"/>
          <w:color w:val="000000"/>
          <w:spacing w:val="10"/>
          <w:lang w:eastAsia="ru-RU"/>
        </w:rPr>
        <w:t xml:space="preserve">. Согласно п.2.12 </w:t>
      </w:r>
      <w:proofErr w:type="spellStart"/>
      <w:r w:rsidR="009F7975" w:rsidRPr="009F7975">
        <w:rPr>
          <w:rFonts w:ascii="Arial" w:eastAsia="Times New Roman" w:hAnsi="Arial" w:cs="Arial"/>
          <w:color w:val="000000"/>
          <w:spacing w:val="10"/>
          <w:lang w:eastAsia="ru-RU"/>
        </w:rPr>
        <w:t>СНиП</w:t>
      </w:r>
      <w:proofErr w:type="spellEnd"/>
      <w:r w:rsidR="009F7975" w:rsidRPr="009F7975">
        <w:rPr>
          <w:rFonts w:ascii="Arial" w:eastAsia="Times New Roman" w:hAnsi="Arial" w:cs="Arial"/>
          <w:color w:val="000000"/>
          <w:spacing w:val="10"/>
          <w:lang w:eastAsia="ru-RU"/>
        </w:rPr>
        <w:t xml:space="preserve">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нормами инсоляции, нормами освещенности, а также в соответствии противопожарными требованиями. В районах усадебной застройки расстояние от окон жилых помещений (комнат, кухонь и веранд) до строений дома и хозяйственных построек (сарая, гаража, бани), расположенных на соседних земельных участках, по санитарным и бытовым условиям должны быть не менее, как правило, 6 м</w:t>
      </w:r>
      <w:r w:rsidR="009F7975" w:rsidRPr="009F7975">
        <w:rPr>
          <w:rFonts w:ascii="Times New Roman" w:eastAsia="Times New Roman" w:hAnsi="Times New Roman"/>
          <w:color w:val="000000"/>
          <w:spacing w:val="10"/>
          <w:sz w:val="28"/>
          <w:szCs w:val="28"/>
          <w:lang w:eastAsia="ru-RU"/>
        </w:rPr>
        <w:t>.</w:t>
      </w:r>
    </w:p>
    <w:p w:rsidR="00601B4C" w:rsidRDefault="00601B4C" w:rsidP="00601B4C">
      <w:pPr>
        <w:pStyle w:val="3"/>
        <w:ind w:firstLineChars="236" w:firstLine="543"/>
        <w:rPr>
          <w:rFonts w:cs="Arial"/>
          <w:spacing w:val="10"/>
          <w:sz w:val="22"/>
          <w:szCs w:val="22"/>
        </w:rPr>
      </w:pPr>
    </w:p>
    <w:p w:rsidR="00601B4C" w:rsidRPr="002A6481" w:rsidRDefault="002A6481" w:rsidP="002A6481">
      <w:pPr>
        <w:spacing w:after="0" w:line="240" w:lineRule="auto"/>
        <w:ind w:firstLine="567"/>
        <w:jc w:val="both"/>
        <w:rPr>
          <w:rFonts w:ascii="Arial" w:hAnsi="Arial" w:cs="Arial"/>
          <w:lang w:eastAsia="ru-RU"/>
        </w:rPr>
      </w:pPr>
      <w:r w:rsidRPr="002A6481">
        <w:rPr>
          <w:rFonts w:ascii="Arial" w:eastAsia="Times New Roman" w:hAnsi="Arial" w:cs="Arial"/>
          <w:color w:val="000000"/>
          <w:spacing w:val="10"/>
          <w:lang w:eastAsia="ru-RU"/>
        </w:rPr>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w:t>
      </w:r>
      <w:proofErr w:type="gramStart"/>
      <w:r w:rsidRPr="002A6481">
        <w:rPr>
          <w:rFonts w:ascii="Arial" w:eastAsia="Times New Roman" w:hAnsi="Arial" w:cs="Arial"/>
          <w:color w:val="000000"/>
          <w:spacing w:val="10"/>
          <w:lang w:eastAsia="ru-RU"/>
        </w:rPr>
        <w:t xml:space="preserve">Согласно п.п. 5.3.2, 5.3.4, 5.3.8 СП 10-102-99 усадебный, </w:t>
      </w:r>
      <w:proofErr w:type="spellStart"/>
      <w:r w:rsidRPr="002A6481">
        <w:rPr>
          <w:rFonts w:ascii="Arial" w:eastAsia="Times New Roman" w:hAnsi="Arial" w:cs="Arial"/>
          <w:color w:val="000000"/>
          <w:spacing w:val="10"/>
          <w:lang w:eastAsia="ru-RU"/>
        </w:rPr>
        <w:t>одно-двухквартирный</w:t>
      </w:r>
      <w:proofErr w:type="spellEnd"/>
      <w:r w:rsidRPr="002A6481">
        <w:rPr>
          <w:rFonts w:ascii="Arial" w:eastAsia="Times New Roman" w:hAnsi="Arial" w:cs="Arial"/>
          <w:color w:val="000000"/>
          <w:spacing w:val="10"/>
          <w:lang w:eastAsia="ru-RU"/>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лиц и проездов должно быть не менее 5 м. До границы соседнего </w:t>
      </w:r>
      <w:proofErr w:type="spellStart"/>
      <w:r w:rsidRPr="002A6481">
        <w:rPr>
          <w:rFonts w:ascii="Arial" w:eastAsia="Times New Roman" w:hAnsi="Arial" w:cs="Arial"/>
          <w:color w:val="000000"/>
          <w:spacing w:val="10"/>
          <w:lang w:eastAsia="ru-RU"/>
        </w:rPr>
        <w:t>приквартирного</w:t>
      </w:r>
      <w:proofErr w:type="spellEnd"/>
      <w:r w:rsidRPr="002A6481">
        <w:rPr>
          <w:rFonts w:ascii="Arial" w:eastAsia="Times New Roman" w:hAnsi="Arial" w:cs="Arial"/>
          <w:color w:val="000000"/>
          <w:spacing w:val="10"/>
          <w:lang w:eastAsia="ru-RU"/>
        </w:rPr>
        <w:t xml:space="preserve"> участка расстояния по санитарно-бытовым условиям должны быть</w:t>
      </w:r>
      <w:proofErr w:type="gramEnd"/>
      <w:r w:rsidRPr="002A6481">
        <w:rPr>
          <w:rFonts w:ascii="Arial" w:eastAsia="Times New Roman" w:hAnsi="Arial" w:cs="Arial"/>
          <w:color w:val="000000"/>
          <w:spacing w:val="10"/>
          <w:lang w:eastAsia="ru-RU"/>
        </w:rPr>
        <w:t xml:space="preserve"> не менее:</w:t>
      </w:r>
      <w:r w:rsidRPr="002A6481">
        <w:rPr>
          <w:rFonts w:ascii="Arial" w:eastAsia="Times New Roman" w:hAnsi="Arial" w:cs="Arial"/>
          <w:color w:val="000000"/>
          <w:spacing w:val="10"/>
          <w:lang w:eastAsia="ru-RU"/>
        </w:rPr>
        <w:tab/>
        <w:t xml:space="preserve">от усадебного, </w:t>
      </w:r>
      <w:proofErr w:type="spellStart"/>
      <w:proofErr w:type="gramStart"/>
      <w:r w:rsidRPr="002A6481">
        <w:rPr>
          <w:rFonts w:ascii="Arial" w:eastAsia="Times New Roman" w:hAnsi="Arial" w:cs="Arial"/>
          <w:color w:val="000000"/>
          <w:spacing w:val="10"/>
          <w:lang w:eastAsia="ru-RU"/>
        </w:rPr>
        <w:t>одно-двухквартирного</w:t>
      </w:r>
      <w:proofErr w:type="spellEnd"/>
      <w:proofErr w:type="gramEnd"/>
      <w:r w:rsidRPr="002A6481">
        <w:rPr>
          <w:rFonts w:ascii="Arial" w:eastAsia="Times New Roman" w:hAnsi="Arial" w:cs="Arial"/>
          <w:color w:val="000000"/>
          <w:spacing w:val="10"/>
          <w:lang w:eastAsia="ru-RU"/>
        </w:rPr>
        <w:t xml:space="preserve"> и</w:t>
      </w:r>
      <w:r>
        <w:rPr>
          <w:rFonts w:ascii="Arial" w:eastAsia="Times New Roman" w:hAnsi="Arial" w:cs="Arial"/>
          <w:color w:val="000000"/>
          <w:spacing w:val="10"/>
          <w:lang w:eastAsia="ru-RU"/>
        </w:rPr>
        <w:t xml:space="preserve"> </w:t>
      </w:r>
      <w:r w:rsidRPr="002A6481">
        <w:rPr>
          <w:rFonts w:ascii="Arial" w:eastAsia="Times New Roman" w:hAnsi="Arial" w:cs="Arial"/>
          <w:color w:val="000000"/>
          <w:spacing w:val="10"/>
          <w:lang w:eastAsia="ru-RU"/>
        </w:rPr>
        <w:t xml:space="preserve">блокированного дома — 3 м; от постройки для содержания скота и птицы — 4 м; </w:t>
      </w:r>
      <w:proofErr w:type="gramStart"/>
      <w:r w:rsidRPr="002A6481">
        <w:rPr>
          <w:rFonts w:ascii="Arial" w:eastAsia="Times New Roman" w:hAnsi="Arial" w:cs="Arial"/>
          <w:color w:val="000000"/>
          <w:spacing w:val="10"/>
          <w:lang w:eastAsia="ru-RU"/>
        </w:rPr>
        <w:t xml:space="preserve">от других построек (бани, гаража и др.) — 1 м. На территориях с застройкой усадебными, </w:t>
      </w:r>
      <w:proofErr w:type="spellStart"/>
      <w:r w:rsidRPr="002A6481">
        <w:rPr>
          <w:rFonts w:ascii="Arial" w:eastAsia="Times New Roman" w:hAnsi="Arial" w:cs="Arial"/>
          <w:color w:val="000000"/>
          <w:spacing w:val="10"/>
          <w:lang w:eastAsia="ru-RU"/>
        </w:rPr>
        <w:t>одно-двухквартирными</w:t>
      </w:r>
      <w:proofErr w:type="spellEnd"/>
      <w:r w:rsidRPr="002A6481">
        <w:rPr>
          <w:rFonts w:ascii="Arial" w:eastAsia="Times New Roman" w:hAnsi="Arial" w:cs="Arial"/>
          <w:color w:val="000000"/>
          <w:spacing w:val="10"/>
          <w:lang w:eastAsia="ru-RU"/>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w:t>
      </w:r>
      <w:proofErr w:type="spellStart"/>
      <w:r w:rsidRPr="002A6481">
        <w:rPr>
          <w:rFonts w:ascii="Arial" w:eastAsia="Times New Roman" w:hAnsi="Arial" w:cs="Arial"/>
          <w:color w:val="000000"/>
          <w:spacing w:val="10"/>
          <w:lang w:eastAsia="ru-RU"/>
        </w:rPr>
        <w:t>СНиП</w:t>
      </w:r>
      <w:proofErr w:type="spellEnd"/>
      <w:r w:rsidRPr="002A6481">
        <w:rPr>
          <w:rFonts w:ascii="Arial" w:eastAsia="Times New Roman" w:hAnsi="Arial" w:cs="Arial"/>
          <w:color w:val="000000"/>
          <w:spacing w:val="10"/>
          <w:lang w:eastAsia="ru-RU"/>
        </w:rPr>
        <w:t xml:space="preserve"> 30—02—97.</w:t>
      </w:r>
      <w:proofErr w:type="gramEnd"/>
      <w:r w:rsidRPr="002A6481">
        <w:rPr>
          <w:rFonts w:ascii="Arial" w:eastAsia="Times New Roman" w:hAnsi="Arial" w:cs="Arial"/>
          <w:color w:val="000000"/>
          <w:spacing w:val="10"/>
          <w:lang w:eastAsia="ru-RU"/>
        </w:rPr>
        <w:t xml:space="preserve"> Согласно п.6.7 </w:t>
      </w:r>
      <w:proofErr w:type="spellStart"/>
      <w:r w:rsidRPr="002A6481">
        <w:rPr>
          <w:rFonts w:ascii="Arial" w:eastAsia="Times New Roman" w:hAnsi="Arial" w:cs="Arial"/>
          <w:color w:val="000000"/>
          <w:spacing w:val="10"/>
          <w:lang w:eastAsia="ru-RU"/>
        </w:rPr>
        <w:t>СНиП</w:t>
      </w:r>
      <w:proofErr w:type="spellEnd"/>
      <w:r w:rsidRPr="002A6481">
        <w:rPr>
          <w:rFonts w:ascii="Arial" w:eastAsia="Times New Roman" w:hAnsi="Arial" w:cs="Arial"/>
          <w:color w:val="000000"/>
          <w:spacing w:val="10"/>
          <w:lang w:eastAsia="ru-RU"/>
        </w:rPr>
        <w:t xml:space="preserve"> 30-02—97 минимальные расстояния до границы соседнего участка по санитарно-бытовым условиям должны быть: от жилого строения (или лома)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A6481" w:rsidRDefault="002A6481" w:rsidP="00F74E8A">
      <w:pPr>
        <w:pStyle w:val="3"/>
        <w:ind w:firstLineChars="236" w:firstLine="521"/>
        <w:rPr>
          <w:rFonts w:cs="Arial"/>
          <w:b/>
          <w:sz w:val="22"/>
          <w:szCs w:val="22"/>
        </w:rPr>
      </w:pPr>
    </w:p>
    <w:p w:rsidR="00F74E8A" w:rsidRPr="00F74E8A" w:rsidRDefault="00F74E8A" w:rsidP="00F74E8A">
      <w:pPr>
        <w:pStyle w:val="3"/>
        <w:ind w:firstLineChars="236" w:firstLine="521"/>
        <w:rPr>
          <w:rFonts w:cs="Arial"/>
          <w:b/>
          <w:sz w:val="22"/>
          <w:szCs w:val="22"/>
        </w:rPr>
      </w:pPr>
      <w:r w:rsidRPr="00F74E8A">
        <w:rPr>
          <w:rFonts w:cs="Arial"/>
          <w:b/>
          <w:sz w:val="22"/>
          <w:szCs w:val="22"/>
        </w:rPr>
        <w:t>1</w:t>
      </w:r>
      <w:r w:rsidR="006D2AEE">
        <w:rPr>
          <w:rFonts w:cs="Arial"/>
          <w:b/>
          <w:sz w:val="22"/>
          <w:szCs w:val="22"/>
        </w:rPr>
        <w:t>7</w:t>
      </w:r>
      <w:r w:rsidRPr="00F74E8A">
        <w:rPr>
          <w:rFonts w:cs="Arial"/>
          <w:b/>
          <w:sz w:val="22"/>
          <w:szCs w:val="22"/>
        </w:rPr>
        <w:t>.2. Иные требования к использованию земельных участков</w:t>
      </w:r>
      <w:bookmarkEnd w:id="15"/>
    </w:p>
    <w:p w:rsidR="00F74E8A" w:rsidRPr="00F74E8A" w:rsidRDefault="00F74E8A" w:rsidP="00F74E8A">
      <w:pPr>
        <w:spacing w:line="240" w:lineRule="auto"/>
        <w:ind w:firstLineChars="236" w:firstLine="519"/>
        <w:jc w:val="both"/>
        <w:rPr>
          <w:rFonts w:ascii="Arial" w:hAnsi="Arial" w:cs="Arial"/>
        </w:rPr>
      </w:pPr>
      <w:r w:rsidRPr="00F74E8A">
        <w:rPr>
          <w:rFonts w:ascii="Arial" w:hAnsi="Arial" w:cs="Arial"/>
        </w:rPr>
        <w:t> </w:t>
      </w:r>
    </w:p>
    <w:p w:rsidR="00F74E8A" w:rsidRPr="00F74E8A" w:rsidRDefault="00F74E8A" w:rsidP="00F74E8A">
      <w:pPr>
        <w:pStyle w:val="txt"/>
        <w:spacing w:before="0" w:after="0"/>
        <w:ind w:left="0" w:right="0" w:firstLineChars="236" w:firstLine="521"/>
        <w:rPr>
          <w:rFonts w:ascii="Arial" w:hAnsi="Arial" w:cs="Arial"/>
          <w:b/>
          <w:sz w:val="22"/>
          <w:szCs w:val="22"/>
          <w:u w:val="single"/>
        </w:rPr>
      </w:pPr>
      <w:r w:rsidRPr="00F74E8A">
        <w:rPr>
          <w:rFonts w:ascii="Arial" w:hAnsi="Arial" w:cs="Arial"/>
          <w:b/>
          <w:bCs/>
          <w:color w:val="auto"/>
          <w:sz w:val="22"/>
          <w:szCs w:val="22"/>
          <w:u w:val="single"/>
        </w:rPr>
        <w:t>1. Требования к территориям особого градостроительного контроля</w:t>
      </w:r>
    </w:p>
    <w:p w:rsidR="00F74E8A" w:rsidRPr="00F74E8A" w:rsidRDefault="00F74E8A" w:rsidP="00F74E8A">
      <w:pPr>
        <w:pStyle w:val="txt"/>
        <w:spacing w:before="0" w:after="0"/>
        <w:ind w:left="0" w:right="0" w:firstLineChars="236" w:firstLine="519"/>
        <w:rPr>
          <w:rFonts w:ascii="Arial" w:hAnsi="Arial" w:cs="Arial"/>
          <w:sz w:val="22"/>
          <w:szCs w:val="22"/>
        </w:rPr>
      </w:pPr>
      <w:r w:rsidRPr="00F74E8A">
        <w:rPr>
          <w:rFonts w:ascii="Arial" w:hAnsi="Arial" w:cs="Arial"/>
          <w:color w:val="auto"/>
          <w:sz w:val="22"/>
          <w:szCs w:val="22"/>
        </w:rPr>
        <w:t>На</w:t>
      </w:r>
      <w:r w:rsidRPr="00F74E8A">
        <w:rPr>
          <w:rFonts w:ascii="Arial" w:hAnsi="Arial" w:cs="Arial"/>
          <w:b/>
          <w:bCs/>
          <w:color w:val="auto"/>
          <w:sz w:val="22"/>
          <w:szCs w:val="22"/>
        </w:rPr>
        <w:t xml:space="preserve"> </w:t>
      </w:r>
      <w:r w:rsidRPr="00F74E8A">
        <w:rPr>
          <w:rFonts w:ascii="Arial" w:hAnsi="Arial" w:cs="Arial"/>
          <w:color w:val="auto"/>
          <w:sz w:val="22"/>
          <w:szCs w:val="22"/>
        </w:rPr>
        <w:t xml:space="preserve">территориях </w:t>
      </w:r>
      <w:r w:rsidRPr="00F74E8A">
        <w:rPr>
          <w:rFonts w:ascii="Arial" w:hAnsi="Arial" w:cs="Arial"/>
          <w:sz w:val="22"/>
          <w:szCs w:val="22"/>
        </w:rPr>
        <w:t xml:space="preserve">сельского поселения </w:t>
      </w:r>
      <w:proofErr w:type="spellStart"/>
      <w:r w:rsidR="00951CB9">
        <w:rPr>
          <w:rFonts w:ascii="Arial" w:hAnsi="Arial" w:cs="Arial"/>
          <w:sz w:val="22"/>
          <w:szCs w:val="22"/>
        </w:rPr>
        <w:t>Асяновский</w:t>
      </w:r>
      <w:proofErr w:type="spellEnd"/>
      <w:r w:rsidRPr="00F74E8A">
        <w:rPr>
          <w:rFonts w:ascii="Arial" w:hAnsi="Arial" w:cs="Arial"/>
          <w:sz w:val="22"/>
          <w:szCs w:val="22"/>
        </w:rPr>
        <w:t xml:space="preserve"> сельсовет МР Дюртюлинский район Республики </w:t>
      </w:r>
      <w:r w:rsidRPr="00F74E8A">
        <w:rPr>
          <w:rFonts w:ascii="Arial" w:eastAsia="Arial CYR" w:hAnsi="Arial" w:cs="Arial"/>
          <w:bCs/>
          <w:sz w:val="22"/>
          <w:szCs w:val="22"/>
        </w:rPr>
        <w:t>Башкортостан</w:t>
      </w:r>
      <w:r w:rsidRPr="00F74E8A">
        <w:rPr>
          <w:rFonts w:ascii="Arial" w:hAnsi="Arial" w:cs="Arial"/>
          <w:color w:val="auto"/>
          <w:sz w:val="22"/>
          <w:szCs w:val="22"/>
        </w:rPr>
        <w:t>, имеющих важное градостроительное значение, расположенных в зонах общественно-деловых центров, а также вдоль улиц магистрального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74E8A" w:rsidRPr="00F74E8A" w:rsidRDefault="00F74E8A" w:rsidP="00F74E8A">
      <w:pPr>
        <w:pStyle w:val="3"/>
        <w:ind w:firstLineChars="236" w:firstLine="521"/>
        <w:rPr>
          <w:rFonts w:cs="Arial"/>
          <w:b/>
          <w:sz w:val="22"/>
          <w:szCs w:val="22"/>
          <w:u w:val="single"/>
        </w:rPr>
      </w:pPr>
      <w:bookmarkStart w:id="16" w:name="_Toc141885248"/>
      <w:r w:rsidRPr="00F74E8A">
        <w:rPr>
          <w:rFonts w:cs="Arial"/>
          <w:b/>
          <w:sz w:val="22"/>
          <w:szCs w:val="22"/>
          <w:u w:val="single"/>
        </w:rPr>
        <w:t xml:space="preserve">2. Требования к зеленым насаждениям на границах соответствующих зон </w:t>
      </w:r>
      <w:bookmarkEnd w:id="16"/>
    </w:p>
    <w:p w:rsidR="00F74E8A" w:rsidRPr="00F74E8A" w:rsidRDefault="00F74E8A" w:rsidP="00F74E8A">
      <w:pPr>
        <w:spacing w:line="240" w:lineRule="auto"/>
        <w:ind w:firstLineChars="236" w:firstLine="519"/>
        <w:jc w:val="both"/>
        <w:rPr>
          <w:rFonts w:ascii="Arial" w:hAnsi="Arial" w:cs="Arial"/>
        </w:rPr>
      </w:pPr>
      <w:r w:rsidRPr="00F74E8A">
        <w:rPr>
          <w:rFonts w:ascii="Arial" w:hAnsi="Arial" w:cs="Arial"/>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74E8A" w:rsidRPr="00F74E8A" w:rsidRDefault="00F74E8A" w:rsidP="00F74E8A">
      <w:pPr>
        <w:spacing w:line="240" w:lineRule="auto"/>
        <w:ind w:firstLineChars="236" w:firstLine="519"/>
        <w:jc w:val="both"/>
        <w:rPr>
          <w:rFonts w:ascii="Arial" w:hAnsi="Arial" w:cs="Arial"/>
        </w:rPr>
      </w:pPr>
      <w:r w:rsidRPr="00F74E8A">
        <w:rPr>
          <w:rFonts w:ascii="Arial" w:hAnsi="Arial" w:cs="Arial"/>
        </w:rPr>
        <w:t xml:space="preserve">Определение ответственности за устройство озеленения и собственно их устройство следует обеспечить при застройке участков. </w:t>
      </w:r>
    </w:p>
    <w:p w:rsidR="00F74E8A" w:rsidRPr="00F74E8A" w:rsidRDefault="00F74E8A" w:rsidP="00F74E8A">
      <w:pPr>
        <w:pStyle w:val="3"/>
        <w:tabs>
          <w:tab w:val="clear" w:pos="567"/>
          <w:tab w:val="clear" w:pos="1134"/>
          <w:tab w:val="left" w:pos="-2268"/>
          <w:tab w:val="left" w:pos="-2127"/>
        </w:tabs>
        <w:ind w:firstLineChars="236" w:firstLine="521"/>
        <w:rPr>
          <w:rFonts w:cs="Arial"/>
          <w:b/>
          <w:sz w:val="22"/>
          <w:szCs w:val="22"/>
          <w:u w:val="single"/>
        </w:rPr>
      </w:pPr>
      <w:r w:rsidRPr="00F74E8A">
        <w:rPr>
          <w:rFonts w:cs="Arial"/>
          <w:b/>
          <w:sz w:val="22"/>
          <w:szCs w:val="22"/>
          <w:u w:val="single"/>
        </w:rPr>
        <w:t>3. Автостоянки</w:t>
      </w:r>
    </w:p>
    <w:p w:rsidR="00F74E8A" w:rsidRPr="00F74E8A" w:rsidRDefault="00F74E8A" w:rsidP="00F74E8A">
      <w:pPr>
        <w:pStyle w:val="3"/>
        <w:tabs>
          <w:tab w:val="clear" w:pos="567"/>
          <w:tab w:val="clear" w:pos="1134"/>
          <w:tab w:val="left" w:pos="-2268"/>
          <w:tab w:val="left" w:pos="-2127"/>
        </w:tabs>
        <w:ind w:firstLineChars="236" w:firstLine="521"/>
        <w:rPr>
          <w:rFonts w:cs="Arial"/>
          <w:b/>
          <w:sz w:val="22"/>
          <w:szCs w:val="22"/>
          <w:u w:val="single"/>
        </w:rPr>
      </w:pPr>
    </w:p>
    <w:p w:rsidR="00F74E8A" w:rsidRPr="00F74E8A" w:rsidRDefault="00F74E8A" w:rsidP="00F74E8A">
      <w:pPr>
        <w:tabs>
          <w:tab w:val="left" w:pos="-2268"/>
          <w:tab w:val="left" w:pos="-2127"/>
        </w:tabs>
        <w:spacing w:line="240" w:lineRule="auto"/>
        <w:ind w:firstLineChars="236" w:firstLine="519"/>
        <w:jc w:val="both"/>
        <w:rPr>
          <w:rFonts w:ascii="Arial" w:hAnsi="Arial" w:cs="Arial"/>
        </w:rPr>
      </w:pPr>
      <w:r w:rsidRPr="00F74E8A">
        <w:rPr>
          <w:rFonts w:ascii="Arial" w:hAnsi="Arial" w:cs="Arial"/>
        </w:rPr>
        <w:t xml:space="preserve">Во всех территориальных зонах требуемое, согласно </w:t>
      </w:r>
      <w:proofErr w:type="spellStart"/>
      <w:r w:rsidRPr="00F74E8A">
        <w:rPr>
          <w:rFonts w:ascii="Arial" w:hAnsi="Arial" w:cs="Arial"/>
        </w:rPr>
        <w:t>СНиП</w:t>
      </w:r>
      <w:proofErr w:type="spellEnd"/>
      <w:r w:rsidRPr="00F74E8A">
        <w:rPr>
          <w:rFonts w:ascii="Arial" w:hAnsi="Arial" w:cs="Arial"/>
        </w:rPr>
        <w:t xml:space="preserve"> 2.07.01-89* количество </w:t>
      </w:r>
      <w:proofErr w:type="spellStart"/>
      <w:r w:rsidRPr="00F74E8A">
        <w:rPr>
          <w:rFonts w:ascii="Arial" w:hAnsi="Arial" w:cs="Arial"/>
        </w:rPr>
        <w:t>машино-мест</w:t>
      </w:r>
      <w:proofErr w:type="spellEnd"/>
      <w:r w:rsidRPr="00F74E8A">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w:t>
      </w:r>
      <w:bookmarkStart w:id="17" w:name="_Toc450555956"/>
      <w:bookmarkStart w:id="18" w:name="_Toc454613966"/>
      <w:bookmarkEnd w:id="17"/>
      <w:r w:rsidRPr="00F74E8A">
        <w:rPr>
          <w:rFonts w:ascii="Arial" w:hAnsi="Arial" w:cs="Arial"/>
        </w:rPr>
        <w:t>ся градостроительное изменение.</w:t>
      </w:r>
      <w:bookmarkEnd w:id="18"/>
    </w:p>
    <w:p w:rsidR="00F74E8A" w:rsidRPr="00F74E8A" w:rsidRDefault="00F74E8A" w:rsidP="00F74E8A">
      <w:pPr>
        <w:tabs>
          <w:tab w:val="left" w:pos="-2268"/>
          <w:tab w:val="left" w:pos="-2127"/>
        </w:tabs>
        <w:spacing w:line="240" w:lineRule="auto"/>
        <w:ind w:firstLineChars="236" w:firstLine="519"/>
        <w:jc w:val="both"/>
        <w:rPr>
          <w:rFonts w:ascii="Arial" w:hAnsi="Arial" w:cs="Arial"/>
        </w:rPr>
      </w:pPr>
      <w:r w:rsidRPr="00F74E8A">
        <w:rPr>
          <w:rFonts w:ascii="Arial" w:hAnsi="Arial" w:cs="Arial"/>
        </w:rPr>
        <w:lastRenderedPageBreak/>
        <w:t> </w:t>
      </w:r>
    </w:p>
    <w:p w:rsidR="00F74E8A" w:rsidRPr="00F74E8A" w:rsidRDefault="00F74E8A" w:rsidP="00F74E8A">
      <w:pPr>
        <w:pStyle w:val="3"/>
        <w:keepNext w:val="0"/>
        <w:tabs>
          <w:tab w:val="clear" w:pos="567"/>
          <w:tab w:val="clear" w:pos="1134"/>
          <w:tab w:val="left" w:pos="-2268"/>
          <w:tab w:val="left" w:pos="-2127"/>
        </w:tabs>
        <w:ind w:firstLineChars="236" w:firstLine="521"/>
        <w:rPr>
          <w:rFonts w:cs="Arial"/>
          <w:b/>
          <w:sz w:val="22"/>
          <w:szCs w:val="22"/>
        </w:rPr>
      </w:pPr>
      <w:r w:rsidRPr="00F74E8A">
        <w:rPr>
          <w:rFonts w:cs="Arial"/>
          <w:b/>
          <w:caps/>
          <w:sz w:val="22"/>
          <w:szCs w:val="22"/>
        </w:rPr>
        <w:t>глава 1</w:t>
      </w:r>
      <w:r w:rsidR="006D2AEE">
        <w:rPr>
          <w:rFonts w:cs="Arial"/>
          <w:b/>
          <w:caps/>
          <w:sz w:val="22"/>
          <w:szCs w:val="22"/>
        </w:rPr>
        <w:t>8</w:t>
      </w:r>
      <w:r w:rsidRPr="00F74E8A">
        <w:rPr>
          <w:rFonts w:cs="Arial"/>
          <w:b/>
          <w:caps/>
          <w:sz w:val="22"/>
          <w:szCs w:val="22"/>
        </w:rPr>
        <w:t xml:space="preserve">. Градостроительные регламенты в части ограничений использования земельных участков и объектов капитального строительства </w:t>
      </w:r>
    </w:p>
    <w:p w:rsidR="00F74E8A" w:rsidRPr="00F74E8A" w:rsidRDefault="00F74E8A" w:rsidP="00E95D8B">
      <w:pPr>
        <w:tabs>
          <w:tab w:val="left" w:pos="-2268"/>
          <w:tab w:val="left" w:pos="-2127"/>
        </w:tabs>
        <w:spacing w:after="0"/>
        <w:ind w:firstLineChars="236" w:firstLine="519"/>
        <w:jc w:val="both"/>
        <w:rPr>
          <w:rFonts w:ascii="Arial" w:hAnsi="Arial" w:cs="Arial"/>
        </w:rPr>
      </w:pPr>
      <w:r w:rsidRPr="00F74E8A">
        <w:rPr>
          <w:rFonts w:ascii="Arial" w:hAnsi="Arial" w:cs="Arial"/>
        </w:rPr>
        <w:t> </w:t>
      </w:r>
    </w:p>
    <w:p w:rsidR="00F74E8A" w:rsidRPr="00F74E8A" w:rsidRDefault="00F74E8A" w:rsidP="00F74E8A">
      <w:pPr>
        <w:pStyle w:val="3"/>
        <w:keepNext w:val="0"/>
        <w:tabs>
          <w:tab w:val="clear" w:pos="567"/>
          <w:tab w:val="clear" w:pos="1134"/>
          <w:tab w:val="left" w:pos="-2268"/>
          <w:tab w:val="left" w:pos="-2127"/>
        </w:tabs>
        <w:ind w:firstLineChars="236" w:firstLine="521"/>
        <w:rPr>
          <w:rFonts w:cs="Arial"/>
          <w:b/>
          <w:sz w:val="22"/>
          <w:szCs w:val="22"/>
        </w:rPr>
      </w:pPr>
      <w:r w:rsidRPr="00F74E8A">
        <w:rPr>
          <w:rFonts w:cs="Arial"/>
          <w:b/>
          <w:sz w:val="22"/>
          <w:szCs w:val="22"/>
        </w:rPr>
        <w:t>1</w:t>
      </w:r>
      <w:r w:rsidR="006D2AEE">
        <w:rPr>
          <w:rFonts w:cs="Arial"/>
          <w:b/>
          <w:sz w:val="22"/>
          <w:szCs w:val="22"/>
        </w:rPr>
        <w:t>8</w:t>
      </w:r>
      <w:r w:rsidRPr="00F74E8A">
        <w:rPr>
          <w:rFonts w:cs="Arial"/>
          <w:b/>
          <w:sz w:val="22"/>
          <w:szCs w:val="22"/>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74E8A" w:rsidRPr="00F74E8A" w:rsidRDefault="00F74E8A" w:rsidP="00E95D8B">
      <w:pPr>
        <w:tabs>
          <w:tab w:val="left" w:pos="-2268"/>
          <w:tab w:val="left" w:pos="-2127"/>
        </w:tabs>
        <w:spacing w:after="0"/>
        <w:ind w:firstLineChars="236" w:firstLine="519"/>
        <w:jc w:val="both"/>
        <w:rPr>
          <w:rFonts w:ascii="Arial" w:hAnsi="Arial" w:cs="Arial"/>
        </w:rPr>
      </w:pPr>
      <w:r w:rsidRPr="00F74E8A">
        <w:rPr>
          <w:rFonts w:ascii="Arial" w:hAnsi="Arial" w:cs="Arial"/>
        </w:rPr>
        <w:t> </w:t>
      </w:r>
    </w:p>
    <w:p w:rsidR="00F74E8A" w:rsidRPr="00F74E8A" w:rsidRDefault="00F74E8A" w:rsidP="00F74E8A">
      <w:pPr>
        <w:pStyle w:val="3"/>
        <w:tabs>
          <w:tab w:val="clear" w:pos="567"/>
          <w:tab w:val="clear" w:pos="1134"/>
          <w:tab w:val="left" w:pos="-2268"/>
          <w:tab w:val="left" w:pos="-2127"/>
        </w:tabs>
        <w:ind w:firstLineChars="236" w:firstLine="521"/>
        <w:rPr>
          <w:rFonts w:cs="Arial"/>
          <w:b/>
          <w:sz w:val="22"/>
          <w:szCs w:val="22"/>
        </w:rPr>
      </w:pPr>
      <w:bookmarkStart w:id="19" w:name="_Toc141885253"/>
      <w:r w:rsidRPr="00F74E8A">
        <w:rPr>
          <w:rFonts w:cs="Arial"/>
          <w:b/>
          <w:sz w:val="22"/>
          <w:szCs w:val="22"/>
        </w:rPr>
        <w:t>1</w:t>
      </w:r>
      <w:r w:rsidR="006D2AEE">
        <w:rPr>
          <w:rFonts w:cs="Arial"/>
          <w:b/>
          <w:sz w:val="22"/>
          <w:szCs w:val="22"/>
        </w:rPr>
        <w:t>8</w:t>
      </w:r>
      <w:r w:rsidRPr="00F74E8A">
        <w:rPr>
          <w:rFonts w:cs="Arial"/>
          <w:b/>
          <w:sz w:val="22"/>
          <w:szCs w:val="22"/>
        </w:rPr>
        <w:t>.1.1.Ограничения градостроительных изменений на территории зон охраны водоемов</w:t>
      </w:r>
      <w:bookmarkEnd w:id="19"/>
    </w:p>
    <w:p w:rsidR="00F74E8A" w:rsidRPr="00F74E8A" w:rsidRDefault="00F74E8A" w:rsidP="00E95D8B">
      <w:pPr>
        <w:spacing w:after="0"/>
        <w:rPr>
          <w:rFonts w:ascii="Arial" w:hAnsi="Arial" w:cs="Arial"/>
        </w:rPr>
      </w:pPr>
    </w:p>
    <w:p w:rsidR="00F74E8A" w:rsidRPr="00F74E8A" w:rsidRDefault="00F74E8A" w:rsidP="00F74E8A">
      <w:pPr>
        <w:pStyle w:val="4"/>
        <w:tabs>
          <w:tab w:val="left" w:pos="-2268"/>
          <w:tab w:val="left" w:pos="-2127"/>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t>Ограничения на территории прибрежной защитной полосы</w:t>
      </w:r>
    </w:p>
    <w:p w:rsidR="00F74E8A" w:rsidRPr="00F74E8A" w:rsidRDefault="00F74E8A" w:rsidP="00E95D8B">
      <w:pPr>
        <w:tabs>
          <w:tab w:val="left" w:pos="-2268"/>
          <w:tab w:val="left" w:pos="-2127"/>
        </w:tabs>
        <w:spacing w:after="0"/>
        <w:ind w:firstLineChars="236" w:firstLine="519"/>
        <w:jc w:val="both"/>
        <w:rPr>
          <w:rFonts w:ascii="Arial" w:hAnsi="Arial" w:cs="Arial"/>
        </w:rPr>
      </w:pPr>
      <w:r w:rsidRPr="00F74E8A">
        <w:rPr>
          <w:rFonts w:ascii="Arial" w:hAnsi="Arial" w:cs="Arial"/>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1) распашка земель;</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2) размещение отвалов размываемых грунтов;</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3) выпас сельскохозяйственных животных и организация для них летних лагерей, ванн;</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4) использование сточных вод для удобрения почв;</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6) осуществление авиационных мер по борьбе с вредителями и болезнями растений;</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4E8A" w:rsidRPr="00F74E8A" w:rsidRDefault="00F74E8A" w:rsidP="00F74E8A">
      <w:pPr>
        <w:pStyle w:val="ConsPlusNormal"/>
        <w:widowControl/>
        <w:tabs>
          <w:tab w:val="left" w:pos="-2268"/>
          <w:tab w:val="left" w:pos="-2127"/>
        </w:tabs>
        <w:ind w:firstLineChars="236" w:firstLine="519"/>
        <w:jc w:val="both"/>
        <w:rPr>
          <w:sz w:val="22"/>
          <w:szCs w:val="22"/>
        </w:rPr>
      </w:pPr>
    </w:p>
    <w:p w:rsidR="00F74E8A" w:rsidRPr="00F74E8A" w:rsidRDefault="00F74E8A" w:rsidP="00F74E8A">
      <w:pPr>
        <w:pStyle w:val="4"/>
        <w:tabs>
          <w:tab w:val="left" w:pos="-2268"/>
          <w:tab w:val="left" w:pos="-2127"/>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t xml:space="preserve">Ограничения на территории </w:t>
      </w:r>
      <w:proofErr w:type="spellStart"/>
      <w:r w:rsidRPr="00F74E8A">
        <w:rPr>
          <w:rFonts w:ascii="Arial" w:hAnsi="Arial" w:cs="Arial"/>
          <w:iCs w:val="0"/>
          <w:color w:val="auto"/>
          <w:u w:val="single"/>
        </w:rPr>
        <w:t>водоохранной</w:t>
      </w:r>
      <w:proofErr w:type="spellEnd"/>
      <w:r w:rsidRPr="00F74E8A">
        <w:rPr>
          <w:rFonts w:ascii="Arial" w:hAnsi="Arial" w:cs="Arial"/>
          <w:iCs w:val="0"/>
          <w:color w:val="auto"/>
          <w:u w:val="single"/>
        </w:rPr>
        <w:t xml:space="preserve"> зоны</w:t>
      </w:r>
    </w:p>
    <w:p w:rsidR="00F74E8A" w:rsidRPr="00F74E8A" w:rsidRDefault="00F74E8A" w:rsidP="00E95D8B">
      <w:pPr>
        <w:tabs>
          <w:tab w:val="left" w:pos="-2268"/>
          <w:tab w:val="left" w:pos="-2127"/>
        </w:tabs>
        <w:spacing w:after="0"/>
        <w:ind w:firstLineChars="236" w:firstLine="519"/>
        <w:jc w:val="both"/>
        <w:rPr>
          <w:rFonts w:ascii="Arial" w:hAnsi="Arial" w:cs="Arial"/>
        </w:rPr>
      </w:pPr>
      <w:r w:rsidRPr="00F74E8A">
        <w:rPr>
          <w:rFonts w:ascii="Arial" w:hAnsi="Arial" w:cs="Arial"/>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1) использование сточных вод для удобрения почв;</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3) осуществление авиационных мер по борьбе с вредителями и болезнями растений;</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4E8A" w:rsidRPr="00F74E8A" w:rsidRDefault="00F74E8A" w:rsidP="00F74E8A">
      <w:pPr>
        <w:pStyle w:val="ConsPlusNormal"/>
        <w:widowControl/>
        <w:tabs>
          <w:tab w:val="left" w:pos="-2268"/>
          <w:tab w:val="left" w:pos="-2127"/>
        </w:tabs>
        <w:ind w:firstLineChars="236" w:firstLine="519"/>
        <w:jc w:val="both"/>
        <w:rPr>
          <w:sz w:val="22"/>
          <w:szCs w:val="22"/>
        </w:rPr>
      </w:pPr>
      <w:r w:rsidRPr="00F74E8A">
        <w:rPr>
          <w:sz w:val="22"/>
          <w:szCs w:val="22"/>
        </w:rPr>
        <w:t xml:space="preserve">В границах </w:t>
      </w:r>
      <w:proofErr w:type="spellStart"/>
      <w:r w:rsidRPr="00F74E8A">
        <w:rPr>
          <w:sz w:val="22"/>
          <w:szCs w:val="22"/>
        </w:rPr>
        <w:t>водоохранных</w:t>
      </w:r>
      <w:proofErr w:type="spellEnd"/>
      <w:r w:rsidRPr="00F74E8A">
        <w:rPr>
          <w:sz w:val="22"/>
          <w:szCs w:val="22"/>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4E8A" w:rsidRDefault="00F74E8A" w:rsidP="00F74E8A">
      <w:pPr>
        <w:pStyle w:val="3"/>
        <w:tabs>
          <w:tab w:val="clear" w:pos="567"/>
          <w:tab w:val="clear" w:pos="1134"/>
          <w:tab w:val="left" w:pos="-1843"/>
          <w:tab w:val="left" w:pos="-1701"/>
        </w:tabs>
        <w:ind w:firstLineChars="236" w:firstLine="521"/>
        <w:rPr>
          <w:rFonts w:cs="Arial"/>
          <w:b/>
          <w:sz w:val="22"/>
          <w:szCs w:val="22"/>
        </w:rPr>
      </w:pPr>
    </w:p>
    <w:p w:rsidR="00F74E8A" w:rsidRPr="00F74E8A" w:rsidRDefault="00F74E8A" w:rsidP="00F74E8A">
      <w:pPr>
        <w:pStyle w:val="3"/>
        <w:tabs>
          <w:tab w:val="clear" w:pos="567"/>
          <w:tab w:val="clear" w:pos="1134"/>
          <w:tab w:val="left" w:pos="-1843"/>
          <w:tab w:val="left" w:pos="-1701"/>
        </w:tabs>
        <w:ind w:firstLineChars="236" w:firstLine="521"/>
        <w:rPr>
          <w:rFonts w:cs="Arial"/>
          <w:b/>
          <w:sz w:val="22"/>
          <w:szCs w:val="22"/>
        </w:rPr>
      </w:pPr>
      <w:r w:rsidRPr="00F74E8A">
        <w:rPr>
          <w:rFonts w:cs="Arial"/>
          <w:b/>
          <w:sz w:val="22"/>
          <w:szCs w:val="22"/>
        </w:rPr>
        <w:t>1</w:t>
      </w:r>
      <w:r w:rsidR="006D2AEE">
        <w:rPr>
          <w:rFonts w:cs="Arial"/>
          <w:b/>
          <w:sz w:val="22"/>
          <w:szCs w:val="22"/>
        </w:rPr>
        <w:t>8</w:t>
      </w:r>
      <w:r w:rsidRPr="00F74E8A">
        <w:rPr>
          <w:rFonts w:cs="Arial"/>
          <w:b/>
          <w:sz w:val="22"/>
          <w:szCs w:val="22"/>
        </w:rPr>
        <w:t>.1.2.Ограничения градостроительных изменений на территории зон санитарной охраны водозаборов</w:t>
      </w:r>
    </w:p>
    <w:p w:rsidR="00F74E8A" w:rsidRPr="00F74E8A" w:rsidRDefault="00F74E8A" w:rsidP="00E95D8B">
      <w:pPr>
        <w:spacing w:after="0"/>
        <w:rPr>
          <w:rFonts w:ascii="Arial" w:hAnsi="Arial" w:cs="Arial"/>
          <w:b/>
        </w:rPr>
      </w:pPr>
    </w:p>
    <w:p w:rsidR="00F74E8A" w:rsidRPr="00F74E8A" w:rsidRDefault="00F74E8A" w:rsidP="00F74E8A">
      <w:pPr>
        <w:pStyle w:val="4"/>
        <w:tabs>
          <w:tab w:val="left" w:pos="-1843"/>
          <w:tab w:val="left" w:pos="-1701"/>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t>Ограничения на территории I пояса санитарной охраны водозаборов</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F74E8A" w:rsidRPr="00F74E8A" w:rsidRDefault="00F74E8A" w:rsidP="00E95D8B">
      <w:pPr>
        <w:tabs>
          <w:tab w:val="left" w:pos="-1843"/>
          <w:tab w:val="left" w:pos="-1701"/>
        </w:tabs>
        <w:spacing w:after="0"/>
        <w:ind w:firstLineChars="236" w:firstLine="519"/>
        <w:jc w:val="both"/>
        <w:rPr>
          <w:rFonts w:ascii="Arial" w:hAnsi="Arial" w:cs="Arial"/>
        </w:rPr>
      </w:pPr>
    </w:p>
    <w:p w:rsidR="00F74E8A" w:rsidRPr="00F74E8A" w:rsidRDefault="00F74E8A" w:rsidP="00F74E8A">
      <w:pPr>
        <w:pStyle w:val="4"/>
        <w:tabs>
          <w:tab w:val="left" w:pos="-1843"/>
          <w:tab w:val="left" w:pos="-1701"/>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lastRenderedPageBreak/>
        <w:t>Ограничения на территории II пояса санитарной охраны водозаборов</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 xml:space="preserve">Запрещено размещение по результатам осуществления градостроительных изменений следующих видов объектов: </w:t>
      </w:r>
    </w:p>
    <w:p w:rsidR="00F74E8A" w:rsidRPr="00F74E8A" w:rsidRDefault="00F74E8A" w:rsidP="00E95D8B">
      <w:pPr>
        <w:tabs>
          <w:tab w:val="left" w:pos="-1843"/>
          <w:tab w:val="left" w:pos="-1701"/>
        </w:tabs>
        <w:spacing w:after="0"/>
        <w:ind w:firstLineChars="236" w:firstLine="519"/>
        <w:jc w:val="both"/>
        <w:rPr>
          <w:rFonts w:ascii="Arial" w:hAnsi="Arial" w:cs="Arial"/>
        </w:rPr>
      </w:pPr>
      <w:proofErr w:type="gramStart"/>
      <w:r w:rsidRPr="00F74E8A">
        <w:rPr>
          <w:rFonts w:ascii="Arial" w:hAnsi="Arial" w:cs="Arial"/>
        </w:rPr>
        <w:t xml:space="preserve">1) объекты, вызывающие, химическое загрязнение (склады ядохимикатов, ГСМ, удобрений, мусора, накопителей, </w:t>
      </w:r>
      <w:proofErr w:type="spellStart"/>
      <w:r w:rsidRPr="00F74E8A">
        <w:rPr>
          <w:rFonts w:ascii="Arial" w:hAnsi="Arial" w:cs="Arial"/>
        </w:rPr>
        <w:t>шламохранилищ</w:t>
      </w:r>
      <w:proofErr w:type="spellEnd"/>
      <w:r w:rsidRPr="00F74E8A">
        <w:rPr>
          <w:rFonts w:ascii="Arial" w:hAnsi="Arial" w:cs="Arial"/>
        </w:rPr>
        <w:t>, складирование мусора, промышленных отходов и т.д.);</w:t>
      </w:r>
      <w:proofErr w:type="gramEnd"/>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 xml:space="preserve"> </w:t>
      </w:r>
      <w:proofErr w:type="gramStart"/>
      <w:r w:rsidRPr="00F74E8A">
        <w:rPr>
          <w:rFonts w:ascii="Arial" w:hAnsi="Arial" w:cs="Arial"/>
        </w:rPr>
        <w:t>2)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roofErr w:type="gramEnd"/>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F74E8A" w:rsidRPr="00F74E8A" w:rsidRDefault="00F74E8A" w:rsidP="00F74E8A">
      <w:pPr>
        <w:pStyle w:val="3"/>
        <w:tabs>
          <w:tab w:val="clear" w:pos="567"/>
          <w:tab w:val="clear" w:pos="1134"/>
          <w:tab w:val="left" w:pos="-1843"/>
          <w:tab w:val="left" w:pos="-1701"/>
        </w:tabs>
        <w:ind w:firstLineChars="236" w:firstLine="519"/>
        <w:rPr>
          <w:rFonts w:cs="Arial"/>
          <w:sz w:val="22"/>
          <w:szCs w:val="22"/>
        </w:rPr>
      </w:pPr>
    </w:p>
    <w:p w:rsidR="00F74E8A" w:rsidRPr="00F74E8A" w:rsidRDefault="00F74E8A" w:rsidP="00E95D8B">
      <w:pPr>
        <w:pStyle w:val="a3"/>
        <w:tabs>
          <w:tab w:val="left" w:pos="-1843"/>
          <w:tab w:val="left" w:pos="-1701"/>
        </w:tabs>
        <w:spacing w:before="0" w:beforeAutospacing="0" w:after="0"/>
        <w:ind w:firstLineChars="236" w:firstLine="521"/>
        <w:jc w:val="both"/>
        <w:rPr>
          <w:rFonts w:ascii="Arial" w:hAnsi="Arial" w:cs="Arial"/>
          <w:b/>
          <w:sz w:val="22"/>
          <w:szCs w:val="22"/>
        </w:rPr>
      </w:pPr>
      <w:r w:rsidRPr="00F74E8A">
        <w:rPr>
          <w:rFonts w:ascii="Arial" w:hAnsi="Arial" w:cs="Arial"/>
          <w:b/>
          <w:sz w:val="22"/>
          <w:szCs w:val="22"/>
        </w:rPr>
        <w:t>1</w:t>
      </w:r>
      <w:r w:rsidR="006D2AEE">
        <w:rPr>
          <w:rFonts w:ascii="Arial" w:hAnsi="Arial" w:cs="Arial"/>
          <w:b/>
          <w:sz w:val="22"/>
          <w:szCs w:val="22"/>
        </w:rPr>
        <w:t>8</w:t>
      </w:r>
      <w:r w:rsidRPr="00F74E8A">
        <w:rPr>
          <w:rFonts w:ascii="Arial" w:hAnsi="Arial" w:cs="Arial"/>
          <w:b/>
          <w:sz w:val="22"/>
          <w:szCs w:val="22"/>
        </w:rPr>
        <w:t>.1.3. Ограничения градостроительных изменений на территории зон затопления паводковыми водами (отсутствует).</w:t>
      </w:r>
    </w:p>
    <w:p w:rsidR="00F74E8A" w:rsidRPr="00F74E8A" w:rsidRDefault="00F74E8A" w:rsidP="00E95D8B">
      <w:pPr>
        <w:pStyle w:val="a3"/>
        <w:tabs>
          <w:tab w:val="left" w:pos="-1843"/>
          <w:tab w:val="left" w:pos="-1701"/>
        </w:tabs>
        <w:spacing w:before="0" w:beforeAutospacing="0" w:after="0"/>
        <w:ind w:firstLineChars="236" w:firstLine="521"/>
        <w:jc w:val="both"/>
        <w:rPr>
          <w:rFonts w:ascii="Arial" w:hAnsi="Arial" w:cs="Arial"/>
          <w:b/>
          <w:sz w:val="22"/>
          <w:szCs w:val="22"/>
        </w:rPr>
      </w:pPr>
    </w:p>
    <w:p w:rsidR="00F74E8A" w:rsidRPr="00F74E8A" w:rsidRDefault="00F74E8A" w:rsidP="00F74E8A">
      <w:pPr>
        <w:pStyle w:val="4"/>
        <w:tabs>
          <w:tab w:val="left" w:pos="-1843"/>
          <w:tab w:val="left" w:pos="-1701"/>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t xml:space="preserve">Ограничения на пойменных территориях </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 xml:space="preserve">При применении видов разрешенного использования запрещается включение в их состав видов использования, действующих </w:t>
      </w:r>
      <w:proofErr w:type="gramStart"/>
      <w:r w:rsidRPr="00F74E8A">
        <w:rPr>
          <w:rFonts w:ascii="Arial" w:hAnsi="Arial" w:cs="Arial"/>
        </w:rPr>
        <w:t>в</w:t>
      </w:r>
      <w:proofErr w:type="gramEnd"/>
      <w:r w:rsidRPr="00F74E8A">
        <w:rPr>
          <w:rFonts w:ascii="Arial" w:hAnsi="Arial" w:cs="Arial"/>
        </w:rPr>
        <w:t xml:space="preserve"> </w:t>
      </w:r>
      <w:proofErr w:type="gramStart"/>
      <w:r w:rsidRPr="00F74E8A">
        <w:rPr>
          <w:rFonts w:ascii="Arial" w:hAnsi="Arial" w:cs="Arial"/>
        </w:rPr>
        <w:t>водоохраной</w:t>
      </w:r>
      <w:proofErr w:type="gramEnd"/>
      <w:r w:rsidRPr="00F74E8A">
        <w:rPr>
          <w:rFonts w:ascii="Arial" w:hAnsi="Arial" w:cs="Arial"/>
        </w:rPr>
        <w:t xml:space="preserve"> зоне, а также запрещены</w:t>
      </w:r>
      <w:r w:rsidRPr="00F74E8A">
        <w:rPr>
          <w:rFonts w:ascii="Arial" w:hAnsi="Arial" w:cs="Arial"/>
          <w:b/>
          <w:bCs/>
        </w:rPr>
        <w:t xml:space="preserve"> </w:t>
      </w:r>
      <w:r w:rsidRPr="00F74E8A">
        <w:rPr>
          <w:rFonts w:ascii="Arial" w:hAnsi="Arial" w:cs="Arial"/>
        </w:rPr>
        <w:t>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74E8A" w:rsidRPr="00F74E8A" w:rsidRDefault="00F74E8A" w:rsidP="00F74E8A">
      <w:pPr>
        <w:pStyle w:val="3"/>
        <w:tabs>
          <w:tab w:val="clear" w:pos="567"/>
          <w:tab w:val="clear" w:pos="1134"/>
          <w:tab w:val="left" w:pos="-1843"/>
          <w:tab w:val="left" w:pos="-1701"/>
        </w:tabs>
        <w:ind w:firstLineChars="236" w:firstLine="521"/>
        <w:rPr>
          <w:rFonts w:cs="Arial"/>
          <w:b/>
          <w:sz w:val="22"/>
          <w:szCs w:val="22"/>
        </w:rPr>
      </w:pPr>
      <w:r w:rsidRPr="00F74E8A">
        <w:rPr>
          <w:rFonts w:cs="Arial"/>
          <w:b/>
          <w:sz w:val="22"/>
          <w:szCs w:val="22"/>
        </w:rPr>
        <w:t>1</w:t>
      </w:r>
      <w:r w:rsidR="006D2AEE">
        <w:rPr>
          <w:rFonts w:cs="Arial"/>
          <w:b/>
          <w:sz w:val="22"/>
          <w:szCs w:val="22"/>
        </w:rPr>
        <w:t>8</w:t>
      </w:r>
      <w:r w:rsidRPr="00F74E8A">
        <w:rPr>
          <w:rFonts w:cs="Arial"/>
          <w:b/>
          <w:sz w:val="22"/>
          <w:szCs w:val="22"/>
        </w:rPr>
        <w:t xml:space="preserve">.1.4.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proofErr w:type="spellStart"/>
      <w:r w:rsidR="00951CB9">
        <w:rPr>
          <w:rFonts w:cs="Arial"/>
          <w:b/>
          <w:sz w:val="22"/>
          <w:szCs w:val="22"/>
        </w:rPr>
        <w:t>Асяновский</w:t>
      </w:r>
      <w:proofErr w:type="spellEnd"/>
      <w:r w:rsidRPr="00F74E8A">
        <w:rPr>
          <w:rFonts w:cs="Arial"/>
          <w:b/>
          <w:sz w:val="22"/>
          <w:szCs w:val="22"/>
        </w:rPr>
        <w:t xml:space="preserve"> сельсовет МР Дюртюлинский район Республики </w:t>
      </w:r>
      <w:r w:rsidRPr="00F74E8A">
        <w:rPr>
          <w:rFonts w:eastAsia="Arial CYR" w:cs="Arial"/>
          <w:b/>
          <w:bCs/>
          <w:sz w:val="22"/>
          <w:szCs w:val="22"/>
        </w:rPr>
        <w:t>Башкортостан</w:t>
      </w:r>
      <w:r w:rsidRPr="00F74E8A">
        <w:rPr>
          <w:rFonts w:cs="Arial"/>
          <w:b/>
          <w:sz w:val="22"/>
          <w:szCs w:val="22"/>
        </w:rPr>
        <w:t>.</w:t>
      </w:r>
    </w:p>
    <w:p w:rsidR="00F74E8A" w:rsidRPr="00F74E8A" w:rsidRDefault="00F74E8A" w:rsidP="00F74E8A">
      <w:pPr>
        <w:pStyle w:val="4"/>
        <w:tabs>
          <w:tab w:val="left" w:pos="-1843"/>
          <w:tab w:val="left" w:pos="-1701"/>
        </w:tabs>
        <w:spacing w:line="240" w:lineRule="auto"/>
        <w:ind w:firstLineChars="236" w:firstLine="521"/>
        <w:jc w:val="both"/>
        <w:rPr>
          <w:rFonts w:ascii="Arial" w:hAnsi="Arial" w:cs="Arial"/>
          <w:iCs w:val="0"/>
          <w:color w:val="auto"/>
          <w:u w:val="single"/>
        </w:rPr>
      </w:pPr>
      <w:r w:rsidRPr="00F74E8A">
        <w:rPr>
          <w:rFonts w:ascii="Arial" w:hAnsi="Arial" w:cs="Arial"/>
          <w:iCs w:val="0"/>
          <w:color w:val="auto"/>
          <w:u w:val="single"/>
        </w:rPr>
        <w:t xml:space="preserve">Ограничения на территории зоны особо охраняемых ландшафтов и территории историко-культурного назначения (отсутствует). </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Запрещены все виды использования земельных участков</w:t>
      </w:r>
      <w:r w:rsidRPr="00F74E8A">
        <w:rPr>
          <w:rFonts w:ascii="Arial" w:hAnsi="Arial" w:cs="Arial"/>
          <w:b/>
          <w:bCs/>
        </w:rPr>
        <w:t>,</w:t>
      </w:r>
      <w:r w:rsidRPr="00F74E8A">
        <w:rPr>
          <w:rFonts w:ascii="Arial" w:hAnsi="Arial" w:cs="Arial"/>
        </w:rPr>
        <w:t xml:space="preserve"> не связанных с основным существующим видом использования и назначения. </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 xml:space="preserve">При применении видов разрешенного использования запрещается включение в их состав в качестве вспомогательных </w:t>
      </w:r>
      <w:proofErr w:type="gramStart"/>
      <w:r w:rsidRPr="00F74E8A">
        <w:rPr>
          <w:rFonts w:ascii="Arial" w:hAnsi="Arial" w:cs="Arial"/>
        </w:rPr>
        <w:t>видов использования стоянок автомашин длительного хранения</w:t>
      </w:r>
      <w:proofErr w:type="gramEnd"/>
      <w:r w:rsidRPr="00F74E8A">
        <w:rPr>
          <w:rFonts w:ascii="Arial" w:hAnsi="Arial" w:cs="Arial"/>
        </w:rPr>
        <w:t>.</w:t>
      </w:r>
    </w:p>
    <w:p w:rsidR="00F74E8A" w:rsidRPr="00F74E8A" w:rsidRDefault="00F74E8A" w:rsidP="00F74E8A">
      <w:pPr>
        <w:pStyle w:val="4"/>
        <w:tabs>
          <w:tab w:val="left" w:pos="-1843"/>
          <w:tab w:val="left" w:pos="-1701"/>
        </w:tabs>
        <w:spacing w:line="240" w:lineRule="auto"/>
        <w:ind w:firstLineChars="236" w:firstLine="521"/>
        <w:jc w:val="both"/>
        <w:rPr>
          <w:rFonts w:ascii="Arial" w:hAnsi="Arial" w:cs="Arial"/>
          <w:color w:val="auto"/>
          <w:u w:val="single"/>
        </w:rPr>
      </w:pPr>
      <w:r w:rsidRPr="00F74E8A">
        <w:rPr>
          <w:rFonts w:ascii="Arial" w:hAnsi="Arial" w:cs="Arial"/>
          <w:iCs w:val="0"/>
          <w:color w:val="auto"/>
          <w:u w:val="single"/>
        </w:rPr>
        <w:t>Ограничения на территории парковых зон.</w:t>
      </w:r>
    </w:p>
    <w:p w:rsidR="00F74E8A" w:rsidRPr="00F74E8A" w:rsidRDefault="00F74E8A" w:rsidP="00E95D8B">
      <w:pPr>
        <w:tabs>
          <w:tab w:val="left" w:pos="-1843"/>
          <w:tab w:val="left" w:pos="-1701"/>
        </w:tabs>
        <w:spacing w:after="0"/>
        <w:ind w:firstLineChars="236" w:firstLine="519"/>
        <w:jc w:val="both"/>
        <w:rPr>
          <w:rFonts w:ascii="Arial" w:hAnsi="Arial" w:cs="Arial"/>
        </w:rPr>
      </w:pPr>
      <w:r w:rsidRPr="00F74E8A">
        <w:rPr>
          <w:rFonts w:ascii="Arial" w:hAnsi="Arial" w:cs="Arial"/>
        </w:rPr>
        <w:t>Запрещено размещение</w:t>
      </w:r>
      <w:r w:rsidRPr="00F74E8A">
        <w:rPr>
          <w:rFonts w:ascii="Arial" w:hAnsi="Arial" w:cs="Arial"/>
          <w:b/>
          <w:bCs/>
        </w:rPr>
        <w:t xml:space="preserve"> </w:t>
      </w:r>
      <w:r w:rsidRPr="00F74E8A">
        <w:rPr>
          <w:rFonts w:ascii="Arial" w:hAnsi="Arial" w:cs="Arial"/>
        </w:rPr>
        <w:t xml:space="preserve">всех видов объектов за исключением видов разрешенного использования земельных участков  в  рекреационной зоне. Ограничения по сохранению естественного ландшафта на территории парковой зоны </w:t>
      </w:r>
      <w:proofErr w:type="gramStart"/>
      <w:r w:rsidRPr="00F74E8A">
        <w:rPr>
          <w:rFonts w:ascii="Arial" w:hAnsi="Arial" w:cs="Arial"/>
        </w:rPr>
        <w:t>см</w:t>
      </w:r>
      <w:proofErr w:type="gramEnd"/>
      <w:r w:rsidRPr="00F74E8A">
        <w:rPr>
          <w:rFonts w:ascii="Arial" w:hAnsi="Arial" w:cs="Arial"/>
        </w:rPr>
        <w:t>. таблицу 5.</w:t>
      </w:r>
    </w:p>
    <w:p w:rsidR="00F74E8A" w:rsidRPr="00F74E8A" w:rsidRDefault="00F74E8A" w:rsidP="00F74E8A">
      <w:pPr>
        <w:pStyle w:val="4"/>
        <w:spacing w:line="240" w:lineRule="auto"/>
        <w:ind w:firstLineChars="236" w:firstLine="521"/>
        <w:jc w:val="both"/>
        <w:rPr>
          <w:rFonts w:ascii="Arial" w:hAnsi="Arial" w:cs="Arial"/>
          <w:iCs w:val="0"/>
          <w:color w:val="auto"/>
          <w:u w:val="single"/>
        </w:rPr>
      </w:pPr>
      <w:r w:rsidRPr="00F74E8A">
        <w:rPr>
          <w:rFonts w:ascii="Arial" w:hAnsi="Arial" w:cs="Arial"/>
          <w:iCs w:val="0"/>
          <w:color w:val="auto"/>
          <w:u w:val="single"/>
        </w:rPr>
        <w:t>Ограничения на территории рекреационно-оздоровительных зон</w:t>
      </w:r>
    </w:p>
    <w:p w:rsidR="00F74E8A" w:rsidRDefault="00F74E8A" w:rsidP="00E95D8B">
      <w:pPr>
        <w:spacing w:after="0"/>
        <w:ind w:firstLineChars="236" w:firstLine="519"/>
        <w:jc w:val="both"/>
        <w:rPr>
          <w:rFonts w:ascii="Arial" w:hAnsi="Arial" w:cs="Arial"/>
        </w:rPr>
      </w:pPr>
    </w:p>
    <w:p w:rsidR="00F74E8A" w:rsidRPr="00F74E8A" w:rsidRDefault="00F74E8A" w:rsidP="00E95D8B">
      <w:pPr>
        <w:spacing w:after="0"/>
        <w:ind w:firstLineChars="236" w:firstLine="519"/>
        <w:jc w:val="both"/>
        <w:rPr>
          <w:rFonts w:ascii="Arial" w:hAnsi="Arial" w:cs="Arial"/>
        </w:rPr>
      </w:pPr>
      <w:r w:rsidRPr="00F74E8A">
        <w:rPr>
          <w:rFonts w:ascii="Arial" w:hAnsi="Arial" w:cs="Arial"/>
        </w:rPr>
        <w:t>  Ограничения по сохранению естественного ландшафта на территории парковой зоны</w:t>
      </w:r>
    </w:p>
    <w:p w:rsidR="00F74E8A" w:rsidRPr="00F74E8A" w:rsidRDefault="00F74E8A" w:rsidP="00E95D8B">
      <w:pPr>
        <w:spacing w:after="0"/>
        <w:ind w:firstLineChars="236" w:firstLine="519"/>
        <w:jc w:val="right"/>
        <w:rPr>
          <w:rFonts w:ascii="Arial" w:hAnsi="Arial" w:cs="Arial"/>
        </w:rPr>
      </w:pPr>
      <w:r w:rsidRPr="00F74E8A">
        <w:rPr>
          <w:rFonts w:ascii="Arial" w:hAnsi="Arial" w:cs="Arial"/>
        </w:rPr>
        <w:t> </w:t>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r>
      <w:r w:rsidRPr="00F74E8A">
        <w:rPr>
          <w:rFonts w:ascii="Arial" w:hAnsi="Arial" w:cs="Arial"/>
        </w:rPr>
        <w:tab/>
        <w:t>Таблица 5</w:t>
      </w:r>
    </w:p>
    <w:tbl>
      <w:tblPr>
        <w:tblW w:w="0" w:type="auto"/>
        <w:tblInd w:w="184" w:type="dxa"/>
        <w:tblCellMar>
          <w:left w:w="0" w:type="dxa"/>
          <w:right w:w="0" w:type="dxa"/>
        </w:tblCellMar>
        <w:tblLook w:val="0000"/>
      </w:tblPr>
      <w:tblGrid>
        <w:gridCol w:w="1542"/>
        <w:gridCol w:w="2842"/>
        <w:gridCol w:w="1712"/>
        <w:gridCol w:w="1688"/>
        <w:gridCol w:w="1219"/>
      </w:tblGrid>
      <w:tr w:rsidR="00F74E8A" w:rsidRPr="00F74E8A" w:rsidTr="00F74E8A">
        <w:trPr>
          <w:cantSplit/>
          <w:trHeight w:val="1117"/>
        </w:trPr>
        <w:tc>
          <w:tcPr>
            <w:tcW w:w="1542" w:type="dxa"/>
            <w:tcBorders>
              <w:top w:val="single" w:sz="8" w:space="0" w:color="auto"/>
              <w:left w:val="single" w:sz="8" w:space="0" w:color="auto"/>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jc w:val="center"/>
              <w:rPr>
                <w:rFonts w:ascii="Arial" w:hAnsi="Arial" w:cs="Arial"/>
              </w:rPr>
            </w:pPr>
            <w:r w:rsidRPr="00F74E8A">
              <w:rPr>
                <w:rFonts w:ascii="Arial" w:hAnsi="Arial" w:cs="Arial"/>
              </w:rPr>
              <w:t> </w:t>
            </w:r>
            <w:r w:rsidRPr="00F74E8A">
              <w:rPr>
                <w:rFonts w:ascii="Arial" w:hAnsi="Arial" w:cs="Arial"/>
                <w:color w:val="000000"/>
              </w:rPr>
              <w:t xml:space="preserve">Виды </w:t>
            </w:r>
            <w:proofErr w:type="spellStart"/>
            <w:r w:rsidRPr="00F74E8A">
              <w:rPr>
                <w:rFonts w:ascii="Arial" w:hAnsi="Arial" w:cs="Arial"/>
                <w:color w:val="000000"/>
              </w:rPr>
              <w:t>подзон</w:t>
            </w:r>
            <w:proofErr w:type="spellEnd"/>
            <w:r w:rsidRPr="00F74E8A">
              <w:rPr>
                <w:rFonts w:ascii="Arial" w:hAnsi="Arial" w:cs="Arial"/>
                <w:color w:val="000000"/>
              </w:rPr>
              <w:t xml:space="preserve"> парковой зоны</w:t>
            </w:r>
          </w:p>
          <w:p w:rsidR="00F74E8A" w:rsidRPr="00F74E8A" w:rsidRDefault="00F74E8A" w:rsidP="00E95D8B">
            <w:pPr>
              <w:spacing w:after="0"/>
              <w:jc w:val="center"/>
              <w:rPr>
                <w:rFonts w:ascii="Arial" w:hAnsi="Arial" w:cs="Arial"/>
              </w:rPr>
            </w:pPr>
            <w:r w:rsidRPr="00F74E8A">
              <w:rPr>
                <w:rFonts w:ascii="Arial" w:hAnsi="Arial" w:cs="Arial"/>
                <w:b/>
                <w:bCs/>
                <w:color w:val="000000"/>
              </w:rPr>
              <w:t>«ПЗ»</w:t>
            </w:r>
            <w:r w:rsidRPr="00F74E8A">
              <w:rPr>
                <w:rFonts w:ascii="Arial" w:hAnsi="Arial" w:cs="Arial"/>
                <w:color w:val="000000"/>
              </w:rPr>
              <w:t xml:space="preserve">, </w:t>
            </w:r>
          </w:p>
          <w:p w:rsidR="00F74E8A" w:rsidRPr="00F74E8A" w:rsidRDefault="00F74E8A" w:rsidP="00E95D8B">
            <w:pPr>
              <w:spacing w:after="0"/>
              <w:jc w:val="center"/>
              <w:rPr>
                <w:rFonts w:ascii="Arial" w:hAnsi="Arial" w:cs="Arial"/>
              </w:rPr>
            </w:pPr>
            <w:r w:rsidRPr="00F74E8A">
              <w:rPr>
                <w:rFonts w:ascii="Arial" w:hAnsi="Arial" w:cs="Arial"/>
                <w:color w:val="000000"/>
              </w:rPr>
              <w:t xml:space="preserve">(площадь, </w:t>
            </w:r>
            <w:proofErr w:type="gramStart"/>
            <w:r w:rsidRPr="00F74E8A">
              <w:rPr>
                <w:rFonts w:ascii="Arial" w:hAnsi="Arial" w:cs="Arial"/>
                <w:color w:val="000000"/>
              </w:rPr>
              <w:t>га</w:t>
            </w:r>
            <w:proofErr w:type="gramEnd"/>
            <w:r w:rsidRPr="00F74E8A">
              <w:rPr>
                <w:rFonts w:ascii="Arial" w:hAnsi="Arial" w:cs="Arial"/>
                <w:color w:val="000000"/>
              </w:rPr>
              <w:t>)</w:t>
            </w:r>
          </w:p>
        </w:tc>
        <w:tc>
          <w:tcPr>
            <w:tcW w:w="2842" w:type="dxa"/>
            <w:tcBorders>
              <w:top w:val="single" w:sz="8" w:space="0" w:color="auto"/>
              <w:left w:val="nil"/>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jc w:val="center"/>
              <w:rPr>
                <w:rFonts w:ascii="Arial" w:hAnsi="Arial" w:cs="Arial"/>
              </w:rPr>
            </w:pPr>
            <w:r w:rsidRPr="00F74E8A">
              <w:rPr>
                <w:rFonts w:ascii="Arial" w:hAnsi="Arial" w:cs="Arial"/>
                <w:color w:val="000000"/>
              </w:rPr>
              <w:t>Виды разрешенного использования территории и унифицированные типы разрешенных объектов</w:t>
            </w:r>
          </w:p>
        </w:tc>
        <w:tc>
          <w:tcPr>
            <w:tcW w:w="1712" w:type="dxa"/>
            <w:tcBorders>
              <w:top w:val="single" w:sz="8" w:space="0" w:color="auto"/>
              <w:left w:val="nil"/>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jc w:val="center"/>
              <w:rPr>
                <w:rFonts w:ascii="Arial" w:hAnsi="Arial" w:cs="Arial"/>
              </w:rPr>
            </w:pPr>
            <w:r w:rsidRPr="00F74E8A">
              <w:rPr>
                <w:rFonts w:ascii="Arial" w:hAnsi="Arial" w:cs="Arial"/>
                <w:color w:val="000000"/>
              </w:rPr>
              <w:t xml:space="preserve">Максимальная </w:t>
            </w:r>
          </w:p>
          <w:p w:rsidR="00F74E8A" w:rsidRPr="00F74E8A" w:rsidRDefault="00F74E8A" w:rsidP="00E95D8B">
            <w:pPr>
              <w:spacing w:after="0"/>
              <w:jc w:val="center"/>
              <w:rPr>
                <w:rFonts w:ascii="Arial" w:hAnsi="Arial" w:cs="Arial"/>
              </w:rPr>
            </w:pPr>
            <w:r w:rsidRPr="00F74E8A">
              <w:rPr>
                <w:rFonts w:ascii="Arial" w:hAnsi="Arial" w:cs="Arial"/>
                <w:color w:val="000000"/>
              </w:rPr>
              <w:t>площадь застройки,</w:t>
            </w:r>
          </w:p>
          <w:p w:rsidR="00F74E8A" w:rsidRPr="00F74E8A" w:rsidRDefault="00F74E8A" w:rsidP="00E95D8B">
            <w:pPr>
              <w:spacing w:after="0"/>
              <w:jc w:val="center"/>
              <w:rPr>
                <w:rFonts w:ascii="Arial" w:hAnsi="Arial" w:cs="Arial"/>
              </w:rPr>
            </w:pPr>
            <w:r w:rsidRPr="00F74E8A">
              <w:rPr>
                <w:rFonts w:ascii="Arial" w:hAnsi="Arial" w:cs="Arial"/>
                <w:color w:val="000000"/>
              </w:rPr>
              <w:t>га</w:t>
            </w:r>
          </w:p>
        </w:tc>
        <w:tc>
          <w:tcPr>
            <w:tcW w:w="1688" w:type="dxa"/>
            <w:tcBorders>
              <w:top w:val="single" w:sz="8" w:space="0" w:color="auto"/>
              <w:left w:val="nil"/>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jc w:val="center"/>
              <w:rPr>
                <w:rFonts w:ascii="Arial" w:hAnsi="Arial" w:cs="Arial"/>
              </w:rPr>
            </w:pPr>
            <w:proofErr w:type="spellStart"/>
            <w:r w:rsidRPr="00F74E8A">
              <w:rPr>
                <w:rFonts w:ascii="Arial" w:hAnsi="Arial" w:cs="Arial"/>
                <w:color w:val="000000"/>
              </w:rPr>
              <w:t>Миним</w:t>
            </w:r>
            <w:proofErr w:type="spellEnd"/>
            <w:r w:rsidRPr="00F74E8A">
              <w:rPr>
                <w:rFonts w:ascii="Arial" w:hAnsi="Arial" w:cs="Arial"/>
                <w:color w:val="000000"/>
              </w:rPr>
              <w:t xml:space="preserve">. площадь естественных ландшафтов на участке, </w:t>
            </w:r>
            <w:proofErr w:type="gramStart"/>
            <w:r w:rsidRPr="00F74E8A">
              <w:rPr>
                <w:rFonts w:ascii="Arial" w:hAnsi="Arial" w:cs="Arial"/>
                <w:color w:val="000000"/>
              </w:rPr>
              <w:t>га</w:t>
            </w:r>
            <w:proofErr w:type="gramEnd"/>
          </w:p>
        </w:tc>
        <w:tc>
          <w:tcPr>
            <w:tcW w:w="1219" w:type="dxa"/>
            <w:tcBorders>
              <w:top w:val="single" w:sz="8" w:space="0" w:color="auto"/>
              <w:left w:val="nil"/>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jc w:val="center"/>
              <w:rPr>
                <w:rFonts w:ascii="Arial" w:hAnsi="Arial" w:cs="Arial"/>
              </w:rPr>
            </w:pPr>
            <w:r w:rsidRPr="00F74E8A">
              <w:rPr>
                <w:rFonts w:ascii="Arial" w:hAnsi="Arial" w:cs="Arial"/>
                <w:color w:val="000000"/>
              </w:rPr>
              <w:t>Общая площадь</w:t>
            </w:r>
          </w:p>
          <w:p w:rsidR="00F74E8A" w:rsidRPr="00F74E8A" w:rsidRDefault="00F74E8A" w:rsidP="00E95D8B">
            <w:pPr>
              <w:spacing w:after="0"/>
              <w:jc w:val="center"/>
              <w:rPr>
                <w:rFonts w:ascii="Arial" w:hAnsi="Arial" w:cs="Arial"/>
              </w:rPr>
            </w:pPr>
            <w:r w:rsidRPr="00F74E8A">
              <w:rPr>
                <w:rFonts w:ascii="Arial" w:hAnsi="Arial" w:cs="Arial"/>
                <w:color w:val="000000"/>
              </w:rPr>
              <w:t xml:space="preserve">участка, </w:t>
            </w:r>
          </w:p>
          <w:p w:rsidR="00F74E8A" w:rsidRPr="00F74E8A" w:rsidRDefault="00F74E8A" w:rsidP="00E95D8B">
            <w:pPr>
              <w:spacing w:after="0"/>
              <w:jc w:val="center"/>
              <w:rPr>
                <w:rFonts w:ascii="Arial" w:hAnsi="Arial" w:cs="Arial"/>
              </w:rPr>
            </w:pPr>
            <w:r w:rsidRPr="00F74E8A">
              <w:rPr>
                <w:rFonts w:ascii="Arial" w:hAnsi="Arial" w:cs="Arial"/>
                <w:color w:val="000000"/>
              </w:rPr>
              <w:t>га</w:t>
            </w:r>
          </w:p>
        </w:tc>
      </w:tr>
      <w:tr w:rsidR="00F74E8A" w:rsidRPr="00F74E8A" w:rsidTr="00F74E8A">
        <w:trPr>
          <w:trHeight w:val="249"/>
        </w:trPr>
        <w:tc>
          <w:tcPr>
            <w:tcW w:w="1542"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ind w:left="283" w:hanging="283"/>
              <w:jc w:val="center"/>
              <w:rPr>
                <w:rFonts w:ascii="Arial" w:hAnsi="Arial" w:cs="Arial"/>
              </w:rPr>
            </w:pPr>
            <w:r w:rsidRPr="00F74E8A">
              <w:rPr>
                <w:rFonts w:ascii="Arial" w:hAnsi="Arial" w:cs="Arial"/>
                <w:color w:val="000000"/>
              </w:rPr>
              <w:t>1.     </w:t>
            </w:r>
          </w:p>
        </w:tc>
        <w:tc>
          <w:tcPr>
            <w:tcW w:w="2842"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ind w:left="283" w:hanging="283"/>
              <w:jc w:val="center"/>
              <w:rPr>
                <w:rFonts w:ascii="Arial" w:hAnsi="Arial" w:cs="Arial"/>
              </w:rPr>
            </w:pPr>
            <w:r w:rsidRPr="00F74E8A">
              <w:rPr>
                <w:rFonts w:ascii="Arial" w:hAnsi="Arial" w:cs="Arial"/>
                <w:color w:val="000000"/>
              </w:rPr>
              <w:t>4.     </w:t>
            </w:r>
          </w:p>
        </w:tc>
        <w:tc>
          <w:tcPr>
            <w:tcW w:w="1712"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ind w:left="283" w:hanging="283"/>
              <w:jc w:val="center"/>
              <w:rPr>
                <w:rFonts w:ascii="Arial" w:hAnsi="Arial" w:cs="Arial"/>
              </w:rPr>
            </w:pPr>
            <w:r w:rsidRPr="00F74E8A">
              <w:rPr>
                <w:rFonts w:ascii="Arial" w:hAnsi="Arial" w:cs="Arial"/>
                <w:color w:val="000000"/>
              </w:rPr>
              <w:t>5.     </w:t>
            </w:r>
          </w:p>
        </w:tc>
        <w:tc>
          <w:tcPr>
            <w:tcW w:w="1688"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ind w:left="283" w:hanging="283"/>
              <w:jc w:val="center"/>
              <w:rPr>
                <w:rFonts w:ascii="Arial" w:hAnsi="Arial" w:cs="Arial"/>
              </w:rPr>
            </w:pPr>
            <w:r w:rsidRPr="00F74E8A">
              <w:rPr>
                <w:rFonts w:ascii="Arial" w:hAnsi="Arial" w:cs="Arial"/>
                <w:color w:val="000000"/>
              </w:rPr>
              <w:t>6.     </w:t>
            </w:r>
          </w:p>
        </w:tc>
        <w:tc>
          <w:tcPr>
            <w:tcW w:w="1219"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spacing w:after="0"/>
              <w:ind w:left="283" w:hanging="283"/>
              <w:jc w:val="center"/>
              <w:rPr>
                <w:rFonts w:ascii="Arial" w:hAnsi="Arial" w:cs="Arial"/>
              </w:rPr>
            </w:pPr>
            <w:r w:rsidRPr="00F74E8A">
              <w:rPr>
                <w:rFonts w:ascii="Arial" w:hAnsi="Arial" w:cs="Arial"/>
                <w:color w:val="000000"/>
              </w:rPr>
              <w:t>7.     </w:t>
            </w:r>
          </w:p>
        </w:tc>
      </w:tr>
      <w:tr w:rsidR="00F74E8A" w:rsidRPr="00F74E8A" w:rsidTr="00F74E8A">
        <w:trPr>
          <w:trHeight w:val="249"/>
        </w:trPr>
        <w:tc>
          <w:tcPr>
            <w:tcW w:w="1542" w:type="dxa"/>
            <w:tcBorders>
              <w:top w:val="single" w:sz="8" w:space="0" w:color="auto"/>
              <w:left w:val="single" w:sz="8" w:space="0" w:color="auto"/>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rPr>
                <w:rFonts w:ascii="Arial" w:hAnsi="Arial" w:cs="Arial"/>
              </w:rPr>
            </w:pPr>
            <w:r w:rsidRPr="00F74E8A">
              <w:rPr>
                <w:rFonts w:ascii="Arial" w:hAnsi="Arial" w:cs="Arial"/>
                <w:color w:val="000000"/>
              </w:rPr>
              <w:lastRenderedPageBreak/>
              <w:t> </w:t>
            </w:r>
          </w:p>
        </w:tc>
        <w:tc>
          <w:tcPr>
            <w:tcW w:w="2842" w:type="dxa"/>
            <w:tcBorders>
              <w:top w:val="nil"/>
              <w:left w:val="nil"/>
              <w:bottom w:val="single" w:sz="8" w:space="0" w:color="000000"/>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rPr>
                <w:rFonts w:ascii="Arial" w:hAnsi="Arial" w:cs="Arial"/>
              </w:rPr>
            </w:pPr>
            <w:r w:rsidRPr="00F74E8A">
              <w:rPr>
                <w:rFonts w:ascii="Arial" w:hAnsi="Arial" w:cs="Arial"/>
                <w:color w:val="000000"/>
              </w:rPr>
              <w:t>ресторан, кафе, торговые объект</w:t>
            </w:r>
          </w:p>
        </w:tc>
        <w:tc>
          <w:tcPr>
            <w:tcW w:w="1712"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0,03</w:t>
            </w:r>
          </w:p>
        </w:tc>
        <w:tc>
          <w:tcPr>
            <w:tcW w:w="1688"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0,04</w:t>
            </w:r>
          </w:p>
        </w:tc>
        <w:tc>
          <w:tcPr>
            <w:tcW w:w="1219"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0,2</w:t>
            </w:r>
          </w:p>
        </w:tc>
      </w:tr>
      <w:tr w:rsidR="00F74E8A" w:rsidRPr="00F74E8A" w:rsidTr="00F74E8A">
        <w:trPr>
          <w:trHeight w:val="249"/>
        </w:trPr>
        <w:tc>
          <w:tcPr>
            <w:tcW w:w="1542" w:type="dxa"/>
            <w:tcBorders>
              <w:top w:val="nil"/>
              <w:left w:val="single" w:sz="8" w:space="0" w:color="auto"/>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jc w:val="center"/>
              <w:rPr>
                <w:rFonts w:ascii="Arial" w:hAnsi="Arial" w:cs="Arial"/>
              </w:rPr>
            </w:pPr>
            <w:r w:rsidRPr="00F74E8A">
              <w:rPr>
                <w:rFonts w:ascii="Arial" w:hAnsi="Arial" w:cs="Arial"/>
                <w:b/>
                <w:bCs/>
                <w:color w:val="000000"/>
              </w:rPr>
              <w:t>ПЗ</w:t>
            </w:r>
          </w:p>
        </w:tc>
        <w:tc>
          <w:tcPr>
            <w:tcW w:w="2842" w:type="dxa"/>
            <w:tcBorders>
              <w:top w:val="nil"/>
              <w:left w:val="nil"/>
              <w:bottom w:val="single" w:sz="8" w:space="0" w:color="000000"/>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rPr>
                <w:rFonts w:ascii="Arial" w:hAnsi="Arial" w:cs="Arial"/>
              </w:rPr>
            </w:pPr>
            <w:r w:rsidRPr="00F74E8A">
              <w:rPr>
                <w:rFonts w:ascii="Arial" w:hAnsi="Arial" w:cs="Arial"/>
                <w:color w:val="000000"/>
              </w:rPr>
              <w:t>объекты культурно-просветительные, развлекательные</w:t>
            </w:r>
          </w:p>
        </w:tc>
        <w:tc>
          <w:tcPr>
            <w:tcW w:w="1712"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0,03</w:t>
            </w:r>
          </w:p>
        </w:tc>
        <w:tc>
          <w:tcPr>
            <w:tcW w:w="1688"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0,04</w:t>
            </w:r>
          </w:p>
        </w:tc>
        <w:tc>
          <w:tcPr>
            <w:tcW w:w="1219"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0,2</w:t>
            </w:r>
          </w:p>
        </w:tc>
      </w:tr>
      <w:tr w:rsidR="00F74E8A" w:rsidRPr="00F74E8A" w:rsidTr="00F74E8A">
        <w:trPr>
          <w:trHeight w:val="249"/>
        </w:trPr>
        <w:tc>
          <w:tcPr>
            <w:tcW w:w="1542" w:type="dxa"/>
            <w:tcBorders>
              <w:top w:val="nil"/>
              <w:left w:val="single" w:sz="8" w:space="0" w:color="auto"/>
              <w:bottom w:val="nil"/>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jc w:val="center"/>
              <w:rPr>
                <w:rFonts w:ascii="Arial" w:hAnsi="Arial" w:cs="Arial"/>
              </w:rPr>
            </w:pPr>
            <w:r w:rsidRPr="00F74E8A">
              <w:rPr>
                <w:rFonts w:ascii="Arial" w:hAnsi="Arial" w:cs="Arial"/>
                <w:color w:val="000000"/>
              </w:rPr>
              <w:t>(10 и менее)</w:t>
            </w:r>
          </w:p>
        </w:tc>
        <w:tc>
          <w:tcPr>
            <w:tcW w:w="2842" w:type="dxa"/>
            <w:tcBorders>
              <w:top w:val="nil"/>
              <w:left w:val="nil"/>
              <w:bottom w:val="single" w:sz="8" w:space="0" w:color="000000"/>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rPr>
                <w:rFonts w:ascii="Arial" w:hAnsi="Arial" w:cs="Arial"/>
              </w:rPr>
            </w:pPr>
            <w:r w:rsidRPr="00F74E8A">
              <w:rPr>
                <w:rFonts w:ascii="Arial" w:hAnsi="Arial" w:cs="Arial"/>
                <w:color w:val="000000"/>
              </w:rPr>
              <w:t>спортивные сооружения открытые</w:t>
            </w:r>
          </w:p>
        </w:tc>
        <w:tc>
          <w:tcPr>
            <w:tcW w:w="1712"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0,01</w:t>
            </w:r>
          </w:p>
        </w:tc>
        <w:tc>
          <w:tcPr>
            <w:tcW w:w="1688"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0,01</w:t>
            </w:r>
          </w:p>
        </w:tc>
        <w:tc>
          <w:tcPr>
            <w:tcW w:w="1219" w:type="dxa"/>
            <w:tcBorders>
              <w:top w:val="nil"/>
              <w:left w:val="nil"/>
              <w:bottom w:val="single" w:sz="8" w:space="0" w:color="000000"/>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0,04</w:t>
            </w:r>
          </w:p>
        </w:tc>
      </w:tr>
      <w:tr w:rsidR="00F74E8A" w:rsidRPr="00F74E8A" w:rsidTr="00F74E8A">
        <w:trPr>
          <w:trHeight w:val="249"/>
        </w:trPr>
        <w:tc>
          <w:tcPr>
            <w:tcW w:w="1542"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jc w:val="right"/>
              <w:rPr>
                <w:rFonts w:ascii="Arial" w:hAnsi="Arial" w:cs="Arial"/>
              </w:rPr>
            </w:pPr>
            <w:r w:rsidRPr="00F74E8A">
              <w:rPr>
                <w:rFonts w:ascii="Arial" w:hAnsi="Arial" w:cs="Arial"/>
                <w:color w:val="000000"/>
              </w:rPr>
              <w:t> </w:t>
            </w:r>
          </w:p>
        </w:tc>
        <w:tc>
          <w:tcPr>
            <w:tcW w:w="284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F74E8A" w:rsidRPr="00F74E8A" w:rsidRDefault="00F74E8A" w:rsidP="00E95D8B">
            <w:pPr>
              <w:keepNext/>
              <w:spacing w:after="0"/>
              <w:rPr>
                <w:rFonts w:ascii="Arial" w:hAnsi="Arial" w:cs="Arial"/>
              </w:rPr>
            </w:pPr>
            <w:r w:rsidRPr="00F74E8A">
              <w:rPr>
                <w:rFonts w:ascii="Arial" w:hAnsi="Arial" w:cs="Arial"/>
                <w:color w:val="000000"/>
              </w:rPr>
              <w:t xml:space="preserve">аттракционы </w:t>
            </w:r>
          </w:p>
        </w:tc>
        <w:tc>
          <w:tcPr>
            <w:tcW w:w="1712"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0,005</w:t>
            </w:r>
          </w:p>
        </w:tc>
        <w:tc>
          <w:tcPr>
            <w:tcW w:w="1688"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0,005</w:t>
            </w:r>
          </w:p>
        </w:tc>
        <w:tc>
          <w:tcPr>
            <w:tcW w:w="1219" w:type="dxa"/>
            <w:tcBorders>
              <w:top w:val="nil"/>
              <w:left w:val="nil"/>
              <w:bottom w:val="single" w:sz="8" w:space="0" w:color="auto"/>
              <w:right w:val="single" w:sz="8" w:space="0" w:color="auto"/>
            </w:tcBorders>
            <w:shd w:val="clear" w:color="auto" w:fill="auto"/>
            <w:tcMar>
              <w:top w:w="0" w:type="dxa"/>
              <w:left w:w="30" w:type="dxa"/>
              <w:bottom w:w="0" w:type="dxa"/>
              <w:right w:w="30" w:type="dxa"/>
            </w:tcMar>
            <w:vAlign w:val="center"/>
          </w:tcPr>
          <w:p w:rsidR="00F74E8A" w:rsidRPr="00F74E8A" w:rsidRDefault="00F74E8A" w:rsidP="00E95D8B">
            <w:pPr>
              <w:keepNext/>
              <w:spacing w:after="0"/>
              <w:jc w:val="center"/>
              <w:rPr>
                <w:rFonts w:ascii="Arial" w:hAnsi="Arial" w:cs="Arial"/>
              </w:rPr>
            </w:pPr>
            <w:r w:rsidRPr="00F74E8A">
              <w:rPr>
                <w:rFonts w:ascii="Arial" w:hAnsi="Arial" w:cs="Arial"/>
                <w:color w:val="000000"/>
              </w:rPr>
              <w:t>0,02</w:t>
            </w:r>
          </w:p>
        </w:tc>
      </w:tr>
    </w:tbl>
    <w:p w:rsidR="00F74E8A" w:rsidRPr="00F74E8A" w:rsidRDefault="00F74E8A" w:rsidP="00F74E8A">
      <w:pPr>
        <w:pStyle w:val="3"/>
        <w:tabs>
          <w:tab w:val="clear" w:pos="567"/>
          <w:tab w:val="clear" w:pos="1134"/>
          <w:tab w:val="left" w:pos="-2268"/>
        </w:tabs>
        <w:ind w:firstLineChars="246" w:firstLine="543"/>
        <w:rPr>
          <w:rFonts w:cs="Arial"/>
          <w:b/>
          <w:sz w:val="22"/>
          <w:szCs w:val="22"/>
        </w:rPr>
      </w:pPr>
    </w:p>
    <w:p w:rsidR="00F74E8A" w:rsidRPr="00F74E8A" w:rsidRDefault="00F74E8A" w:rsidP="00F74E8A">
      <w:pPr>
        <w:pStyle w:val="3"/>
        <w:tabs>
          <w:tab w:val="clear" w:pos="567"/>
          <w:tab w:val="clear" w:pos="1134"/>
          <w:tab w:val="left" w:pos="-2268"/>
        </w:tabs>
        <w:ind w:firstLineChars="246" w:firstLine="543"/>
        <w:rPr>
          <w:rFonts w:cs="Arial"/>
          <w:b/>
          <w:sz w:val="22"/>
          <w:szCs w:val="22"/>
        </w:rPr>
      </w:pPr>
    </w:p>
    <w:p w:rsidR="00A560E7" w:rsidRDefault="00A560E7" w:rsidP="00F74E8A">
      <w:pPr>
        <w:pStyle w:val="3"/>
        <w:tabs>
          <w:tab w:val="clear" w:pos="567"/>
          <w:tab w:val="clear" w:pos="1134"/>
          <w:tab w:val="left" w:pos="-2268"/>
        </w:tabs>
        <w:ind w:firstLineChars="246" w:firstLine="543"/>
        <w:rPr>
          <w:rFonts w:cs="Arial"/>
          <w:b/>
          <w:sz w:val="22"/>
          <w:szCs w:val="22"/>
        </w:rPr>
      </w:pPr>
    </w:p>
    <w:p w:rsidR="00A560E7" w:rsidRDefault="00A560E7" w:rsidP="00F74E8A">
      <w:pPr>
        <w:pStyle w:val="3"/>
        <w:tabs>
          <w:tab w:val="clear" w:pos="567"/>
          <w:tab w:val="clear" w:pos="1134"/>
          <w:tab w:val="left" w:pos="-2268"/>
        </w:tabs>
        <w:ind w:firstLineChars="246" w:firstLine="543"/>
        <w:rPr>
          <w:rFonts w:cs="Arial"/>
          <w:b/>
          <w:sz w:val="22"/>
          <w:szCs w:val="22"/>
        </w:rPr>
      </w:pPr>
    </w:p>
    <w:p w:rsidR="00A560E7" w:rsidRDefault="00A560E7" w:rsidP="00F74E8A">
      <w:pPr>
        <w:pStyle w:val="3"/>
        <w:tabs>
          <w:tab w:val="clear" w:pos="567"/>
          <w:tab w:val="clear" w:pos="1134"/>
          <w:tab w:val="left" w:pos="-2268"/>
        </w:tabs>
        <w:ind w:firstLineChars="246" w:firstLine="543"/>
        <w:rPr>
          <w:rFonts w:cs="Arial"/>
          <w:b/>
          <w:sz w:val="22"/>
          <w:szCs w:val="22"/>
        </w:rPr>
      </w:pPr>
    </w:p>
    <w:p w:rsidR="00A560E7" w:rsidRDefault="00A560E7" w:rsidP="00F74E8A">
      <w:pPr>
        <w:pStyle w:val="3"/>
        <w:tabs>
          <w:tab w:val="clear" w:pos="567"/>
          <w:tab w:val="clear" w:pos="1134"/>
          <w:tab w:val="left" w:pos="-2268"/>
        </w:tabs>
        <w:ind w:firstLineChars="246" w:firstLine="543"/>
        <w:rPr>
          <w:rFonts w:cs="Arial"/>
          <w:b/>
          <w:sz w:val="22"/>
          <w:szCs w:val="22"/>
        </w:rPr>
      </w:pPr>
    </w:p>
    <w:p w:rsidR="00A560E7" w:rsidRDefault="00A560E7" w:rsidP="00F74E8A">
      <w:pPr>
        <w:pStyle w:val="3"/>
        <w:tabs>
          <w:tab w:val="clear" w:pos="567"/>
          <w:tab w:val="clear" w:pos="1134"/>
          <w:tab w:val="left" w:pos="-2268"/>
        </w:tabs>
        <w:ind w:firstLineChars="246" w:firstLine="543"/>
        <w:rPr>
          <w:rFonts w:cs="Arial"/>
          <w:b/>
          <w:sz w:val="22"/>
          <w:szCs w:val="22"/>
        </w:rPr>
      </w:pPr>
    </w:p>
    <w:p w:rsidR="00F74E8A" w:rsidRPr="00F74E8A" w:rsidRDefault="00A560E7" w:rsidP="00F74E8A">
      <w:pPr>
        <w:pStyle w:val="3"/>
        <w:tabs>
          <w:tab w:val="clear" w:pos="567"/>
          <w:tab w:val="clear" w:pos="1134"/>
          <w:tab w:val="left" w:pos="-2268"/>
        </w:tabs>
        <w:ind w:firstLineChars="246" w:firstLine="543"/>
        <w:rPr>
          <w:rFonts w:cs="Arial"/>
          <w:b/>
          <w:sz w:val="22"/>
          <w:szCs w:val="22"/>
        </w:rPr>
      </w:pPr>
      <w:r>
        <w:rPr>
          <w:rFonts w:cs="Arial"/>
          <w:b/>
          <w:sz w:val="22"/>
          <w:szCs w:val="22"/>
        </w:rPr>
        <w:t xml:space="preserve">                                                                                                                                 </w:t>
      </w:r>
      <w:r w:rsidR="00F74E8A" w:rsidRPr="00F74E8A">
        <w:rPr>
          <w:rFonts w:cs="Arial"/>
          <w:b/>
          <w:sz w:val="22"/>
          <w:szCs w:val="22"/>
        </w:rPr>
        <w:t>1</w:t>
      </w:r>
      <w:r w:rsidR="006D2AEE">
        <w:rPr>
          <w:rFonts w:cs="Arial"/>
          <w:b/>
          <w:sz w:val="22"/>
          <w:szCs w:val="22"/>
        </w:rPr>
        <w:t>8</w:t>
      </w:r>
      <w:r w:rsidR="00F74E8A" w:rsidRPr="00F74E8A">
        <w:rPr>
          <w:rFonts w:cs="Arial"/>
          <w:b/>
          <w:sz w:val="22"/>
          <w:szCs w:val="22"/>
        </w:rPr>
        <w:t>.1.5.Ограничения градостроительных изменений на территории зон экологических ограничений от динамических техногенных источников</w:t>
      </w:r>
    </w:p>
    <w:p w:rsidR="00F74E8A" w:rsidRPr="00F74E8A" w:rsidRDefault="00F74E8A" w:rsidP="00E95D8B">
      <w:pPr>
        <w:spacing w:after="0"/>
        <w:rPr>
          <w:rFonts w:ascii="Arial" w:hAnsi="Arial" w:cs="Arial"/>
        </w:rPr>
      </w:pPr>
    </w:p>
    <w:p w:rsidR="00F74E8A" w:rsidRPr="00F74E8A" w:rsidRDefault="00F74E8A" w:rsidP="00F74E8A">
      <w:pPr>
        <w:pStyle w:val="4"/>
        <w:tabs>
          <w:tab w:val="left" w:pos="-2268"/>
        </w:tabs>
        <w:spacing w:line="240" w:lineRule="auto"/>
        <w:ind w:firstLineChars="246" w:firstLine="543"/>
        <w:jc w:val="both"/>
        <w:rPr>
          <w:rFonts w:ascii="Arial" w:hAnsi="Arial" w:cs="Arial"/>
          <w:iCs w:val="0"/>
          <w:color w:val="auto"/>
          <w:u w:val="single"/>
        </w:rPr>
      </w:pPr>
      <w:r w:rsidRPr="00F74E8A">
        <w:rPr>
          <w:rFonts w:ascii="Arial" w:hAnsi="Arial" w:cs="Arial"/>
          <w:iCs w:val="0"/>
          <w:color w:val="auto"/>
          <w:u w:val="single"/>
        </w:rPr>
        <w:t xml:space="preserve">Ограничения на территории зоны шумового дискомфорта от </w:t>
      </w:r>
      <w:proofErr w:type="spellStart"/>
      <w:r w:rsidRPr="00F74E8A">
        <w:rPr>
          <w:rFonts w:ascii="Arial" w:hAnsi="Arial" w:cs="Arial"/>
          <w:iCs w:val="0"/>
          <w:color w:val="auto"/>
          <w:u w:val="single"/>
        </w:rPr>
        <w:t>электро</w:t>
      </w:r>
      <w:proofErr w:type="spellEnd"/>
      <w:r w:rsidRPr="00F74E8A">
        <w:rPr>
          <w:rFonts w:ascii="Arial" w:hAnsi="Arial" w:cs="Arial"/>
          <w:iCs w:val="0"/>
          <w:color w:val="auto"/>
          <w:u w:val="single"/>
        </w:rPr>
        <w:t>- и автомобильного транспорта</w:t>
      </w:r>
    </w:p>
    <w:p w:rsidR="00F74E8A" w:rsidRDefault="00F74E8A" w:rsidP="00E95D8B">
      <w:pPr>
        <w:tabs>
          <w:tab w:val="left" w:pos="-2268"/>
        </w:tabs>
        <w:spacing w:after="0"/>
        <w:ind w:firstLineChars="246" w:firstLine="541"/>
        <w:jc w:val="both"/>
        <w:rPr>
          <w:rFonts w:ascii="Arial" w:hAnsi="Arial" w:cs="Arial"/>
        </w:rPr>
      </w:pPr>
      <w:r w:rsidRPr="00F74E8A">
        <w:rPr>
          <w:rFonts w:ascii="Arial" w:hAnsi="Arial" w:cs="Arial"/>
        </w:rPr>
        <w:t xml:space="preserve">При осуществлении строительства, реконструкции обязательно применение </w:t>
      </w:r>
      <w:proofErr w:type="spellStart"/>
      <w:r w:rsidRPr="00F74E8A">
        <w:rPr>
          <w:rFonts w:ascii="Arial" w:hAnsi="Arial" w:cs="Arial"/>
        </w:rPr>
        <w:t>шумозащитных</w:t>
      </w:r>
      <w:proofErr w:type="spellEnd"/>
      <w:r w:rsidRPr="00F74E8A">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F74E8A">
        <w:rPr>
          <w:rFonts w:ascii="Arial" w:hAnsi="Arial" w:cs="Arial"/>
        </w:rPr>
        <w:t>согласно таблицы</w:t>
      </w:r>
      <w:proofErr w:type="gramEnd"/>
      <w:r w:rsidRPr="00F74E8A">
        <w:rPr>
          <w:rFonts w:ascii="Arial" w:hAnsi="Arial" w:cs="Arial"/>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F74E8A">
        <w:rPr>
          <w:rFonts w:ascii="Arial" w:hAnsi="Arial" w:cs="Arial"/>
        </w:rPr>
        <w:t>шумозащитных</w:t>
      </w:r>
      <w:proofErr w:type="spellEnd"/>
      <w:r w:rsidRPr="00F74E8A">
        <w:rPr>
          <w:rFonts w:ascii="Arial" w:hAnsi="Arial" w:cs="Arial"/>
        </w:rPr>
        <w:t xml:space="preserve"> конструкций на зданиях (тройное остекление или сооружение </w:t>
      </w:r>
      <w:proofErr w:type="spellStart"/>
      <w:r w:rsidRPr="00F74E8A">
        <w:rPr>
          <w:rFonts w:ascii="Arial" w:hAnsi="Arial" w:cs="Arial"/>
        </w:rPr>
        <w:t>шумоотражающего</w:t>
      </w:r>
      <w:proofErr w:type="spellEnd"/>
      <w:r w:rsidRPr="00F74E8A">
        <w:rPr>
          <w:rFonts w:ascii="Arial" w:hAnsi="Arial" w:cs="Arial"/>
        </w:rPr>
        <w:t xml:space="preserve"> козырька и т.д.).</w:t>
      </w:r>
    </w:p>
    <w:p w:rsidR="00F74E8A" w:rsidRPr="00F74E8A" w:rsidRDefault="00F74E8A" w:rsidP="00F74E8A">
      <w:pPr>
        <w:pStyle w:val="4"/>
        <w:tabs>
          <w:tab w:val="left" w:pos="-2268"/>
        </w:tabs>
        <w:spacing w:line="240" w:lineRule="auto"/>
        <w:ind w:firstLineChars="246" w:firstLine="568"/>
        <w:jc w:val="both"/>
        <w:rPr>
          <w:rFonts w:cs="Arial"/>
          <w:color w:val="auto"/>
          <w:sz w:val="23"/>
          <w:szCs w:val="23"/>
          <w:u w:val="single"/>
        </w:rPr>
      </w:pPr>
      <w:r w:rsidRPr="00F74E8A">
        <w:rPr>
          <w:rFonts w:cs="Arial"/>
          <w:iCs w:val="0"/>
          <w:color w:val="auto"/>
          <w:sz w:val="23"/>
          <w:szCs w:val="23"/>
          <w:u w:val="single"/>
        </w:rPr>
        <w:t xml:space="preserve">Ограничения на территории зоны акустической вредности от магистральных улиц   и    внешних автодорог </w:t>
      </w:r>
      <w:proofErr w:type="gramStart"/>
      <w:r w:rsidRPr="00F74E8A">
        <w:rPr>
          <w:rFonts w:cs="Arial"/>
          <w:iCs w:val="0"/>
          <w:color w:val="auto"/>
          <w:sz w:val="23"/>
          <w:szCs w:val="23"/>
          <w:u w:val="single"/>
        </w:rPr>
        <w:t xml:space="preserve">( </w:t>
      </w:r>
      <w:proofErr w:type="gramEnd"/>
      <w:r w:rsidRPr="00F74E8A">
        <w:rPr>
          <w:rFonts w:cs="Arial"/>
          <w:iCs w:val="0"/>
          <w:color w:val="auto"/>
          <w:sz w:val="23"/>
          <w:szCs w:val="23"/>
          <w:u w:val="single"/>
        </w:rPr>
        <w:t>отсутствует).</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u w:val="single"/>
        </w:rPr>
        <w:t xml:space="preserve">I зона акустической вредности.  </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Запрещено размещение</w:t>
      </w:r>
      <w:r w:rsidRPr="00547958">
        <w:rPr>
          <w:rFonts w:ascii="Arial" w:hAnsi="Arial" w:cs="Arial"/>
          <w:b/>
          <w:bCs/>
          <w:sz w:val="23"/>
          <w:szCs w:val="23"/>
        </w:rPr>
        <w:t xml:space="preserve"> </w:t>
      </w:r>
      <w:r w:rsidRPr="00547958">
        <w:rPr>
          <w:rFonts w:ascii="Arial" w:hAnsi="Arial" w:cs="Arial"/>
          <w:sz w:val="23"/>
          <w:szCs w:val="23"/>
        </w:rPr>
        <w:t>по результатам осуществления градостроительных изменений следующих видов объектов: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 детские учреждения;</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садоводства;</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жилые здания;</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санаторно-курортные;</w:t>
      </w:r>
    </w:p>
    <w:p w:rsidR="00F74E8A"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отдыха.</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u w:val="single"/>
        </w:rPr>
        <w:t>II зона акустической вредности</w:t>
      </w:r>
      <w:r w:rsidRPr="00547958">
        <w:rPr>
          <w:rFonts w:ascii="Arial" w:hAnsi="Arial" w:cs="Arial"/>
          <w:b/>
          <w:bCs/>
          <w:i/>
          <w:iCs/>
          <w:sz w:val="23"/>
          <w:szCs w:val="23"/>
        </w:rPr>
        <w:t>.</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Запрещено размещение</w:t>
      </w:r>
      <w:r w:rsidRPr="00547958">
        <w:rPr>
          <w:rFonts w:ascii="Arial" w:hAnsi="Arial" w:cs="Arial"/>
          <w:b/>
          <w:bCs/>
          <w:sz w:val="23"/>
          <w:szCs w:val="23"/>
        </w:rPr>
        <w:t xml:space="preserve"> </w:t>
      </w:r>
      <w:r w:rsidRPr="00547958">
        <w:rPr>
          <w:rFonts w:ascii="Arial" w:hAnsi="Arial" w:cs="Arial"/>
          <w:sz w:val="23"/>
          <w:szCs w:val="23"/>
        </w:rPr>
        <w:t>по результатам осуществления градостроительных изменений следующих видов объектов: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 детские учреждения;</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жилая застройка;</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санаторно-курортные;</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 отдыха.</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u w:val="single"/>
        </w:rPr>
        <w:t>III зона акустической вредности</w:t>
      </w:r>
      <w:r w:rsidRPr="00547958">
        <w:rPr>
          <w:rFonts w:ascii="Arial" w:hAnsi="Arial" w:cs="Arial"/>
          <w:b/>
          <w:bCs/>
          <w:sz w:val="23"/>
          <w:szCs w:val="23"/>
        </w:rPr>
        <w:t>.</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Запрещено размещение</w:t>
      </w:r>
      <w:r w:rsidRPr="00547958">
        <w:rPr>
          <w:rFonts w:ascii="Arial" w:hAnsi="Arial" w:cs="Arial"/>
          <w:b/>
          <w:bCs/>
          <w:sz w:val="23"/>
          <w:szCs w:val="23"/>
        </w:rPr>
        <w:t xml:space="preserve"> </w:t>
      </w:r>
      <w:r w:rsidRPr="00547958">
        <w:rPr>
          <w:rFonts w:ascii="Arial" w:hAnsi="Arial" w:cs="Arial"/>
          <w:sz w:val="23"/>
          <w:szCs w:val="23"/>
        </w:rPr>
        <w:t>по результатам осуществления градостроительных изменений следующих видов объектов: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lastRenderedPageBreak/>
        <w:t>- детские учреждения;</w:t>
      </w:r>
    </w:p>
    <w:p w:rsidR="00F74E8A" w:rsidRPr="00547958"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w:t>
      </w:r>
      <w:r>
        <w:rPr>
          <w:rFonts w:ascii="Arial" w:hAnsi="Arial" w:cs="Arial"/>
          <w:sz w:val="23"/>
          <w:szCs w:val="23"/>
        </w:rPr>
        <w:t xml:space="preserve"> </w:t>
      </w:r>
      <w:r w:rsidRPr="00547958">
        <w:rPr>
          <w:rFonts w:ascii="Arial" w:hAnsi="Arial" w:cs="Arial"/>
          <w:sz w:val="23"/>
          <w:szCs w:val="23"/>
        </w:rPr>
        <w:t>санаторно-курортные;</w:t>
      </w:r>
    </w:p>
    <w:p w:rsidR="00F74E8A" w:rsidRDefault="00F74E8A" w:rsidP="00E95D8B">
      <w:pPr>
        <w:pStyle w:val="21"/>
        <w:tabs>
          <w:tab w:val="left" w:pos="-2268"/>
        </w:tabs>
        <w:spacing w:after="0"/>
        <w:ind w:left="0" w:firstLineChars="246" w:firstLine="566"/>
        <w:jc w:val="both"/>
        <w:rPr>
          <w:rFonts w:ascii="Arial" w:hAnsi="Arial" w:cs="Arial"/>
          <w:sz w:val="23"/>
          <w:szCs w:val="23"/>
        </w:rPr>
      </w:pPr>
      <w:r w:rsidRPr="00547958">
        <w:rPr>
          <w:rFonts w:ascii="Arial" w:hAnsi="Arial" w:cs="Arial"/>
          <w:sz w:val="23"/>
          <w:szCs w:val="23"/>
        </w:rPr>
        <w:t>-</w:t>
      </w:r>
      <w:r>
        <w:rPr>
          <w:rFonts w:ascii="Arial" w:hAnsi="Arial" w:cs="Arial"/>
          <w:sz w:val="23"/>
          <w:szCs w:val="23"/>
        </w:rPr>
        <w:t xml:space="preserve"> </w:t>
      </w:r>
      <w:r w:rsidRPr="00547958">
        <w:rPr>
          <w:rFonts w:ascii="Arial" w:hAnsi="Arial" w:cs="Arial"/>
          <w:sz w:val="23"/>
          <w:szCs w:val="23"/>
        </w:rPr>
        <w:t>отдыха.</w:t>
      </w:r>
    </w:p>
    <w:p w:rsidR="00F74E8A" w:rsidRDefault="00F74E8A" w:rsidP="00E95D8B">
      <w:pPr>
        <w:pStyle w:val="21"/>
        <w:tabs>
          <w:tab w:val="left" w:pos="-2268"/>
        </w:tabs>
        <w:spacing w:after="0"/>
        <w:ind w:left="0" w:firstLineChars="246" w:firstLine="566"/>
        <w:jc w:val="both"/>
        <w:rPr>
          <w:rFonts w:ascii="Arial" w:hAnsi="Arial" w:cs="Arial"/>
          <w:sz w:val="23"/>
          <w:szCs w:val="23"/>
        </w:rPr>
      </w:pPr>
    </w:p>
    <w:p w:rsidR="00F74E8A" w:rsidRPr="00F74E8A" w:rsidRDefault="00F74E8A" w:rsidP="00F74E8A">
      <w:pPr>
        <w:pStyle w:val="4"/>
        <w:tabs>
          <w:tab w:val="left" w:pos="-2268"/>
        </w:tabs>
        <w:spacing w:line="240" w:lineRule="auto"/>
        <w:ind w:firstLineChars="246" w:firstLine="568"/>
        <w:jc w:val="both"/>
        <w:rPr>
          <w:rFonts w:cs="Arial"/>
          <w:color w:val="auto"/>
          <w:sz w:val="23"/>
          <w:szCs w:val="23"/>
          <w:u w:val="single"/>
        </w:rPr>
      </w:pPr>
      <w:r w:rsidRPr="00F74E8A">
        <w:rPr>
          <w:rFonts w:cs="Arial"/>
          <w:iCs w:val="0"/>
          <w:color w:val="auto"/>
          <w:sz w:val="23"/>
          <w:szCs w:val="23"/>
          <w:u w:val="single"/>
        </w:rPr>
        <w:t>Ограничения    на   территории   санитарно-защитных зон   от железнодорожного транспорта</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Запрещено размещение</w:t>
      </w:r>
      <w:r w:rsidRPr="00547958">
        <w:rPr>
          <w:rFonts w:ascii="Arial" w:hAnsi="Arial" w:cs="Arial"/>
          <w:b/>
          <w:bCs/>
          <w:sz w:val="23"/>
          <w:szCs w:val="23"/>
        </w:rPr>
        <w:t xml:space="preserve"> </w:t>
      </w:r>
      <w:r w:rsidRPr="00530F69">
        <w:rPr>
          <w:rFonts w:ascii="Arial" w:hAnsi="Arial" w:cs="Arial"/>
          <w:sz w:val="23"/>
          <w:szCs w:val="23"/>
        </w:rPr>
        <w:t xml:space="preserve">новых </w:t>
      </w:r>
      <w:r w:rsidRPr="00547958">
        <w:rPr>
          <w:rFonts w:ascii="Arial" w:hAnsi="Arial" w:cs="Arial"/>
          <w:sz w:val="23"/>
          <w:szCs w:val="23"/>
        </w:rPr>
        <w:t>жилых и общественных зданий (кроме зданий, связанных с обслуживанием   </w:t>
      </w:r>
      <w:r w:rsidRPr="00547958">
        <w:rPr>
          <w:rFonts w:ascii="Arial" w:hAnsi="Arial" w:cs="Arial"/>
          <w:b/>
          <w:bCs/>
          <w:sz w:val="23"/>
          <w:szCs w:val="23"/>
        </w:rPr>
        <w:t xml:space="preserve">  </w:t>
      </w:r>
      <w:r w:rsidRPr="00547958">
        <w:rPr>
          <w:rFonts w:ascii="Arial" w:hAnsi="Arial" w:cs="Arial"/>
          <w:sz w:val="23"/>
          <w:szCs w:val="23"/>
        </w:rPr>
        <w:t>пассажиров).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 </w:t>
      </w:r>
    </w:p>
    <w:p w:rsidR="00F74E8A" w:rsidRDefault="00F74E8A" w:rsidP="00F74E8A">
      <w:pPr>
        <w:pStyle w:val="3"/>
        <w:tabs>
          <w:tab w:val="clear" w:pos="567"/>
          <w:tab w:val="clear" w:pos="1134"/>
          <w:tab w:val="left" w:pos="-2268"/>
        </w:tabs>
        <w:ind w:firstLineChars="246" w:firstLine="568"/>
        <w:rPr>
          <w:rFonts w:cs="Arial"/>
          <w:b/>
          <w:sz w:val="23"/>
          <w:szCs w:val="23"/>
        </w:rPr>
      </w:pPr>
      <w:r>
        <w:rPr>
          <w:rFonts w:cs="Arial"/>
          <w:b/>
          <w:sz w:val="23"/>
          <w:szCs w:val="23"/>
        </w:rPr>
        <w:t>1</w:t>
      </w:r>
      <w:r w:rsidR="006D2AEE">
        <w:rPr>
          <w:rFonts w:cs="Arial"/>
          <w:b/>
          <w:sz w:val="23"/>
          <w:szCs w:val="23"/>
        </w:rPr>
        <w:t>8</w:t>
      </w:r>
      <w:r w:rsidRPr="007E6934">
        <w:rPr>
          <w:rFonts w:cs="Arial"/>
          <w:b/>
          <w:sz w:val="23"/>
          <w:szCs w:val="23"/>
        </w:rPr>
        <w:t>.1.6. Ограничения градостроительных изменений на территории зон экологических ограничений от стационарных техногенных источников</w:t>
      </w:r>
    </w:p>
    <w:p w:rsidR="00F74E8A" w:rsidRPr="00C62B6B" w:rsidRDefault="00F74E8A" w:rsidP="00E95D8B">
      <w:pPr>
        <w:spacing w:after="0"/>
      </w:pPr>
    </w:p>
    <w:p w:rsidR="00F74E8A" w:rsidRPr="00F74E8A" w:rsidRDefault="00F74E8A" w:rsidP="00F74E8A">
      <w:pPr>
        <w:pStyle w:val="4"/>
        <w:tabs>
          <w:tab w:val="left" w:pos="-2268"/>
        </w:tabs>
        <w:spacing w:line="240" w:lineRule="auto"/>
        <w:ind w:firstLineChars="246" w:firstLine="568"/>
        <w:jc w:val="both"/>
        <w:rPr>
          <w:rFonts w:cs="Arial"/>
          <w:color w:val="auto"/>
          <w:sz w:val="23"/>
          <w:szCs w:val="23"/>
          <w:u w:val="single"/>
        </w:rPr>
      </w:pPr>
      <w:r w:rsidRPr="00F74E8A">
        <w:rPr>
          <w:rFonts w:cs="Arial"/>
          <w:iCs w:val="0"/>
          <w:color w:val="auto"/>
          <w:sz w:val="23"/>
          <w:szCs w:val="23"/>
          <w:u w:val="single"/>
        </w:rPr>
        <w:t>1. Ограничения на территории санитарно-защитных зон от  производственных объектов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Запрещено размещение</w:t>
      </w:r>
      <w:r w:rsidRPr="00547958">
        <w:rPr>
          <w:rFonts w:ascii="Arial" w:hAnsi="Arial" w:cs="Arial"/>
          <w:b/>
          <w:bCs/>
          <w:sz w:val="23"/>
          <w:szCs w:val="23"/>
        </w:rPr>
        <w:t xml:space="preserve"> </w:t>
      </w:r>
      <w:r w:rsidRPr="00530F69">
        <w:rPr>
          <w:rFonts w:ascii="Arial" w:hAnsi="Arial" w:cs="Arial"/>
          <w:sz w:val="23"/>
          <w:szCs w:val="23"/>
        </w:rPr>
        <w:t xml:space="preserve">новых </w:t>
      </w:r>
      <w:r w:rsidRPr="00547958">
        <w:rPr>
          <w:rFonts w:ascii="Arial" w:hAnsi="Arial" w:cs="Arial"/>
          <w:sz w:val="23"/>
          <w:szCs w:val="23"/>
        </w:rPr>
        <w:t>следующих видов объектов:</w:t>
      </w:r>
    </w:p>
    <w:p w:rsidR="00F74E8A" w:rsidRPr="00547958" w:rsidRDefault="00F74E8A" w:rsidP="00E95D8B">
      <w:pPr>
        <w:tabs>
          <w:tab w:val="left" w:pos="-2268"/>
        </w:tabs>
        <w:spacing w:after="0"/>
        <w:ind w:firstLineChars="246" w:firstLine="566"/>
        <w:jc w:val="both"/>
        <w:rPr>
          <w:rFonts w:ascii="Arial" w:hAnsi="Arial" w:cs="Arial"/>
          <w:sz w:val="23"/>
          <w:szCs w:val="23"/>
        </w:rPr>
      </w:pPr>
      <w:r w:rsidRPr="00547958">
        <w:rPr>
          <w:rFonts w:ascii="Arial" w:hAnsi="Arial" w:cs="Arial"/>
          <w:sz w:val="23"/>
          <w:szCs w:val="23"/>
        </w:rPr>
        <w:t>-</w:t>
      </w:r>
      <w:r>
        <w:rPr>
          <w:rFonts w:ascii="Arial" w:hAnsi="Arial" w:cs="Arial"/>
          <w:sz w:val="23"/>
          <w:szCs w:val="23"/>
        </w:rPr>
        <w:t xml:space="preserve"> </w:t>
      </w:r>
      <w:r w:rsidRPr="00547958">
        <w:rPr>
          <w:rFonts w:ascii="Arial" w:hAnsi="Arial" w:cs="Arial"/>
          <w:sz w:val="23"/>
          <w:szCs w:val="23"/>
        </w:rPr>
        <w:t>промышленных предприятий I-</w:t>
      </w:r>
      <w:r w:rsidRPr="00547958">
        <w:rPr>
          <w:rFonts w:ascii="Arial" w:hAnsi="Arial" w:cs="Arial"/>
          <w:sz w:val="23"/>
          <w:szCs w:val="23"/>
          <w:lang w:val="en-US"/>
        </w:rPr>
        <w:t>IV</w:t>
      </w:r>
      <w:r w:rsidRPr="00547958">
        <w:rPr>
          <w:rFonts w:ascii="Arial" w:hAnsi="Arial" w:cs="Arial"/>
          <w:sz w:val="23"/>
          <w:szCs w:val="23"/>
        </w:rPr>
        <w:t xml:space="preserve"> класса вредности;</w:t>
      </w:r>
    </w:p>
    <w:p w:rsidR="00F74E8A" w:rsidRPr="00161ECA" w:rsidRDefault="00F74E8A" w:rsidP="00E95D8B">
      <w:pPr>
        <w:spacing w:after="0"/>
        <w:ind w:firstLineChars="246" w:firstLine="566"/>
        <w:jc w:val="both"/>
        <w:rPr>
          <w:rFonts w:ascii="Arial" w:hAnsi="Arial" w:cs="Arial"/>
          <w:sz w:val="23"/>
          <w:szCs w:val="23"/>
        </w:rPr>
      </w:pPr>
      <w:r w:rsidRPr="00161ECA">
        <w:rPr>
          <w:rFonts w:ascii="Arial" w:hAnsi="Arial" w:cs="Arial"/>
          <w:sz w:val="23"/>
          <w:szCs w:val="23"/>
        </w:rPr>
        <w:t>- предприятий пищевой промышленности;</w:t>
      </w:r>
    </w:p>
    <w:p w:rsidR="00F74E8A" w:rsidRPr="00161ECA" w:rsidRDefault="00F74E8A" w:rsidP="00E95D8B">
      <w:pPr>
        <w:pStyle w:val="21"/>
        <w:spacing w:after="0"/>
        <w:ind w:left="0" w:firstLineChars="246" w:firstLine="566"/>
        <w:jc w:val="both"/>
        <w:rPr>
          <w:rFonts w:ascii="Arial" w:hAnsi="Arial" w:cs="Arial"/>
          <w:sz w:val="23"/>
          <w:szCs w:val="23"/>
        </w:rPr>
      </w:pPr>
      <w:r w:rsidRPr="00161ECA">
        <w:rPr>
          <w:rFonts w:ascii="Arial" w:hAnsi="Arial" w:cs="Arial"/>
          <w:sz w:val="23"/>
          <w:szCs w:val="23"/>
        </w:rPr>
        <w:t>- комплексов водопроводных сооружений;</w:t>
      </w:r>
    </w:p>
    <w:p w:rsidR="00F74E8A" w:rsidRPr="00161ECA" w:rsidRDefault="00F74E8A" w:rsidP="00E95D8B">
      <w:pPr>
        <w:pStyle w:val="21"/>
        <w:spacing w:after="0"/>
        <w:ind w:left="0" w:firstLineChars="246" w:firstLine="566"/>
        <w:jc w:val="both"/>
        <w:rPr>
          <w:rFonts w:ascii="Arial" w:hAnsi="Arial" w:cs="Arial"/>
          <w:sz w:val="23"/>
          <w:szCs w:val="23"/>
        </w:rPr>
      </w:pPr>
      <w:r w:rsidRPr="00161ECA">
        <w:rPr>
          <w:rFonts w:ascii="Arial" w:hAnsi="Arial" w:cs="Arial"/>
          <w:sz w:val="23"/>
          <w:szCs w:val="23"/>
        </w:rPr>
        <w:t>- садоводств и дачных участков;</w:t>
      </w:r>
    </w:p>
    <w:p w:rsidR="00F74E8A" w:rsidRPr="00161ECA" w:rsidRDefault="00F74E8A" w:rsidP="00E95D8B">
      <w:pPr>
        <w:pStyle w:val="21"/>
        <w:spacing w:after="0"/>
        <w:ind w:left="0" w:firstLineChars="246" w:firstLine="566"/>
        <w:jc w:val="both"/>
        <w:rPr>
          <w:rFonts w:ascii="Arial" w:hAnsi="Arial" w:cs="Arial"/>
          <w:sz w:val="23"/>
          <w:szCs w:val="23"/>
        </w:rPr>
      </w:pPr>
      <w:r w:rsidRPr="00161ECA">
        <w:rPr>
          <w:rFonts w:ascii="Arial" w:hAnsi="Arial" w:cs="Arial"/>
          <w:sz w:val="23"/>
          <w:szCs w:val="23"/>
        </w:rPr>
        <w:t>- жилых зданий;</w:t>
      </w:r>
    </w:p>
    <w:p w:rsidR="00F74E8A" w:rsidRPr="00161ECA" w:rsidRDefault="00F74E8A" w:rsidP="00E95D8B">
      <w:pPr>
        <w:spacing w:after="0"/>
        <w:ind w:firstLineChars="246" w:firstLine="566"/>
        <w:jc w:val="both"/>
        <w:rPr>
          <w:rFonts w:ascii="Arial" w:hAnsi="Arial" w:cs="Arial"/>
          <w:sz w:val="23"/>
          <w:szCs w:val="23"/>
        </w:rPr>
      </w:pPr>
      <w:r>
        <w:rPr>
          <w:rFonts w:ascii="Arial" w:hAnsi="Arial" w:cs="Arial"/>
          <w:sz w:val="23"/>
          <w:szCs w:val="23"/>
        </w:rPr>
        <w:t xml:space="preserve">- </w:t>
      </w:r>
      <w:r w:rsidRPr="00161ECA">
        <w:rPr>
          <w:rFonts w:ascii="Arial" w:hAnsi="Arial" w:cs="Arial"/>
          <w:sz w:val="23"/>
          <w:szCs w:val="23"/>
        </w:rPr>
        <w:t xml:space="preserve">спортивных сооружений, кроме объектов социального обслуживания    предприятий; </w:t>
      </w:r>
    </w:p>
    <w:p w:rsidR="00F74E8A" w:rsidRPr="00161ECA" w:rsidRDefault="00F74E8A" w:rsidP="00E95D8B">
      <w:pPr>
        <w:spacing w:after="0"/>
        <w:ind w:firstLineChars="246" w:firstLine="566"/>
        <w:jc w:val="both"/>
        <w:rPr>
          <w:rFonts w:ascii="Arial" w:hAnsi="Arial" w:cs="Arial"/>
          <w:sz w:val="23"/>
          <w:szCs w:val="23"/>
        </w:rPr>
      </w:pPr>
      <w:r w:rsidRPr="00161ECA">
        <w:rPr>
          <w:rFonts w:ascii="Arial" w:hAnsi="Arial" w:cs="Arial"/>
          <w:sz w:val="23"/>
          <w:szCs w:val="23"/>
        </w:rPr>
        <w:t>- парков;</w:t>
      </w:r>
    </w:p>
    <w:p w:rsidR="00F74E8A" w:rsidRPr="00161ECA" w:rsidRDefault="00F74E8A" w:rsidP="00E95D8B">
      <w:pPr>
        <w:spacing w:after="0"/>
        <w:ind w:firstLineChars="246" w:firstLine="566"/>
        <w:jc w:val="both"/>
        <w:rPr>
          <w:rFonts w:ascii="Arial" w:hAnsi="Arial" w:cs="Arial"/>
          <w:sz w:val="23"/>
          <w:szCs w:val="23"/>
        </w:rPr>
      </w:pPr>
      <w:r w:rsidRPr="00161ECA">
        <w:rPr>
          <w:rFonts w:ascii="Arial" w:hAnsi="Arial" w:cs="Arial"/>
          <w:sz w:val="23"/>
          <w:szCs w:val="23"/>
        </w:rPr>
        <w:t>-</w:t>
      </w:r>
      <w:r>
        <w:rPr>
          <w:rFonts w:ascii="Arial" w:hAnsi="Arial" w:cs="Arial"/>
          <w:sz w:val="23"/>
          <w:szCs w:val="23"/>
        </w:rPr>
        <w:t xml:space="preserve"> </w:t>
      </w:r>
      <w:r w:rsidRPr="00161ECA">
        <w:rPr>
          <w:rFonts w:ascii="Arial" w:hAnsi="Arial" w:cs="Arial"/>
          <w:sz w:val="23"/>
          <w:szCs w:val="23"/>
        </w:rPr>
        <w:t xml:space="preserve">детских дошкольных учреждений, школ; </w:t>
      </w:r>
    </w:p>
    <w:p w:rsidR="00F74E8A" w:rsidRDefault="00F74E8A" w:rsidP="00E95D8B">
      <w:pPr>
        <w:spacing w:after="0"/>
        <w:ind w:firstLineChars="246" w:firstLine="566"/>
        <w:jc w:val="both"/>
        <w:rPr>
          <w:rFonts w:ascii="Arial" w:hAnsi="Arial" w:cs="Arial"/>
          <w:sz w:val="23"/>
          <w:szCs w:val="23"/>
        </w:rPr>
      </w:pPr>
      <w:r w:rsidRPr="00161ECA">
        <w:rPr>
          <w:rFonts w:ascii="Arial" w:hAnsi="Arial" w:cs="Arial"/>
          <w:sz w:val="23"/>
          <w:szCs w:val="23"/>
        </w:rPr>
        <w:t>-</w:t>
      </w:r>
      <w:r>
        <w:rPr>
          <w:rFonts w:ascii="Arial" w:hAnsi="Arial" w:cs="Arial"/>
          <w:sz w:val="23"/>
          <w:szCs w:val="23"/>
        </w:rPr>
        <w:t xml:space="preserve"> </w:t>
      </w:r>
      <w:r w:rsidRPr="00161ECA">
        <w:rPr>
          <w:rFonts w:ascii="Arial" w:hAnsi="Arial" w:cs="Arial"/>
          <w:sz w:val="23"/>
          <w:szCs w:val="23"/>
        </w:rPr>
        <w:t xml:space="preserve">лечебно-профилактических и оздоровительных учреждений общего пользования. </w:t>
      </w:r>
    </w:p>
    <w:p w:rsidR="00F74E8A" w:rsidRPr="00161ECA" w:rsidRDefault="00F74E8A" w:rsidP="00E95D8B">
      <w:pPr>
        <w:spacing w:after="0"/>
        <w:ind w:firstLineChars="246" w:firstLine="566"/>
        <w:jc w:val="both"/>
        <w:rPr>
          <w:rFonts w:ascii="Arial" w:hAnsi="Arial" w:cs="Arial"/>
          <w:sz w:val="23"/>
          <w:szCs w:val="23"/>
        </w:rPr>
      </w:pPr>
    </w:p>
    <w:p w:rsidR="00F74E8A" w:rsidRPr="00F74E8A" w:rsidRDefault="00F74E8A" w:rsidP="00F74E8A">
      <w:pPr>
        <w:pStyle w:val="4"/>
        <w:spacing w:line="240" w:lineRule="auto"/>
        <w:ind w:firstLineChars="246" w:firstLine="568"/>
        <w:jc w:val="both"/>
        <w:rPr>
          <w:rFonts w:cs="Arial"/>
          <w:iCs w:val="0"/>
          <w:color w:val="auto"/>
          <w:sz w:val="23"/>
          <w:szCs w:val="23"/>
          <w:u w:val="single"/>
        </w:rPr>
      </w:pPr>
      <w:r w:rsidRPr="00F74E8A">
        <w:rPr>
          <w:rFonts w:cs="Arial"/>
          <w:iCs w:val="0"/>
          <w:color w:val="auto"/>
          <w:sz w:val="23"/>
          <w:szCs w:val="23"/>
          <w:u w:val="single"/>
        </w:rPr>
        <w:t>2. Ограничения на территории санитарно-защитных зон от  производственных объектов, формирующих санитарно-защитное озеленение (СП-2)</w:t>
      </w:r>
    </w:p>
    <w:p w:rsidR="00F74E8A" w:rsidRPr="00FC2AC7" w:rsidRDefault="00F74E8A" w:rsidP="00E95D8B">
      <w:pPr>
        <w:spacing w:after="0"/>
        <w:ind w:firstLineChars="246" w:firstLine="541"/>
        <w:jc w:val="both"/>
        <w:rPr>
          <w:rFonts w:ascii="Arial" w:hAnsi="Arial" w:cs="Arial"/>
        </w:rPr>
      </w:pPr>
      <w:r w:rsidRPr="00FC2AC7">
        <w:rPr>
          <w:rFonts w:ascii="Arial" w:hAnsi="Arial" w:cs="Arial"/>
        </w:rPr>
        <w:t>Запрещено размещение</w:t>
      </w:r>
      <w:r w:rsidRPr="00FC2AC7">
        <w:rPr>
          <w:rFonts w:ascii="Arial" w:hAnsi="Arial" w:cs="Arial"/>
          <w:bCs/>
        </w:rPr>
        <w:t xml:space="preserve"> всех</w:t>
      </w:r>
      <w:r w:rsidRPr="00FC2AC7">
        <w:rPr>
          <w:rFonts w:ascii="Arial" w:hAnsi="Arial" w:cs="Arial"/>
          <w:b/>
          <w:bCs/>
        </w:rPr>
        <w:t xml:space="preserve"> </w:t>
      </w:r>
      <w:r w:rsidRPr="00FC2AC7">
        <w:rPr>
          <w:rFonts w:ascii="Arial" w:hAnsi="Arial" w:cs="Arial"/>
        </w:rPr>
        <w:t>видов объектов, кроме гаражей.</w:t>
      </w:r>
    </w:p>
    <w:p w:rsidR="00FC2AC7" w:rsidRPr="00FC2AC7" w:rsidRDefault="00FC2AC7" w:rsidP="00FC2AC7">
      <w:pPr>
        <w:pStyle w:val="3"/>
        <w:ind w:firstLineChars="246" w:firstLine="543"/>
        <w:rPr>
          <w:rFonts w:cs="Arial"/>
          <w:b/>
          <w:sz w:val="22"/>
          <w:szCs w:val="22"/>
        </w:rPr>
      </w:pPr>
      <w:r w:rsidRPr="00FC2AC7">
        <w:rPr>
          <w:rFonts w:cs="Arial"/>
          <w:b/>
          <w:sz w:val="22"/>
          <w:szCs w:val="22"/>
        </w:rPr>
        <w:t>1</w:t>
      </w:r>
      <w:r w:rsidR="006D2AEE">
        <w:rPr>
          <w:rFonts w:cs="Arial"/>
          <w:b/>
          <w:sz w:val="22"/>
          <w:szCs w:val="22"/>
        </w:rPr>
        <w:t>8</w:t>
      </w:r>
      <w:r w:rsidRPr="00FC2AC7">
        <w:rPr>
          <w:rFonts w:cs="Arial"/>
          <w:b/>
          <w:sz w:val="22"/>
          <w:szCs w:val="22"/>
        </w:rPr>
        <w:t xml:space="preserve">.1.7. Ограничения на территории санитарно-защитных зон от кладбищ </w:t>
      </w:r>
    </w:p>
    <w:p w:rsidR="00FC2AC7" w:rsidRPr="00FC2AC7" w:rsidRDefault="00FC2AC7" w:rsidP="00E95D8B">
      <w:pPr>
        <w:spacing w:after="0"/>
      </w:pP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Запрещены все виды использования земельных участков, связанные с  осуществлением градостроительных изменений.</w:t>
      </w:r>
    </w:p>
    <w:p w:rsidR="00FC2AC7" w:rsidRPr="00FC2AC7" w:rsidRDefault="00FC2AC7" w:rsidP="00E95D8B">
      <w:pPr>
        <w:spacing w:after="0"/>
        <w:ind w:firstLineChars="246" w:firstLine="541"/>
        <w:jc w:val="both"/>
      </w:pPr>
      <w:r w:rsidRPr="00FC2AC7">
        <w:t> </w:t>
      </w:r>
    </w:p>
    <w:p w:rsidR="00FC2AC7" w:rsidRPr="00FC2AC7" w:rsidRDefault="00FC2AC7" w:rsidP="00FC2AC7">
      <w:pPr>
        <w:pStyle w:val="3"/>
        <w:ind w:firstLineChars="246" w:firstLine="543"/>
        <w:rPr>
          <w:rFonts w:cs="Arial"/>
          <w:b/>
          <w:sz w:val="22"/>
          <w:szCs w:val="22"/>
        </w:rPr>
      </w:pPr>
      <w:r w:rsidRPr="00FC2AC7">
        <w:rPr>
          <w:rFonts w:cs="Arial"/>
          <w:b/>
          <w:sz w:val="22"/>
          <w:szCs w:val="22"/>
        </w:rPr>
        <w:t>1</w:t>
      </w:r>
      <w:r w:rsidR="006D2AEE">
        <w:rPr>
          <w:rFonts w:cs="Arial"/>
          <w:b/>
          <w:sz w:val="22"/>
          <w:szCs w:val="22"/>
        </w:rPr>
        <w:t>8</w:t>
      </w:r>
      <w:r w:rsidRPr="00FC2AC7">
        <w:rPr>
          <w:rFonts w:cs="Arial"/>
          <w:b/>
          <w:sz w:val="22"/>
          <w:szCs w:val="22"/>
        </w:rPr>
        <w:t xml:space="preserve">.1.8. Ограничения на территории санитарно-защитных зон от источников электромагнитного излучения </w:t>
      </w:r>
    </w:p>
    <w:p w:rsidR="00FC2AC7" w:rsidRPr="00FC2AC7" w:rsidRDefault="00FC2AC7" w:rsidP="00E95D8B">
      <w:pPr>
        <w:spacing w:after="0"/>
        <w:ind w:firstLineChars="246" w:firstLine="541"/>
        <w:jc w:val="both"/>
      </w:pPr>
    </w:p>
    <w:p w:rsidR="00FC2AC7" w:rsidRPr="00FC2AC7" w:rsidRDefault="00FC2AC7" w:rsidP="00E95D8B">
      <w:pPr>
        <w:spacing w:after="0"/>
        <w:ind w:firstLineChars="246" w:firstLine="541"/>
        <w:jc w:val="both"/>
        <w:rPr>
          <w:rFonts w:ascii="Arial" w:hAnsi="Arial" w:cs="Arial"/>
        </w:rPr>
      </w:pPr>
      <w:r w:rsidRPr="00FC2AC7">
        <w:rPr>
          <w:rFonts w:ascii="Arial" w:hAnsi="Arial" w:cs="Arial"/>
        </w:rPr>
        <w:t>Запрещено размещение новых следующих видов объектов:</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жилые здания;</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общественные здания.</w:t>
      </w:r>
    </w:p>
    <w:p w:rsidR="00FC2AC7" w:rsidRPr="00FC2AC7" w:rsidRDefault="00FC2AC7" w:rsidP="00FC2AC7">
      <w:pPr>
        <w:pStyle w:val="3"/>
        <w:keepNext w:val="0"/>
        <w:ind w:firstLineChars="246" w:firstLine="543"/>
        <w:rPr>
          <w:rFonts w:cs="Arial"/>
          <w:b/>
          <w:sz w:val="22"/>
          <w:szCs w:val="22"/>
        </w:rPr>
      </w:pPr>
    </w:p>
    <w:p w:rsidR="00FC2AC7" w:rsidRPr="00FC2AC7" w:rsidRDefault="00FC2AC7" w:rsidP="00FC2AC7">
      <w:pPr>
        <w:pStyle w:val="3"/>
        <w:keepNext w:val="0"/>
        <w:ind w:firstLineChars="246" w:firstLine="543"/>
        <w:rPr>
          <w:rFonts w:cs="Arial"/>
          <w:b/>
          <w:sz w:val="22"/>
          <w:szCs w:val="22"/>
        </w:rPr>
      </w:pPr>
      <w:r w:rsidRPr="00FC2AC7">
        <w:rPr>
          <w:rFonts w:cs="Arial"/>
          <w:b/>
          <w:sz w:val="22"/>
          <w:szCs w:val="22"/>
        </w:rPr>
        <w:t>1</w:t>
      </w:r>
      <w:r w:rsidR="006D2AEE">
        <w:rPr>
          <w:rFonts w:cs="Arial"/>
          <w:b/>
          <w:sz w:val="22"/>
          <w:szCs w:val="22"/>
        </w:rPr>
        <w:t>8</w:t>
      </w:r>
      <w:r w:rsidRPr="00FC2AC7">
        <w:rPr>
          <w:rFonts w:cs="Arial"/>
          <w:b/>
          <w:sz w:val="22"/>
          <w:szCs w:val="22"/>
        </w:rPr>
        <w:t>.1.9.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C2AC7" w:rsidRPr="00FC2AC7" w:rsidRDefault="00FC2AC7" w:rsidP="00E95D8B">
      <w:pPr>
        <w:spacing w:after="0"/>
      </w:pPr>
    </w:p>
    <w:p w:rsidR="00FC2AC7" w:rsidRPr="00FC2AC7" w:rsidRDefault="00FC2AC7" w:rsidP="00E95D8B">
      <w:pPr>
        <w:spacing w:after="0"/>
        <w:ind w:firstLineChars="246" w:firstLine="541"/>
        <w:jc w:val="both"/>
        <w:rPr>
          <w:rFonts w:ascii="Arial" w:hAnsi="Arial" w:cs="Arial"/>
        </w:rPr>
      </w:pPr>
      <w:r w:rsidRPr="00FC2AC7">
        <w:rPr>
          <w:rFonts w:ascii="Arial" w:hAnsi="Arial" w:cs="Arial"/>
        </w:rPr>
        <w:t>Запрещено размещение новых следующих видов объектов:</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оздоровительные учреждения;</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детские учреждения;</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школы;</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дома инвалидов;</w:t>
      </w:r>
    </w:p>
    <w:p w:rsidR="00FC2AC7" w:rsidRPr="00FC2AC7" w:rsidRDefault="00FC2AC7" w:rsidP="00E95D8B">
      <w:pPr>
        <w:pStyle w:val="21"/>
        <w:spacing w:after="0"/>
        <w:ind w:left="0" w:firstLineChars="246" w:firstLine="541"/>
        <w:jc w:val="both"/>
        <w:rPr>
          <w:rFonts w:ascii="Arial" w:hAnsi="Arial" w:cs="Arial"/>
          <w:sz w:val="22"/>
          <w:szCs w:val="22"/>
        </w:rPr>
      </w:pPr>
      <w:r w:rsidRPr="00FC2AC7">
        <w:rPr>
          <w:rFonts w:ascii="Arial" w:hAnsi="Arial" w:cs="Arial"/>
          <w:sz w:val="22"/>
          <w:szCs w:val="22"/>
        </w:rPr>
        <w:t>- лечебно-профилактические учреждения.</w:t>
      </w:r>
    </w:p>
    <w:p w:rsidR="00FC2AC7" w:rsidRPr="00FC2AC7" w:rsidRDefault="00FC2AC7" w:rsidP="00FC2AC7">
      <w:pPr>
        <w:pStyle w:val="2"/>
        <w:ind w:right="0" w:firstLineChars="246" w:firstLine="541"/>
        <w:jc w:val="both"/>
        <w:rPr>
          <w:rFonts w:cs="Arial"/>
          <w:sz w:val="22"/>
          <w:szCs w:val="22"/>
        </w:rPr>
      </w:pPr>
      <w:r w:rsidRPr="00FC2AC7">
        <w:rPr>
          <w:rFonts w:cs="Arial"/>
          <w:bCs/>
          <w:sz w:val="22"/>
          <w:szCs w:val="22"/>
        </w:rPr>
        <w:lastRenderedPageBreak/>
        <w:t>При осуществлении градостроительных изменений предусматривать:</w:t>
      </w:r>
    </w:p>
    <w:p w:rsidR="00FC2AC7" w:rsidRPr="00FC2AC7" w:rsidRDefault="00FC2AC7" w:rsidP="00E95D8B">
      <w:pPr>
        <w:spacing w:after="0"/>
        <w:ind w:firstLineChars="246" w:firstLine="541"/>
        <w:jc w:val="both"/>
        <w:rPr>
          <w:rFonts w:ascii="Arial" w:hAnsi="Arial" w:cs="Arial"/>
        </w:rPr>
      </w:pPr>
      <w:r w:rsidRPr="00FC2AC7">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C2AC7" w:rsidRPr="00FC2AC7" w:rsidRDefault="00FC2AC7" w:rsidP="00E95D8B">
      <w:pPr>
        <w:spacing w:after="0"/>
        <w:ind w:firstLineChars="246" w:firstLine="541"/>
        <w:jc w:val="both"/>
        <w:rPr>
          <w:rFonts w:ascii="Arial" w:hAnsi="Arial" w:cs="Arial"/>
        </w:rPr>
      </w:pPr>
      <w:r w:rsidRPr="00FC2AC7">
        <w:rPr>
          <w:rFonts w:ascii="Arial" w:hAnsi="Arial" w:cs="Arial"/>
        </w:rPr>
        <w:t>- расположение зданий фасадом с наименьшей площадью остекления к источнику электромагнитного излучения;</w:t>
      </w:r>
    </w:p>
    <w:p w:rsidR="00FC2AC7" w:rsidRPr="00FC2AC7" w:rsidRDefault="00FC2AC7" w:rsidP="00E95D8B">
      <w:pPr>
        <w:spacing w:after="0"/>
        <w:ind w:firstLineChars="246" w:firstLine="541"/>
        <w:jc w:val="both"/>
        <w:rPr>
          <w:rFonts w:ascii="Arial" w:hAnsi="Arial" w:cs="Arial"/>
        </w:rPr>
      </w:pPr>
      <w:r w:rsidRPr="00FC2AC7">
        <w:rPr>
          <w:rFonts w:ascii="Arial" w:hAnsi="Arial" w:cs="Arial"/>
        </w:rPr>
        <w:t xml:space="preserve">- выполнение ограждающих конструкций и кровли зданий из материалов с высокими </w:t>
      </w:r>
      <w:proofErr w:type="spellStart"/>
      <w:r w:rsidRPr="00FC2AC7">
        <w:rPr>
          <w:rFonts w:ascii="Arial" w:hAnsi="Arial" w:cs="Arial"/>
        </w:rPr>
        <w:t>радиоэкранирующими</w:t>
      </w:r>
      <w:proofErr w:type="spellEnd"/>
      <w:r w:rsidRPr="00FC2AC7">
        <w:rPr>
          <w:rFonts w:ascii="Arial" w:hAnsi="Arial" w:cs="Arial"/>
        </w:rPr>
        <w:t xml:space="preserve"> свойствами.</w:t>
      </w:r>
    </w:p>
    <w:p w:rsidR="00FC2AC7" w:rsidRDefault="00FC2AC7" w:rsidP="00FC2AC7">
      <w:pPr>
        <w:pStyle w:val="3"/>
        <w:tabs>
          <w:tab w:val="clear" w:pos="567"/>
          <w:tab w:val="clear" w:pos="1134"/>
          <w:tab w:val="left" w:pos="-2268"/>
        </w:tabs>
        <w:spacing w:before="240"/>
        <w:ind w:firstLineChars="236" w:firstLine="521"/>
        <w:rPr>
          <w:rFonts w:cs="Arial"/>
          <w:b/>
          <w:caps/>
          <w:sz w:val="22"/>
          <w:szCs w:val="22"/>
        </w:rPr>
      </w:pPr>
    </w:p>
    <w:p w:rsidR="00FC2AC7" w:rsidRDefault="00FC2AC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951CB9" w:rsidRDefault="00951CB9"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B2510B" w:rsidRDefault="00B2510B"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A560E7" w:rsidRDefault="00A560E7" w:rsidP="00E95D8B">
      <w:pPr>
        <w:spacing w:after="0"/>
        <w:rPr>
          <w:lang w:eastAsia="ru-RU"/>
        </w:rPr>
      </w:pPr>
    </w:p>
    <w:p w:rsidR="00FC2AC7" w:rsidRPr="00FC2AC7" w:rsidRDefault="001F2564" w:rsidP="00FC2AC7">
      <w:pPr>
        <w:pStyle w:val="3"/>
        <w:tabs>
          <w:tab w:val="clear" w:pos="567"/>
          <w:tab w:val="clear" w:pos="1134"/>
          <w:tab w:val="left" w:pos="-2268"/>
        </w:tabs>
        <w:ind w:firstLineChars="236" w:firstLine="521"/>
        <w:rPr>
          <w:rFonts w:cs="Arial"/>
          <w:sz w:val="22"/>
          <w:szCs w:val="22"/>
        </w:rPr>
      </w:pPr>
      <w:r>
        <w:rPr>
          <w:rFonts w:cs="Arial"/>
          <w:b/>
          <w:caps/>
          <w:sz w:val="22"/>
          <w:szCs w:val="22"/>
        </w:rPr>
        <w:lastRenderedPageBreak/>
        <w:t>Г</w:t>
      </w:r>
      <w:r w:rsidR="00FC2AC7" w:rsidRPr="00FC2AC7">
        <w:rPr>
          <w:rFonts w:cs="Arial"/>
          <w:b/>
          <w:caps/>
          <w:sz w:val="22"/>
          <w:szCs w:val="22"/>
        </w:rPr>
        <w:t xml:space="preserve">лава </w:t>
      </w:r>
      <w:r w:rsidR="006D2AEE">
        <w:rPr>
          <w:rFonts w:cs="Arial"/>
          <w:b/>
          <w:caps/>
          <w:sz w:val="22"/>
          <w:szCs w:val="22"/>
        </w:rPr>
        <w:t>19</w:t>
      </w:r>
      <w:r w:rsidR="00FC2AC7" w:rsidRPr="00FC2AC7">
        <w:rPr>
          <w:rFonts w:cs="Arial"/>
          <w:b/>
          <w:caps/>
          <w:sz w:val="22"/>
          <w:szCs w:val="22"/>
        </w:rPr>
        <w:t xml:space="preserve">. Перечень территорий СЕЛЬСКОГО ПОСЕЛЕНИЯ </w:t>
      </w:r>
      <w:r w:rsidR="00951CB9">
        <w:rPr>
          <w:rFonts w:cs="Arial"/>
          <w:b/>
          <w:caps/>
          <w:sz w:val="22"/>
          <w:szCs w:val="22"/>
        </w:rPr>
        <w:t>АСЯНОВСКИЙ</w:t>
      </w:r>
      <w:r w:rsidR="00FC2AC7" w:rsidRPr="00FC2AC7">
        <w:rPr>
          <w:rFonts w:cs="Arial"/>
          <w:b/>
          <w:caps/>
          <w:sz w:val="22"/>
          <w:szCs w:val="22"/>
        </w:rPr>
        <w:t xml:space="preserve"> СЕЛЬСОВЕТ МР ДЮРТЮЛИНСКИЙ РАЙОН РЕСПУБЛИКИБАШКОРТОСТАН, на которые действие регламента не распространяется</w:t>
      </w:r>
    </w:p>
    <w:p w:rsidR="00FC2AC7" w:rsidRPr="00FC2AC7" w:rsidRDefault="00FC2AC7" w:rsidP="00FC2AC7">
      <w:pPr>
        <w:pStyle w:val="a5"/>
        <w:tabs>
          <w:tab w:val="left" w:pos="-2268"/>
        </w:tabs>
        <w:ind w:firstLineChars="236" w:firstLine="519"/>
        <w:jc w:val="both"/>
        <w:rPr>
          <w:rFonts w:ascii="Arial" w:hAnsi="Arial" w:cs="Arial"/>
          <w:sz w:val="22"/>
          <w:szCs w:val="22"/>
        </w:rPr>
      </w:pPr>
      <w:r w:rsidRPr="00FC2AC7">
        <w:rPr>
          <w:rFonts w:ascii="Arial" w:hAnsi="Arial" w:cs="Arial"/>
          <w:sz w:val="22"/>
          <w:szCs w:val="22"/>
        </w:rPr>
        <w:t> </w:t>
      </w:r>
    </w:p>
    <w:p w:rsidR="00FC2AC7" w:rsidRPr="00FC2AC7" w:rsidRDefault="00FC2AC7" w:rsidP="00FC2AC7">
      <w:pPr>
        <w:pStyle w:val="iauiue"/>
        <w:tabs>
          <w:tab w:val="left" w:pos="-2268"/>
        </w:tabs>
        <w:ind w:firstLineChars="236" w:firstLine="519"/>
        <w:jc w:val="both"/>
        <w:rPr>
          <w:rFonts w:ascii="Arial" w:hAnsi="Arial" w:cs="Arial"/>
          <w:sz w:val="22"/>
          <w:szCs w:val="22"/>
        </w:rPr>
      </w:pPr>
      <w:r w:rsidRPr="00FC2AC7">
        <w:rPr>
          <w:rFonts w:ascii="Arial" w:hAnsi="Arial" w:cs="Arial"/>
          <w:sz w:val="22"/>
          <w:szCs w:val="22"/>
        </w:rPr>
        <w:t xml:space="preserve">Территории сельского поселения </w:t>
      </w:r>
      <w:proofErr w:type="spellStart"/>
      <w:r w:rsidR="00951CB9">
        <w:rPr>
          <w:rFonts w:ascii="Arial" w:hAnsi="Arial" w:cs="Arial"/>
          <w:sz w:val="22"/>
          <w:szCs w:val="22"/>
        </w:rPr>
        <w:t>Асяновский</w:t>
      </w:r>
      <w:proofErr w:type="spellEnd"/>
      <w:r w:rsidRPr="00FC2AC7">
        <w:rPr>
          <w:rFonts w:ascii="Arial" w:hAnsi="Arial" w:cs="Arial"/>
          <w:sz w:val="22"/>
          <w:szCs w:val="22"/>
        </w:rPr>
        <w:t xml:space="preserve"> сельсовет МР Дюртюлинский район Республики </w:t>
      </w:r>
      <w:r w:rsidRPr="00FC2AC7">
        <w:rPr>
          <w:rFonts w:ascii="Arial" w:eastAsia="Arial CYR" w:hAnsi="Arial" w:cs="Arial"/>
          <w:bCs/>
          <w:sz w:val="22"/>
          <w:szCs w:val="22"/>
        </w:rPr>
        <w:t>Башкортостан</w:t>
      </w:r>
      <w:r w:rsidRPr="00FC2AC7">
        <w:rPr>
          <w:rFonts w:ascii="Arial" w:hAnsi="Arial" w:cs="Arial"/>
          <w:sz w:val="22"/>
          <w:szCs w:val="22"/>
        </w:rPr>
        <w:t xml:space="preserve">, на которые действия регламента не распространяются: </w:t>
      </w:r>
    </w:p>
    <w:p w:rsidR="00FC2AC7" w:rsidRPr="00FC2AC7" w:rsidRDefault="00FC2AC7" w:rsidP="00FC2AC7">
      <w:pPr>
        <w:pStyle w:val="iauiue"/>
        <w:tabs>
          <w:tab w:val="left" w:pos="-2268"/>
        </w:tabs>
        <w:ind w:firstLineChars="236" w:firstLine="519"/>
        <w:jc w:val="both"/>
        <w:rPr>
          <w:rFonts w:ascii="Arial" w:hAnsi="Arial" w:cs="Arial"/>
          <w:sz w:val="22"/>
          <w:szCs w:val="22"/>
        </w:rPr>
      </w:pPr>
      <w:r w:rsidRPr="00FC2AC7">
        <w:rPr>
          <w:rFonts w:ascii="Arial" w:hAnsi="Arial" w:cs="Arial"/>
          <w:sz w:val="22"/>
          <w:szCs w:val="22"/>
        </w:rPr>
        <w:t>- территории объектов культурного наследия;</w:t>
      </w:r>
    </w:p>
    <w:p w:rsidR="00FC2AC7" w:rsidRPr="00FC2AC7" w:rsidRDefault="00FC2AC7" w:rsidP="00FC2AC7">
      <w:pPr>
        <w:pStyle w:val="iauiue"/>
        <w:tabs>
          <w:tab w:val="left" w:pos="-2268"/>
        </w:tabs>
        <w:ind w:firstLineChars="236" w:firstLine="519"/>
        <w:jc w:val="both"/>
        <w:rPr>
          <w:rFonts w:ascii="Arial" w:hAnsi="Arial" w:cs="Arial"/>
          <w:sz w:val="22"/>
          <w:szCs w:val="22"/>
        </w:rPr>
      </w:pPr>
      <w:proofErr w:type="gramStart"/>
      <w:r w:rsidRPr="00FC2AC7">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C2AC7" w:rsidRPr="00FC2AC7" w:rsidRDefault="00FC2AC7" w:rsidP="00FC2AC7">
      <w:pPr>
        <w:pStyle w:val="iauiue"/>
        <w:tabs>
          <w:tab w:val="left" w:pos="-2268"/>
        </w:tabs>
        <w:ind w:firstLineChars="236" w:firstLine="519"/>
        <w:jc w:val="both"/>
        <w:rPr>
          <w:rFonts w:ascii="Arial" w:hAnsi="Arial" w:cs="Arial"/>
          <w:sz w:val="22"/>
          <w:szCs w:val="22"/>
        </w:rPr>
      </w:pPr>
      <w:r w:rsidRPr="00FC2AC7">
        <w:rPr>
          <w:rFonts w:ascii="Arial" w:hAnsi="Arial" w:cs="Arial"/>
          <w:sz w:val="22"/>
          <w:szCs w:val="22"/>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C2AC7" w:rsidRPr="00FC2AC7" w:rsidRDefault="00FC2AC7" w:rsidP="00FC2AC7">
      <w:pPr>
        <w:pStyle w:val="iauiue"/>
        <w:tabs>
          <w:tab w:val="left" w:pos="-2268"/>
        </w:tabs>
        <w:ind w:firstLineChars="236" w:firstLine="519"/>
        <w:jc w:val="both"/>
        <w:rPr>
          <w:rFonts w:ascii="Arial" w:hAnsi="Arial" w:cs="Arial"/>
          <w:sz w:val="22"/>
          <w:szCs w:val="22"/>
        </w:rPr>
      </w:pPr>
    </w:p>
    <w:p w:rsidR="00FC2AC7" w:rsidRPr="00FC2AC7" w:rsidRDefault="00FC2AC7" w:rsidP="00FC2AC7">
      <w:pPr>
        <w:pStyle w:val="3"/>
        <w:tabs>
          <w:tab w:val="clear" w:pos="567"/>
          <w:tab w:val="clear" w:pos="1134"/>
          <w:tab w:val="left" w:pos="-2268"/>
        </w:tabs>
        <w:ind w:firstLineChars="236" w:firstLine="521"/>
        <w:rPr>
          <w:rFonts w:cs="Arial"/>
          <w:sz w:val="22"/>
          <w:szCs w:val="22"/>
        </w:rPr>
      </w:pPr>
      <w:r w:rsidRPr="00FC2AC7">
        <w:rPr>
          <w:rFonts w:cs="Arial"/>
          <w:b/>
          <w:caps/>
          <w:sz w:val="22"/>
          <w:szCs w:val="22"/>
        </w:rPr>
        <w:t xml:space="preserve">глава </w:t>
      </w:r>
      <w:r w:rsidR="006D2AEE">
        <w:rPr>
          <w:rFonts w:cs="Arial"/>
          <w:b/>
          <w:caps/>
          <w:sz w:val="22"/>
          <w:szCs w:val="22"/>
        </w:rPr>
        <w:t>20</w:t>
      </w:r>
      <w:r w:rsidRPr="00FC2AC7">
        <w:rPr>
          <w:rFonts w:cs="Arial"/>
          <w:b/>
          <w:caps/>
          <w:sz w:val="22"/>
          <w:szCs w:val="22"/>
        </w:rPr>
        <w:t xml:space="preserve">. Ограничения использования земельных участков и объектов капитального строительства на территории СЕЛЬСКОГО ПОСЕЛЕНИЯ </w:t>
      </w:r>
      <w:r w:rsidR="00951CB9">
        <w:rPr>
          <w:rFonts w:cs="Arial"/>
          <w:b/>
          <w:caps/>
          <w:sz w:val="22"/>
          <w:szCs w:val="22"/>
        </w:rPr>
        <w:t>АСЯНОВСКИЙ</w:t>
      </w:r>
      <w:r w:rsidRPr="00FC2AC7">
        <w:rPr>
          <w:rFonts w:cs="Arial"/>
          <w:b/>
          <w:caps/>
          <w:sz w:val="22"/>
          <w:szCs w:val="22"/>
        </w:rPr>
        <w:t xml:space="preserve"> СЕЛЬСОВЕТ МР ДЮРТЮЛИНСКИЙ РАЙОН РЕСПУБЛИКИ БАШКОРТОСТАН, на которые действие регламента не распространяется</w:t>
      </w:r>
    </w:p>
    <w:p w:rsidR="00FC2AC7" w:rsidRPr="00FC2AC7" w:rsidRDefault="00FC2AC7" w:rsidP="00E95D8B">
      <w:pPr>
        <w:tabs>
          <w:tab w:val="left" w:pos="-2268"/>
        </w:tabs>
        <w:spacing w:after="0"/>
        <w:ind w:firstLineChars="236" w:firstLine="519"/>
        <w:jc w:val="both"/>
        <w:rPr>
          <w:rFonts w:ascii="Arial" w:hAnsi="Arial" w:cs="Arial"/>
        </w:rPr>
      </w:pPr>
      <w:r w:rsidRPr="00FC2AC7">
        <w:rPr>
          <w:rFonts w:ascii="Arial" w:hAnsi="Arial" w:cs="Arial"/>
        </w:rPr>
        <w:t> </w:t>
      </w:r>
    </w:p>
    <w:p w:rsidR="00FC2AC7" w:rsidRPr="00FC2AC7" w:rsidRDefault="00FC2AC7" w:rsidP="00FC2AC7">
      <w:pPr>
        <w:pStyle w:val="iauiue"/>
        <w:tabs>
          <w:tab w:val="left" w:pos="-2268"/>
          <w:tab w:val="left" w:pos="709"/>
        </w:tabs>
        <w:ind w:firstLineChars="236" w:firstLine="519"/>
        <w:jc w:val="both"/>
        <w:rPr>
          <w:rFonts w:ascii="Arial" w:hAnsi="Arial" w:cs="Arial"/>
          <w:sz w:val="22"/>
          <w:szCs w:val="22"/>
        </w:rPr>
      </w:pPr>
      <w:r w:rsidRPr="00FC2AC7">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FC2AC7">
        <w:rPr>
          <w:rFonts w:ascii="Arial" w:hAnsi="Arial" w:cs="Arial"/>
          <w:i/>
          <w:iCs/>
          <w:sz w:val="22"/>
          <w:szCs w:val="22"/>
        </w:rPr>
        <w:t xml:space="preserve">, </w:t>
      </w:r>
      <w:r w:rsidRPr="00FC2AC7">
        <w:rPr>
          <w:rFonts w:ascii="Arial" w:hAnsi="Arial" w:cs="Arial"/>
          <w:sz w:val="22"/>
          <w:szCs w:val="22"/>
        </w:rPr>
        <w:t>обуславливаются</w:t>
      </w:r>
      <w:r w:rsidRPr="00FC2AC7">
        <w:rPr>
          <w:rFonts w:ascii="Arial" w:hAnsi="Arial" w:cs="Arial"/>
          <w:i/>
          <w:iCs/>
          <w:sz w:val="22"/>
          <w:szCs w:val="22"/>
        </w:rPr>
        <w:t xml:space="preserve"> </w:t>
      </w:r>
      <w:r w:rsidRPr="00FC2AC7">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C2AC7" w:rsidRPr="00FC2AC7" w:rsidRDefault="00FC2AC7" w:rsidP="00FC2AC7">
      <w:pPr>
        <w:pStyle w:val="a7"/>
        <w:tabs>
          <w:tab w:val="left" w:pos="-2268"/>
          <w:tab w:val="left" w:pos="709"/>
        </w:tabs>
        <w:ind w:firstLineChars="236" w:firstLine="519"/>
        <w:rPr>
          <w:rFonts w:ascii="Arial" w:hAnsi="Arial" w:cs="Arial"/>
          <w:sz w:val="22"/>
          <w:szCs w:val="22"/>
        </w:rPr>
      </w:pPr>
      <w:r w:rsidRPr="00FC2AC7">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C2AC7" w:rsidRPr="00FC2AC7" w:rsidRDefault="00FC2AC7" w:rsidP="00FC2AC7">
      <w:pPr>
        <w:pStyle w:val="a7"/>
        <w:tabs>
          <w:tab w:val="left" w:pos="-2268"/>
          <w:tab w:val="left" w:pos="709"/>
        </w:tabs>
        <w:ind w:firstLineChars="236" w:firstLine="519"/>
        <w:rPr>
          <w:rFonts w:ascii="Arial" w:hAnsi="Arial" w:cs="Arial"/>
          <w:sz w:val="22"/>
          <w:szCs w:val="22"/>
        </w:rPr>
      </w:pPr>
      <w:r w:rsidRPr="00FC2AC7">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C2AC7" w:rsidRPr="00FC2AC7" w:rsidRDefault="00FC2AC7" w:rsidP="00FC2AC7">
      <w:pPr>
        <w:pStyle w:val="a7"/>
        <w:tabs>
          <w:tab w:val="left" w:pos="-2268"/>
          <w:tab w:val="left" w:pos="709"/>
        </w:tabs>
        <w:ind w:firstLineChars="236" w:firstLine="519"/>
        <w:rPr>
          <w:rFonts w:ascii="Arial" w:hAnsi="Arial" w:cs="Arial"/>
          <w:sz w:val="22"/>
          <w:szCs w:val="22"/>
        </w:rPr>
      </w:pPr>
      <w:r w:rsidRPr="00FC2AC7">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FC2AC7" w:rsidRPr="00FC2AC7" w:rsidRDefault="00FC2AC7" w:rsidP="00FC2AC7">
      <w:pPr>
        <w:pStyle w:val="iauiue"/>
        <w:tabs>
          <w:tab w:val="left" w:pos="-2268"/>
          <w:tab w:val="left" w:pos="709"/>
        </w:tabs>
        <w:ind w:firstLineChars="236" w:firstLine="519"/>
        <w:jc w:val="both"/>
        <w:rPr>
          <w:rFonts w:ascii="Arial" w:hAnsi="Arial" w:cs="Arial"/>
          <w:sz w:val="22"/>
          <w:szCs w:val="22"/>
        </w:rPr>
      </w:pPr>
      <w:r w:rsidRPr="00FC2AC7">
        <w:rPr>
          <w:rFonts w:ascii="Arial" w:hAnsi="Arial" w:cs="Arial"/>
          <w:sz w:val="22"/>
          <w:szCs w:val="22"/>
        </w:rPr>
        <w:t>- попутного обслуживания пешеходов (мелкорозничной торговли и бытового обслуживания).</w:t>
      </w:r>
    </w:p>
    <w:p w:rsidR="005E7C5C" w:rsidRPr="00F74E8A" w:rsidRDefault="00FC2AC7" w:rsidP="001F2564">
      <w:pPr>
        <w:pStyle w:val="a7"/>
        <w:tabs>
          <w:tab w:val="left" w:pos="-2268"/>
          <w:tab w:val="left" w:pos="709"/>
        </w:tabs>
        <w:ind w:firstLineChars="236" w:firstLine="519"/>
      </w:pPr>
      <w:r w:rsidRPr="00FC2AC7">
        <w:rPr>
          <w:rFonts w:ascii="Arial" w:hAnsi="Arial" w:cs="Arial"/>
          <w:sz w:val="22"/>
          <w:szCs w:val="22"/>
        </w:rPr>
        <w:t>Ограничения использования земельных участков, занятых линейными объектами,</w:t>
      </w:r>
      <w:r w:rsidRPr="00FC2AC7">
        <w:rPr>
          <w:rFonts w:ascii="Arial" w:hAnsi="Arial" w:cs="Arial"/>
          <w:i/>
          <w:iCs/>
          <w:sz w:val="22"/>
          <w:szCs w:val="22"/>
        </w:rPr>
        <w:t xml:space="preserve"> </w:t>
      </w:r>
      <w:r w:rsidRPr="00FC2AC7">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sectPr w:rsidR="005E7C5C" w:rsidRPr="00F74E8A" w:rsidSect="00F767BE">
      <w:pgSz w:w="11906" w:h="16838"/>
      <w:pgMar w:top="1134" w:right="851" w:bottom="1134" w:left="907"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E5" w:rsidRDefault="006C0CE5" w:rsidP="001F2564">
      <w:pPr>
        <w:spacing w:after="0" w:line="240" w:lineRule="auto"/>
      </w:pPr>
      <w:r>
        <w:separator/>
      </w:r>
    </w:p>
  </w:endnote>
  <w:endnote w:type="continuationSeparator" w:id="0">
    <w:p w:rsidR="006C0CE5" w:rsidRDefault="006C0CE5" w:rsidP="001F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2610"/>
      <w:docPartObj>
        <w:docPartGallery w:val="Page Numbers (Bottom of Page)"/>
        <w:docPartUnique/>
      </w:docPartObj>
    </w:sdtPr>
    <w:sdtContent>
      <w:p w:rsidR="000F4896" w:rsidRDefault="003313DF">
        <w:pPr>
          <w:pStyle w:val="a8"/>
          <w:jc w:val="right"/>
        </w:pPr>
        <w:fldSimple w:instr=" PAGE   \* MERGEFORMAT ">
          <w:r w:rsidR="00224DC5">
            <w:rPr>
              <w:noProof/>
            </w:rPr>
            <w:t>100</w:t>
          </w:r>
        </w:fldSimple>
      </w:p>
    </w:sdtContent>
  </w:sdt>
  <w:p w:rsidR="000F4896" w:rsidRDefault="000F48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E5" w:rsidRDefault="006C0CE5" w:rsidP="001F2564">
      <w:pPr>
        <w:spacing w:after="0" w:line="240" w:lineRule="auto"/>
      </w:pPr>
      <w:r>
        <w:separator/>
      </w:r>
    </w:p>
  </w:footnote>
  <w:footnote w:type="continuationSeparator" w:id="0">
    <w:p w:rsidR="006C0CE5" w:rsidRDefault="006C0CE5" w:rsidP="001F2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b w:val="0"/>
        <w:bCs w:val="0"/>
        <w:i w:val="0"/>
        <w:iCs w:val="0"/>
        <w:smallCaps w:val="0"/>
        <w:strike w:val="0"/>
        <w:color w:val="000000"/>
        <w:spacing w:val="10"/>
        <w:w w:val="100"/>
        <w:position w:val="0"/>
        <w:sz w:val="28"/>
        <w:szCs w:val="28"/>
        <w:u w:val="none"/>
      </w:rPr>
    </w:lvl>
    <w:lvl w:ilvl="2">
      <w:start w:val="1"/>
      <w:numFmt w:val="decimal"/>
      <w:lvlText w:val="%1)"/>
      <w:lvlJc w:val="left"/>
      <w:rPr>
        <w:b w:val="0"/>
        <w:bCs w:val="0"/>
        <w:i w:val="0"/>
        <w:iCs w:val="0"/>
        <w:smallCaps w:val="0"/>
        <w:strike w:val="0"/>
        <w:color w:val="000000"/>
        <w:spacing w:val="10"/>
        <w:w w:val="100"/>
        <w:position w:val="0"/>
        <w:sz w:val="28"/>
        <w:szCs w:val="28"/>
        <w:u w:val="none"/>
      </w:rPr>
    </w:lvl>
    <w:lvl w:ilvl="3">
      <w:start w:val="1"/>
      <w:numFmt w:val="decimal"/>
      <w:lvlText w:val="%1)"/>
      <w:lvlJc w:val="left"/>
      <w:rPr>
        <w:b w:val="0"/>
        <w:bCs w:val="0"/>
        <w:i w:val="0"/>
        <w:iCs w:val="0"/>
        <w:smallCaps w:val="0"/>
        <w:strike w:val="0"/>
        <w:color w:val="000000"/>
        <w:spacing w:val="10"/>
        <w:w w:val="100"/>
        <w:position w:val="0"/>
        <w:sz w:val="28"/>
        <w:szCs w:val="28"/>
        <w:u w:val="none"/>
      </w:rPr>
    </w:lvl>
    <w:lvl w:ilvl="4">
      <w:start w:val="1"/>
      <w:numFmt w:val="decimal"/>
      <w:lvlText w:val="%1)"/>
      <w:lvlJc w:val="left"/>
      <w:rPr>
        <w:b w:val="0"/>
        <w:bCs w:val="0"/>
        <w:i w:val="0"/>
        <w:iCs w:val="0"/>
        <w:smallCaps w:val="0"/>
        <w:strike w:val="0"/>
        <w:color w:val="000000"/>
        <w:spacing w:val="10"/>
        <w:w w:val="100"/>
        <w:position w:val="0"/>
        <w:sz w:val="28"/>
        <w:szCs w:val="28"/>
        <w:u w:val="none"/>
      </w:rPr>
    </w:lvl>
    <w:lvl w:ilvl="5">
      <w:start w:val="1"/>
      <w:numFmt w:val="decimal"/>
      <w:lvlText w:val="%1)"/>
      <w:lvlJc w:val="left"/>
      <w:rPr>
        <w:b w:val="0"/>
        <w:bCs w:val="0"/>
        <w:i w:val="0"/>
        <w:iCs w:val="0"/>
        <w:smallCaps w:val="0"/>
        <w:strike w:val="0"/>
        <w:color w:val="000000"/>
        <w:spacing w:val="10"/>
        <w:w w:val="100"/>
        <w:position w:val="0"/>
        <w:sz w:val="28"/>
        <w:szCs w:val="28"/>
        <w:u w:val="none"/>
      </w:rPr>
    </w:lvl>
    <w:lvl w:ilvl="6">
      <w:start w:val="1"/>
      <w:numFmt w:val="decimal"/>
      <w:lvlText w:val="%1)"/>
      <w:lvlJc w:val="left"/>
      <w:rPr>
        <w:b w:val="0"/>
        <w:bCs w:val="0"/>
        <w:i w:val="0"/>
        <w:iCs w:val="0"/>
        <w:smallCaps w:val="0"/>
        <w:strike w:val="0"/>
        <w:color w:val="000000"/>
        <w:spacing w:val="10"/>
        <w:w w:val="100"/>
        <w:position w:val="0"/>
        <w:sz w:val="28"/>
        <w:szCs w:val="28"/>
        <w:u w:val="none"/>
      </w:rPr>
    </w:lvl>
    <w:lvl w:ilvl="7">
      <w:start w:val="1"/>
      <w:numFmt w:val="decimal"/>
      <w:lvlText w:val="%1)"/>
      <w:lvlJc w:val="left"/>
      <w:rPr>
        <w:b w:val="0"/>
        <w:bCs w:val="0"/>
        <w:i w:val="0"/>
        <w:iCs w:val="0"/>
        <w:smallCaps w:val="0"/>
        <w:strike w:val="0"/>
        <w:color w:val="000000"/>
        <w:spacing w:val="10"/>
        <w:w w:val="100"/>
        <w:position w:val="0"/>
        <w:sz w:val="28"/>
        <w:szCs w:val="28"/>
        <w:u w:val="none"/>
      </w:rPr>
    </w:lvl>
    <w:lvl w:ilvl="8">
      <w:start w:val="1"/>
      <w:numFmt w:val="decimal"/>
      <w:lvlText w:val="%1)"/>
      <w:lvlJc w:val="left"/>
      <w:rPr>
        <w:b w:val="0"/>
        <w:bCs w:val="0"/>
        <w:i w:val="0"/>
        <w:iCs w:val="0"/>
        <w:smallCaps w:val="0"/>
        <w:strike w:val="0"/>
        <w:color w:val="000000"/>
        <w:spacing w:val="1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776D"/>
    <w:rsid w:val="0006776D"/>
    <w:rsid w:val="000F4896"/>
    <w:rsid w:val="0012142D"/>
    <w:rsid w:val="00123899"/>
    <w:rsid w:val="001D2510"/>
    <w:rsid w:val="001D270D"/>
    <w:rsid w:val="001D5E50"/>
    <w:rsid w:val="001F2564"/>
    <w:rsid w:val="00224DC5"/>
    <w:rsid w:val="00281F22"/>
    <w:rsid w:val="002A4FB1"/>
    <w:rsid w:val="002A6481"/>
    <w:rsid w:val="003313DF"/>
    <w:rsid w:val="00425F5A"/>
    <w:rsid w:val="0045621E"/>
    <w:rsid w:val="005275F0"/>
    <w:rsid w:val="00581A46"/>
    <w:rsid w:val="005A4980"/>
    <w:rsid w:val="005E7C5C"/>
    <w:rsid w:val="00601B4C"/>
    <w:rsid w:val="0065601D"/>
    <w:rsid w:val="006A03C0"/>
    <w:rsid w:val="006A33C4"/>
    <w:rsid w:val="006C0CE5"/>
    <w:rsid w:val="006C5E8C"/>
    <w:rsid w:val="006D224C"/>
    <w:rsid w:val="006D2AEE"/>
    <w:rsid w:val="006F0363"/>
    <w:rsid w:val="007D3C3A"/>
    <w:rsid w:val="008153A8"/>
    <w:rsid w:val="00841017"/>
    <w:rsid w:val="008E0348"/>
    <w:rsid w:val="009012E4"/>
    <w:rsid w:val="00951B3B"/>
    <w:rsid w:val="00951CB9"/>
    <w:rsid w:val="009F7975"/>
    <w:rsid w:val="00A10600"/>
    <w:rsid w:val="00A17076"/>
    <w:rsid w:val="00A319BD"/>
    <w:rsid w:val="00A32D8D"/>
    <w:rsid w:val="00A560E7"/>
    <w:rsid w:val="00A83ABE"/>
    <w:rsid w:val="00AB1E90"/>
    <w:rsid w:val="00AB7332"/>
    <w:rsid w:val="00B2510B"/>
    <w:rsid w:val="00B27C6D"/>
    <w:rsid w:val="00DB02EE"/>
    <w:rsid w:val="00DF44BB"/>
    <w:rsid w:val="00E95D8B"/>
    <w:rsid w:val="00F74E8A"/>
    <w:rsid w:val="00F767BE"/>
    <w:rsid w:val="00FC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6D"/>
    <w:rPr>
      <w:rFonts w:ascii="Calibri" w:eastAsia="Calibri" w:hAnsi="Calibri" w:cs="Times New Roman"/>
    </w:rPr>
  </w:style>
  <w:style w:type="paragraph" w:styleId="3">
    <w:name w:val="heading 3"/>
    <w:basedOn w:val="a"/>
    <w:next w:val="a"/>
    <w:link w:val="30"/>
    <w:qFormat/>
    <w:rsid w:val="00F74E8A"/>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F74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776D"/>
    <w:pPr>
      <w:spacing w:before="100" w:beforeAutospacing="1" w:after="119" w:line="240" w:lineRule="auto"/>
    </w:pPr>
    <w:rPr>
      <w:rFonts w:ascii="Times New Roman" w:eastAsia="Times New Roman" w:hAnsi="Times New Roman"/>
      <w:sz w:val="24"/>
      <w:szCs w:val="24"/>
      <w:lang w:eastAsia="ru-RU"/>
    </w:rPr>
  </w:style>
  <w:style w:type="paragraph" w:customStyle="1" w:styleId="a4">
    <w:name w:val="Содержимое таблицы"/>
    <w:basedOn w:val="a"/>
    <w:rsid w:val="0006776D"/>
    <w:pPr>
      <w:suppressLineNumbers/>
      <w:spacing w:after="0" w:line="240" w:lineRule="auto"/>
    </w:pPr>
    <w:rPr>
      <w:rFonts w:ascii="Times New Roman" w:eastAsia="Times New Roman" w:hAnsi="Times New Roman"/>
      <w:sz w:val="20"/>
      <w:szCs w:val="20"/>
      <w:lang w:eastAsia="ar-SA"/>
    </w:rPr>
  </w:style>
  <w:style w:type="character" w:customStyle="1" w:styleId="30">
    <w:name w:val="Заголовок 3 Знак"/>
    <w:basedOn w:val="a0"/>
    <w:link w:val="3"/>
    <w:rsid w:val="00F74E8A"/>
    <w:rPr>
      <w:rFonts w:ascii="Arial" w:eastAsia="Times New Roman" w:hAnsi="Arial" w:cs="Times New Roman"/>
      <w:snapToGrid w:val="0"/>
      <w:sz w:val="24"/>
      <w:szCs w:val="20"/>
      <w:lang w:eastAsia="ru-RU"/>
    </w:rPr>
  </w:style>
  <w:style w:type="paragraph" w:styleId="2">
    <w:name w:val="Body Text 2"/>
    <w:basedOn w:val="a"/>
    <w:link w:val="20"/>
    <w:rsid w:val="00F74E8A"/>
    <w:pPr>
      <w:widowControl w:val="0"/>
      <w:tabs>
        <w:tab w:val="left" w:pos="0"/>
      </w:tabs>
      <w:spacing w:after="0" w:line="240" w:lineRule="auto"/>
      <w:ind w:right="43"/>
      <w:jc w:val="center"/>
    </w:pPr>
    <w:rPr>
      <w:rFonts w:ascii="Arial" w:eastAsia="Times New Roman" w:hAnsi="Arial"/>
      <w:snapToGrid w:val="0"/>
      <w:sz w:val="24"/>
      <w:szCs w:val="20"/>
      <w:lang w:eastAsia="ru-RU"/>
    </w:rPr>
  </w:style>
  <w:style w:type="character" w:customStyle="1" w:styleId="20">
    <w:name w:val="Основной текст 2 Знак"/>
    <w:basedOn w:val="a0"/>
    <w:link w:val="2"/>
    <w:rsid w:val="00F74E8A"/>
    <w:rPr>
      <w:rFonts w:ascii="Arial" w:eastAsia="Times New Roman" w:hAnsi="Arial" w:cs="Times New Roman"/>
      <w:snapToGrid w:val="0"/>
      <w:sz w:val="24"/>
      <w:szCs w:val="20"/>
      <w:lang w:eastAsia="ru-RU"/>
    </w:rPr>
  </w:style>
  <w:style w:type="paragraph" w:customStyle="1" w:styleId="1-016">
    <w:name w:val="1-016"/>
    <w:basedOn w:val="a"/>
    <w:rsid w:val="00F74E8A"/>
    <w:pPr>
      <w:keepNext/>
      <w:spacing w:before="120" w:after="120" w:line="240" w:lineRule="auto"/>
      <w:ind w:left="357" w:right="-57"/>
      <w:jc w:val="center"/>
    </w:pPr>
    <w:rPr>
      <w:rFonts w:ascii="Times New Roman" w:eastAsia="Times New Roman" w:hAnsi="Times New Roman"/>
      <w:b/>
      <w:bCs/>
      <w:caps/>
      <w:sz w:val="24"/>
      <w:szCs w:val="24"/>
      <w:lang w:eastAsia="ru-RU"/>
    </w:rPr>
  </w:style>
  <w:style w:type="paragraph" w:customStyle="1" w:styleId="txt">
    <w:name w:val="txt"/>
    <w:basedOn w:val="a"/>
    <w:rsid w:val="00F74E8A"/>
    <w:pPr>
      <w:spacing w:before="15" w:after="15" w:line="240" w:lineRule="auto"/>
      <w:ind w:left="15" w:right="15"/>
      <w:jc w:val="both"/>
    </w:pPr>
    <w:rPr>
      <w:rFonts w:ascii="Verdana" w:eastAsia="Times New Roman" w:hAnsi="Verdana"/>
      <w:color w:val="000000"/>
      <w:sz w:val="17"/>
      <w:szCs w:val="17"/>
      <w:lang w:eastAsia="ru-RU"/>
    </w:rPr>
  </w:style>
  <w:style w:type="character" w:customStyle="1" w:styleId="40">
    <w:name w:val="Заголовок 4 Знак"/>
    <w:basedOn w:val="a0"/>
    <w:link w:val="4"/>
    <w:uiPriority w:val="9"/>
    <w:semiHidden/>
    <w:rsid w:val="00F74E8A"/>
    <w:rPr>
      <w:rFonts w:asciiTheme="majorHAnsi" w:eastAsiaTheme="majorEastAsia" w:hAnsiTheme="majorHAnsi" w:cstheme="majorBidi"/>
      <w:b/>
      <w:bCs/>
      <w:i/>
      <w:iCs/>
      <w:color w:val="4F81BD" w:themeColor="accent1"/>
    </w:rPr>
  </w:style>
  <w:style w:type="paragraph" w:customStyle="1" w:styleId="ConsPlusNormal">
    <w:name w:val="ConsPlusNormal"/>
    <w:rsid w:val="00F7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74E8A"/>
    <w:pPr>
      <w:spacing w:after="120" w:line="240" w:lineRule="auto"/>
      <w:ind w:left="566"/>
    </w:pPr>
    <w:rPr>
      <w:rFonts w:ascii="Times New Roman" w:eastAsia="Times New Roman" w:hAnsi="Times New Roman"/>
      <w:sz w:val="24"/>
      <w:szCs w:val="24"/>
      <w:lang w:eastAsia="ru-RU"/>
    </w:rPr>
  </w:style>
  <w:style w:type="paragraph" w:customStyle="1" w:styleId="iauiue">
    <w:name w:val="iauiue"/>
    <w:basedOn w:val="a"/>
    <w:rsid w:val="00FC2AC7"/>
    <w:pPr>
      <w:overflowPunct w:val="0"/>
      <w:autoSpaceDE w:val="0"/>
      <w:autoSpaceDN w:val="0"/>
      <w:spacing w:after="0" w:line="240" w:lineRule="auto"/>
    </w:pPr>
    <w:rPr>
      <w:rFonts w:ascii="Times New Roman" w:eastAsia="Times New Roman" w:hAnsi="Times New Roman"/>
      <w:sz w:val="20"/>
      <w:szCs w:val="20"/>
      <w:lang w:eastAsia="ru-RU"/>
    </w:rPr>
  </w:style>
  <w:style w:type="paragraph" w:styleId="a5">
    <w:name w:val="header"/>
    <w:basedOn w:val="a"/>
    <w:link w:val="a6"/>
    <w:rsid w:val="00FC2AC7"/>
    <w:pPr>
      <w:spacing w:after="0" w:line="240" w:lineRule="auto"/>
    </w:pPr>
    <w:rPr>
      <w:rFonts w:ascii="Times New Roman" w:eastAsia="Times New Roman" w:hAnsi="Times New Roman"/>
      <w:sz w:val="26"/>
      <w:szCs w:val="26"/>
      <w:lang w:eastAsia="ru-RU"/>
    </w:rPr>
  </w:style>
  <w:style w:type="character" w:customStyle="1" w:styleId="a6">
    <w:name w:val="Верхний колонтитул Знак"/>
    <w:basedOn w:val="a0"/>
    <w:link w:val="a5"/>
    <w:rsid w:val="00FC2AC7"/>
    <w:rPr>
      <w:rFonts w:ascii="Times New Roman" w:eastAsia="Times New Roman" w:hAnsi="Times New Roman" w:cs="Times New Roman"/>
      <w:sz w:val="26"/>
      <w:szCs w:val="26"/>
      <w:lang w:eastAsia="ru-RU"/>
    </w:rPr>
  </w:style>
  <w:style w:type="paragraph" w:customStyle="1" w:styleId="a7">
    <w:name w:val="a"/>
    <w:basedOn w:val="a"/>
    <w:rsid w:val="00FC2AC7"/>
    <w:pPr>
      <w:overflowPunct w:val="0"/>
      <w:autoSpaceDE w:val="0"/>
      <w:autoSpaceDN w:val="0"/>
      <w:spacing w:after="0" w:line="240" w:lineRule="auto"/>
      <w:jc w:val="both"/>
    </w:pPr>
    <w:rPr>
      <w:rFonts w:ascii="Times New Roman" w:eastAsia="Times New Roman" w:hAnsi="Times New Roman"/>
      <w:sz w:val="24"/>
      <w:szCs w:val="24"/>
      <w:lang w:eastAsia="ru-RU"/>
    </w:rPr>
  </w:style>
  <w:style w:type="paragraph" w:styleId="a8">
    <w:name w:val="footer"/>
    <w:basedOn w:val="a"/>
    <w:link w:val="a9"/>
    <w:uiPriority w:val="99"/>
    <w:unhideWhenUsed/>
    <w:rsid w:val="001F2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564"/>
    <w:rPr>
      <w:rFonts w:ascii="Calibri" w:eastAsia="Calibri" w:hAnsi="Calibri" w:cs="Times New Roman"/>
    </w:rPr>
  </w:style>
  <w:style w:type="table" w:styleId="aa">
    <w:name w:val="Table Grid"/>
    <w:basedOn w:val="a1"/>
    <w:uiPriority w:val="59"/>
    <w:rsid w:val="0042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37C88-BBF6-4607-954E-F5D93878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3681</Words>
  <Characters>20987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dc:creator>
  <cp:keywords/>
  <dc:description/>
  <cp:lastModifiedBy>GilyazevaEF</cp:lastModifiedBy>
  <cp:revision>30</cp:revision>
  <cp:lastPrinted>2018-01-19T06:22:00Z</cp:lastPrinted>
  <dcterms:created xsi:type="dcterms:W3CDTF">2017-08-03T08:01:00Z</dcterms:created>
  <dcterms:modified xsi:type="dcterms:W3CDTF">2018-01-19T06:27:00Z</dcterms:modified>
</cp:coreProperties>
</file>