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5F" w:rsidRPr="00693353" w:rsidRDefault="00866F5F" w:rsidP="00693353">
      <w:pPr>
        <w:shd w:val="clear" w:color="auto" w:fill="FFFFFF"/>
        <w:spacing w:after="24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Межевание</w:t>
      </w:r>
      <w:r w:rsidRPr="00693353">
        <w:rPr>
          <w:rFonts w:ascii="Times New Roman" w:hAnsi="Times New Roman"/>
          <w:b/>
          <w:color w:val="000000"/>
          <w:sz w:val="28"/>
          <w:szCs w:val="28"/>
          <w:lang w:eastAsia="ru-RU"/>
        </w:rPr>
        <w:t xml:space="preserve"> земельн</w:t>
      </w:r>
      <w:r>
        <w:rPr>
          <w:rFonts w:ascii="Times New Roman" w:hAnsi="Times New Roman"/>
          <w:b/>
          <w:color w:val="000000"/>
          <w:sz w:val="28"/>
          <w:szCs w:val="28"/>
          <w:lang w:eastAsia="ru-RU"/>
        </w:rPr>
        <w:t xml:space="preserve">ых </w:t>
      </w:r>
      <w:r w:rsidRPr="00693353">
        <w:rPr>
          <w:rFonts w:ascii="Times New Roman" w:hAnsi="Times New Roman"/>
          <w:b/>
          <w:color w:val="000000"/>
          <w:sz w:val="28"/>
          <w:szCs w:val="28"/>
          <w:lang w:eastAsia="ru-RU"/>
        </w:rPr>
        <w:t>участк</w:t>
      </w:r>
      <w:r>
        <w:rPr>
          <w:rFonts w:ascii="Times New Roman" w:hAnsi="Times New Roman"/>
          <w:b/>
          <w:color w:val="000000"/>
          <w:sz w:val="28"/>
          <w:szCs w:val="28"/>
          <w:lang w:eastAsia="ru-RU"/>
        </w:rPr>
        <w:t xml:space="preserve">ов - </w:t>
      </w:r>
      <w:r w:rsidRPr="00B5382A">
        <w:rPr>
          <w:rFonts w:ascii="Times New Roman" w:hAnsi="Times New Roman"/>
          <w:b/>
          <w:color w:val="000000"/>
          <w:sz w:val="28"/>
          <w:szCs w:val="28"/>
          <w:lang w:eastAsia="ru-RU"/>
        </w:rPr>
        <w:t>как и зачем?!</w:t>
      </w:r>
    </w:p>
    <w:p w:rsidR="00866F5F" w:rsidRDefault="00866F5F" w:rsidP="00B2130C">
      <w:pPr>
        <w:spacing w:after="0" w:line="240" w:lineRule="auto"/>
        <w:ind w:firstLine="708"/>
        <w:jc w:val="both"/>
        <w:rPr>
          <w:rFonts w:ascii="Times New Roman" w:hAnsi="Times New Roman"/>
          <w:b/>
          <w:sz w:val="28"/>
          <w:szCs w:val="28"/>
        </w:rPr>
      </w:pPr>
      <w:r>
        <w:rPr>
          <w:rFonts w:ascii="Times New Roman" w:hAnsi="Times New Roman"/>
          <w:b/>
          <w:sz w:val="28"/>
          <w:szCs w:val="28"/>
        </w:rPr>
        <w:t>Нужно ли проводить межевание земельного участка в обязательном порядке, если семья уже много лет возделывает его и никаких проблем не имеет?</w:t>
      </w:r>
    </w:p>
    <w:p w:rsidR="00866F5F" w:rsidRDefault="00866F5F" w:rsidP="00B2130C">
      <w:pPr>
        <w:shd w:val="clear" w:color="auto" w:fill="FFFFFF"/>
        <w:spacing w:after="240" w:line="240" w:lineRule="auto"/>
        <w:ind w:firstLine="708"/>
        <w:jc w:val="both"/>
        <w:rPr>
          <w:rFonts w:ascii="Times New Roman" w:hAnsi="Times New Roman"/>
          <w:color w:val="000000"/>
          <w:sz w:val="28"/>
          <w:szCs w:val="28"/>
          <w:lang w:eastAsia="ru-RU"/>
        </w:rPr>
      </w:pPr>
      <w:r w:rsidRPr="003A5C0C">
        <w:rPr>
          <w:rFonts w:ascii="Times New Roman" w:hAnsi="Times New Roman"/>
          <w:color w:val="000000"/>
          <w:sz w:val="28"/>
          <w:szCs w:val="28"/>
          <w:lang w:eastAsia="ru-RU"/>
        </w:rPr>
        <w:t>Действующее законодательство не требует от правообладателей земельных участков в обязательном порядке уточнять границы своей земли. Межевание – добровольная процедура, и отсутствие в Едином государственном реестре недвижимости (ЕГРН) сведений о местоположении границ земельного участка не означает нарушения законодательства со стороны его владельца. При этом практика показывает, что правообладатель участка с неустановленными границами рискует в будущем вступить в земельные споры с соседями, столкнуться с проблемами при попытке распорядиться недвижимым имуществом по своему усмотрению и даже лишиться части территории за счет расширения площади смежных участков.</w:t>
      </w:r>
    </w:p>
    <w:p w:rsidR="00866F5F" w:rsidRDefault="00866F5F" w:rsidP="00B2130C">
      <w:pPr>
        <w:spacing w:after="0" w:line="240" w:lineRule="auto"/>
        <w:ind w:firstLine="708"/>
        <w:jc w:val="both"/>
        <w:rPr>
          <w:rFonts w:ascii="Times New Roman" w:hAnsi="Times New Roman"/>
          <w:b/>
          <w:sz w:val="28"/>
          <w:szCs w:val="28"/>
        </w:rPr>
      </w:pPr>
      <w:r>
        <w:rPr>
          <w:rFonts w:ascii="Times New Roman" w:hAnsi="Times New Roman"/>
          <w:b/>
          <w:sz w:val="28"/>
          <w:szCs w:val="28"/>
        </w:rPr>
        <w:t>Какие преимущества дает собственнику межевание?</w:t>
      </w:r>
    </w:p>
    <w:p w:rsidR="00866F5F" w:rsidRPr="008202A4" w:rsidRDefault="00866F5F" w:rsidP="00B2130C">
      <w:pPr>
        <w:spacing w:after="0" w:line="240" w:lineRule="auto"/>
        <w:ind w:firstLine="708"/>
        <w:jc w:val="both"/>
        <w:rPr>
          <w:rFonts w:ascii="Times New Roman" w:hAnsi="Times New Roman"/>
          <w:color w:val="000000"/>
          <w:sz w:val="28"/>
          <w:szCs w:val="28"/>
          <w:lang w:eastAsia="ru-RU"/>
        </w:rPr>
      </w:pPr>
      <w:r w:rsidRPr="008202A4">
        <w:rPr>
          <w:rFonts w:ascii="Times New Roman" w:hAnsi="Times New Roman"/>
          <w:color w:val="000000"/>
          <w:sz w:val="28"/>
          <w:szCs w:val="28"/>
          <w:lang w:eastAsia="ru-RU"/>
        </w:rPr>
        <w:t>Благодаря проведенному межеванию собственнику удастся в будущем избежать споров с соседями о границах участков. Так, в ходе межевания земельного участка проводится обязательная процедура согласования границ с правообладателями смежных земельных участков. Результат согласования местоположения границ оформляется кадастровым инженером в форме акта согласования границ, который, в свою очередь, является неотъемлемой частью межевого плана.</w:t>
      </w:r>
    </w:p>
    <w:p w:rsidR="00866F5F" w:rsidRPr="008202A4" w:rsidRDefault="00866F5F" w:rsidP="00B2130C">
      <w:pPr>
        <w:spacing w:after="0" w:line="240" w:lineRule="auto"/>
        <w:ind w:firstLine="708"/>
        <w:jc w:val="both"/>
        <w:rPr>
          <w:rFonts w:ascii="Times New Roman" w:hAnsi="Times New Roman"/>
          <w:color w:val="000000"/>
          <w:sz w:val="28"/>
          <w:szCs w:val="28"/>
          <w:lang w:eastAsia="ru-RU"/>
        </w:rPr>
      </w:pPr>
      <w:r w:rsidRPr="008202A4">
        <w:rPr>
          <w:rFonts w:ascii="Times New Roman" w:hAnsi="Times New Roman"/>
          <w:color w:val="000000"/>
          <w:sz w:val="28"/>
          <w:szCs w:val="28"/>
          <w:lang w:eastAsia="ru-RU"/>
        </w:rPr>
        <w:t>Далее на основании межевого плана и заявления собственника проводится кадастровый учет изменений сведений ЕГРН о местоположении границ земельного участка, а также его площади, если она изменилась. Наличие в ЕГРН сведений о координатах характерных точек границ препятствует посягательству на земельный участок третьих лиц, претендующих на расширение территории своих владений за счет соседства с участком, границы которого не определены.</w:t>
      </w:r>
    </w:p>
    <w:p w:rsidR="00866F5F" w:rsidRDefault="00866F5F" w:rsidP="00B2130C">
      <w:pPr>
        <w:spacing w:after="0" w:line="240" w:lineRule="auto"/>
        <w:ind w:firstLine="708"/>
        <w:jc w:val="both"/>
        <w:rPr>
          <w:rFonts w:ascii="Times New Roman" w:hAnsi="Times New Roman"/>
          <w:color w:val="000000"/>
          <w:sz w:val="28"/>
          <w:szCs w:val="28"/>
          <w:lang w:eastAsia="ru-RU"/>
        </w:rPr>
      </w:pPr>
      <w:r w:rsidRPr="008202A4">
        <w:rPr>
          <w:rFonts w:ascii="Times New Roman" w:hAnsi="Times New Roman"/>
          <w:color w:val="000000"/>
          <w:sz w:val="28"/>
          <w:szCs w:val="28"/>
          <w:lang w:eastAsia="ru-RU"/>
        </w:rPr>
        <w:t>Правообладатель имеет право разделить земельный участок, чтобы в дальнейшем распорядит</w:t>
      </w:r>
      <w:r>
        <w:rPr>
          <w:rFonts w:ascii="Times New Roman" w:hAnsi="Times New Roman"/>
          <w:color w:val="000000"/>
          <w:sz w:val="28"/>
          <w:szCs w:val="28"/>
          <w:lang w:eastAsia="ru-RU"/>
        </w:rPr>
        <w:t>ь</w:t>
      </w:r>
      <w:r w:rsidRPr="008202A4">
        <w:rPr>
          <w:rFonts w:ascii="Times New Roman" w:hAnsi="Times New Roman"/>
          <w:color w:val="000000"/>
          <w:sz w:val="28"/>
          <w:szCs w:val="28"/>
          <w:lang w:eastAsia="ru-RU"/>
        </w:rPr>
        <w:t xml:space="preserve">ся только его частью: продать, подарить, передать по наследству. При образовании новых участков в результате раздела исходный земельный участок снимается с кадастрового учета и прекращает свое существование. Таким образом, если сведения о границах исходного участка отсутствуют в ЕГРН, собственнику требуется провести межевание. </w:t>
      </w:r>
      <w:r>
        <w:rPr>
          <w:rFonts w:ascii="Times New Roman" w:hAnsi="Times New Roman"/>
          <w:color w:val="000000"/>
          <w:sz w:val="28"/>
          <w:szCs w:val="28"/>
          <w:lang w:eastAsia="ru-RU"/>
        </w:rPr>
        <w:t xml:space="preserve"> </w:t>
      </w:r>
    </w:p>
    <w:p w:rsidR="00866F5F" w:rsidRDefault="00866F5F" w:rsidP="00B2130C">
      <w:pPr>
        <w:spacing w:after="0" w:line="240" w:lineRule="auto"/>
        <w:ind w:firstLine="708"/>
        <w:jc w:val="both"/>
        <w:rPr>
          <w:rFonts w:ascii="Times New Roman" w:hAnsi="Times New Roman"/>
          <w:color w:val="000000"/>
          <w:sz w:val="28"/>
          <w:szCs w:val="28"/>
          <w:lang w:eastAsia="ru-RU"/>
        </w:rPr>
      </w:pPr>
      <w:bookmarkStart w:id="0" w:name="_GoBack"/>
      <w:bookmarkEnd w:id="0"/>
      <w:r>
        <w:rPr>
          <w:rFonts w:ascii="Times New Roman" w:hAnsi="Times New Roman"/>
          <w:color w:val="000000"/>
          <w:sz w:val="28"/>
          <w:szCs w:val="28"/>
          <w:lang w:eastAsia="ru-RU"/>
        </w:rPr>
        <w:t xml:space="preserve"> </w:t>
      </w:r>
      <w:r w:rsidRPr="008202A4">
        <w:rPr>
          <w:rFonts w:ascii="Times New Roman" w:hAnsi="Times New Roman"/>
          <w:color w:val="000000"/>
          <w:sz w:val="28"/>
          <w:szCs w:val="28"/>
          <w:lang w:eastAsia="ru-RU"/>
        </w:rPr>
        <w:t>Если земельный участок, который выставлен на продажу или сдается в аренду, имеет установленные границы, для приобретателя это служит одним из признаков прозрачности заключаемой сделки. Заинтересованное лицо может самостоятельно проверить характеристики земельного участка, заказав выписку ЕГРН об объекте недвижимости. Покупка или аренда участка с неустановленными границами несет в себе риск переплаты, если фактическая площадь приобретенного участка окажется меньше площади, указанной при заключении сделки.</w:t>
      </w:r>
    </w:p>
    <w:p w:rsidR="00866F5F" w:rsidRPr="00693353" w:rsidRDefault="00866F5F" w:rsidP="00B2130C">
      <w:pPr>
        <w:spacing w:after="0" w:line="240" w:lineRule="auto"/>
        <w:ind w:firstLine="708"/>
        <w:jc w:val="both"/>
        <w:rPr>
          <w:rFonts w:ascii="Times New Roman" w:hAnsi="Times New Roman"/>
          <w:color w:val="000000"/>
          <w:sz w:val="28"/>
          <w:szCs w:val="28"/>
          <w:lang w:eastAsia="ru-RU"/>
        </w:rPr>
      </w:pPr>
      <w:r w:rsidRPr="008202A4">
        <w:rPr>
          <w:rFonts w:ascii="Times New Roman" w:hAnsi="Times New Roman"/>
          <w:sz w:val="28"/>
          <w:szCs w:val="28"/>
        </w:rPr>
        <w:t>Благодаря внесению сведений о границах земельного участка в ЕГРН собственник получает возможность в полной мере распоряжаться недвижимым имуществом, защищать свои права и законные интересы в случае возникновения земельных споров.</w:t>
      </w:r>
    </w:p>
    <w:p w:rsidR="00866F5F" w:rsidRPr="008202A4" w:rsidRDefault="00866F5F" w:rsidP="003A5C0C">
      <w:pPr>
        <w:spacing w:after="0" w:line="240" w:lineRule="auto"/>
        <w:jc w:val="both"/>
        <w:rPr>
          <w:rFonts w:ascii="Times New Roman" w:hAnsi="Times New Roman"/>
          <w:b/>
          <w:sz w:val="28"/>
          <w:szCs w:val="28"/>
        </w:rPr>
      </w:pPr>
    </w:p>
    <w:p w:rsidR="00866F5F" w:rsidRDefault="00866F5F" w:rsidP="00B2130C">
      <w:pPr>
        <w:spacing w:after="0" w:line="240" w:lineRule="auto"/>
        <w:ind w:firstLine="708"/>
        <w:jc w:val="both"/>
        <w:rPr>
          <w:rFonts w:ascii="Times New Roman" w:hAnsi="Times New Roman"/>
          <w:sz w:val="28"/>
          <w:szCs w:val="28"/>
        </w:rPr>
      </w:pPr>
      <w:r>
        <w:rPr>
          <w:rFonts w:ascii="Times New Roman" w:hAnsi="Times New Roman"/>
          <w:b/>
          <w:sz w:val="28"/>
          <w:szCs w:val="28"/>
        </w:rPr>
        <w:t>Ч</w:t>
      </w:r>
      <w:r w:rsidRPr="008202A4">
        <w:rPr>
          <w:rFonts w:ascii="Times New Roman" w:hAnsi="Times New Roman"/>
          <w:b/>
          <w:sz w:val="28"/>
          <w:szCs w:val="28"/>
        </w:rPr>
        <w:t>то представляет собой процедура межевания?</w:t>
      </w:r>
    </w:p>
    <w:p w:rsidR="00866F5F" w:rsidRDefault="00866F5F" w:rsidP="00E714F7">
      <w:pPr>
        <w:spacing w:after="0" w:line="240" w:lineRule="auto"/>
        <w:ind w:firstLine="708"/>
        <w:jc w:val="both"/>
        <w:rPr>
          <w:rFonts w:ascii="Times New Roman" w:hAnsi="Times New Roman"/>
          <w:sz w:val="28"/>
          <w:szCs w:val="28"/>
        </w:rPr>
      </w:pPr>
      <w:r w:rsidRPr="008202A4">
        <w:rPr>
          <w:rFonts w:ascii="Times New Roman" w:hAnsi="Times New Roman"/>
          <w:sz w:val="28"/>
          <w:szCs w:val="28"/>
        </w:rPr>
        <w:t>Межевание – это комплекс инженерно-геодезических работ по установлению границ земельного участка на местности. Межевание проводит кадастровый инженер, который устанавливает местоположение границ земельного участка, определяет его площадь, проводит согласование местоположения границ смежных участков с соседями и подготавливает межевой план.</w:t>
      </w:r>
      <w:r>
        <w:rPr>
          <w:rFonts w:ascii="Times New Roman" w:hAnsi="Times New Roman"/>
          <w:sz w:val="28"/>
          <w:szCs w:val="28"/>
        </w:rPr>
        <w:t xml:space="preserve"> </w:t>
      </w:r>
      <w:r w:rsidRPr="008202A4">
        <w:rPr>
          <w:rFonts w:ascii="Times New Roman" w:hAnsi="Times New Roman"/>
          <w:sz w:val="28"/>
          <w:szCs w:val="28"/>
        </w:rPr>
        <w:t>Межевой план вместе с заявлением о постановке на кадастровый учет необходимо представить в ближайший офис МФЦ. Внесение сведений о границах земельного участка в ЕГРН производится без взимания госпошлины.</w:t>
      </w:r>
      <w:r>
        <w:rPr>
          <w:rFonts w:ascii="Times New Roman" w:hAnsi="Times New Roman"/>
          <w:sz w:val="28"/>
          <w:szCs w:val="28"/>
        </w:rPr>
        <w:t xml:space="preserve"> </w:t>
      </w:r>
    </w:p>
    <w:p w:rsidR="00866F5F" w:rsidRPr="00E714F7" w:rsidRDefault="00866F5F" w:rsidP="008202A4">
      <w:pPr>
        <w:spacing w:after="0" w:line="240" w:lineRule="auto"/>
        <w:jc w:val="both"/>
        <w:rPr>
          <w:rFonts w:ascii="Times New Roman" w:hAnsi="Times New Roman"/>
          <w:i/>
          <w:sz w:val="28"/>
          <w:szCs w:val="28"/>
        </w:rPr>
      </w:pPr>
      <w:r w:rsidRPr="00E714F7">
        <w:rPr>
          <w:rFonts w:ascii="Times New Roman" w:hAnsi="Times New Roman"/>
          <w:i/>
          <w:sz w:val="28"/>
          <w:szCs w:val="28"/>
        </w:rPr>
        <w:t>Управление Росреестра по Республике Башкортостан</w:t>
      </w:r>
    </w:p>
    <w:sectPr w:rsidR="00866F5F" w:rsidRPr="00E714F7" w:rsidSect="006F6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0A7"/>
    <w:rsid w:val="000123FE"/>
    <w:rsid w:val="00086739"/>
    <w:rsid w:val="000B1CE0"/>
    <w:rsid w:val="000C7312"/>
    <w:rsid w:val="000D21EC"/>
    <w:rsid w:val="001E205D"/>
    <w:rsid w:val="00302475"/>
    <w:rsid w:val="003A5706"/>
    <w:rsid w:val="003A5C0C"/>
    <w:rsid w:val="00494C4B"/>
    <w:rsid w:val="004B598C"/>
    <w:rsid w:val="004C7F83"/>
    <w:rsid w:val="005225E9"/>
    <w:rsid w:val="005B64BF"/>
    <w:rsid w:val="00693353"/>
    <w:rsid w:val="006F6633"/>
    <w:rsid w:val="007E4D97"/>
    <w:rsid w:val="008202A4"/>
    <w:rsid w:val="00866F5F"/>
    <w:rsid w:val="008E30A7"/>
    <w:rsid w:val="00A74C35"/>
    <w:rsid w:val="00B167A1"/>
    <w:rsid w:val="00B2130C"/>
    <w:rsid w:val="00B5382A"/>
    <w:rsid w:val="00BB250F"/>
    <w:rsid w:val="00C21E28"/>
    <w:rsid w:val="00DD1EC1"/>
    <w:rsid w:val="00E714F7"/>
    <w:rsid w:val="00F85B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33"/>
    <w:pPr>
      <w:spacing w:after="200" w:line="276" w:lineRule="auto"/>
    </w:pPr>
    <w:rPr>
      <w:lang w:eastAsia="en-US"/>
    </w:rPr>
  </w:style>
  <w:style w:type="paragraph" w:styleId="Heading1">
    <w:name w:val="heading 1"/>
    <w:basedOn w:val="Normal"/>
    <w:link w:val="Heading1Char"/>
    <w:uiPriority w:val="99"/>
    <w:qFormat/>
    <w:rsid w:val="008E30A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0A7"/>
    <w:rPr>
      <w:rFonts w:ascii="Times New Roman" w:hAnsi="Times New Roman" w:cs="Times New Roman"/>
      <w:b/>
      <w:bCs/>
      <w:kern w:val="36"/>
      <w:sz w:val="48"/>
      <w:szCs w:val="48"/>
      <w:lang w:eastAsia="ru-RU"/>
    </w:rPr>
  </w:style>
  <w:style w:type="paragraph" w:styleId="NormalWeb">
    <w:name w:val="Normal (Web)"/>
    <w:basedOn w:val="Normal"/>
    <w:uiPriority w:val="99"/>
    <w:semiHidden/>
    <w:rsid w:val="008E30A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714145">
      <w:marLeft w:val="0"/>
      <w:marRight w:val="0"/>
      <w:marTop w:val="0"/>
      <w:marBottom w:val="0"/>
      <w:divBdr>
        <w:top w:val="none" w:sz="0" w:space="0" w:color="auto"/>
        <w:left w:val="none" w:sz="0" w:space="0" w:color="auto"/>
        <w:bottom w:val="none" w:sz="0" w:space="0" w:color="auto"/>
        <w:right w:val="none" w:sz="0" w:space="0" w:color="auto"/>
      </w:divBdr>
      <w:divsChild>
        <w:div w:id="60714150">
          <w:marLeft w:val="240"/>
          <w:marRight w:val="240"/>
          <w:marTop w:val="0"/>
          <w:marBottom w:val="514"/>
          <w:divBdr>
            <w:top w:val="none" w:sz="0" w:space="0" w:color="auto"/>
            <w:left w:val="none" w:sz="0" w:space="0" w:color="auto"/>
            <w:bottom w:val="none" w:sz="0" w:space="0" w:color="auto"/>
            <w:right w:val="none" w:sz="0" w:space="0" w:color="auto"/>
          </w:divBdr>
          <w:divsChild>
            <w:div w:id="60714149">
              <w:marLeft w:val="0"/>
              <w:marRight w:val="0"/>
              <w:marTop w:val="0"/>
              <w:marBottom w:val="0"/>
              <w:divBdr>
                <w:top w:val="none" w:sz="0" w:space="0" w:color="auto"/>
                <w:left w:val="none" w:sz="0" w:space="0" w:color="auto"/>
                <w:bottom w:val="none" w:sz="0" w:space="0" w:color="auto"/>
                <w:right w:val="none" w:sz="0" w:space="0" w:color="auto"/>
              </w:divBdr>
              <w:divsChild>
                <w:div w:id="60714146">
                  <w:marLeft w:val="0"/>
                  <w:marRight w:val="0"/>
                  <w:marTop w:val="257"/>
                  <w:marBottom w:val="343"/>
                  <w:divBdr>
                    <w:top w:val="none" w:sz="0" w:space="0" w:color="auto"/>
                    <w:left w:val="none" w:sz="0" w:space="0" w:color="auto"/>
                    <w:bottom w:val="none" w:sz="0" w:space="0" w:color="auto"/>
                    <w:right w:val="none" w:sz="0" w:space="0" w:color="auto"/>
                  </w:divBdr>
                </w:div>
                <w:div w:id="60714147">
                  <w:marLeft w:val="0"/>
                  <w:marRight w:val="0"/>
                  <w:marTop w:val="0"/>
                  <w:marBottom w:val="0"/>
                  <w:divBdr>
                    <w:top w:val="none" w:sz="0" w:space="0" w:color="auto"/>
                    <w:left w:val="none" w:sz="0" w:space="0" w:color="auto"/>
                    <w:bottom w:val="none" w:sz="0" w:space="0" w:color="auto"/>
                    <w:right w:val="none" w:sz="0" w:space="0" w:color="auto"/>
                  </w:divBdr>
                </w:div>
                <w:div w:id="607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533</Words>
  <Characters>3043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Межевание земельных участков - как и зачем</dc:title>
  <dc:subject/>
  <dc:creator>admin</dc:creator>
  <cp:keywords/>
  <dc:description/>
  <cp:lastModifiedBy>User</cp:lastModifiedBy>
  <cp:revision>2</cp:revision>
  <dcterms:created xsi:type="dcterms:W3CDTF">2020-10-01T04:01:00Z</dcterms:created>
  <dcterms:modified xsi:type="dcterms:W3CDTF">2020-10-01T04:01:00Z</dcterms:modified>
</cp:coreProperties>
</file>