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0C" w:rsidRPr="001F4CF9" w:rsidRDefault="0009080C" w:rsidP="001F4CF9">
      <w:pPr>
        <w:jc w:val="center"/>
        <w:rPr>
          <w:rFonts w:ascii="Times New Roman" w:hAnsi="Times New Roman"/>
          <w:b/>
          <w:sz w:val="28"/>
          <w:szCs w:val="28"/>
        </w:rPr>
      </w:pPr>
      <w:r w:rsidRPr="001F4CF9">
        <w:rPr>
          <w:rFonts w:ascii="Times New Roman" w:hAnsi="Times New Roman"/>
          <w:b/>
          <w:sz w:val="28"/>
          <w:szCs w:val="28"/>
        </w:rPr>
        <w:t xml:space="preserve">Росреестр Башкирии напоминает, что направлять </w:t>
      </w:r>
      <w:r>
        <w:rPr>
          <w:rFonts w:ascii="Times New Roman" w:hAnsi="Times New Roman"/>
          <w:b/>
          <w:sz w:val="28"/>
          <w:szCs w:val="28"/>
        </w:rPr>
        <w:t>сведения</w:t>
      </w:r>
      <w:r w:rsidRPr="001F4CF9">
        <w:rPr>
          <w:rFonts w:ascii="Times New Roman" w:hAnsi="Times New Roman"/>
          <w:b/>
          <w:sz w:val="28"/>
          <w:szCs w:val="28"/>
        </w:rPr>
        <w:t xml:space="preserve"> о кадастровой стоимости после ее пересмотра</w:t>
      </w:r>
      <w:r>
        <w:rPr>
          <w:rFonts w:ascii="Times New Roman" w:hAnsi="Times New Roman"/>
          <w:b/>
          <w:sz w:val="28"/>
          <w:szCs w:val="28"/>
        </w:rPr>
        <w:t xml:space="preserve"> по решению суда</w:t>
      </w:r>
      <w:r w:rsidRPr="001F4CF9">
        <w:rPr>
          <w:rFonts w:ascii="Times New Roman" w:hAnsi="Times New Roman"/>
          <w:b/>
          <w:sz w:val="28"/>
          <w:szCs w:val="28"/>
        </w:rPr>
        <w:t xml:space="preserve"> – самостоятельная обязанность </w:t>
      </w:r>
      <w:r>
        <w:rPr>
          <w:rFonts w:ascii="Times New Roman" w:hAnsi="Times New Roman"/>
          <w:b/>
          <w:sz w:val="28"/>
          <w:szCs w:val="28"/>
        </w:rPr>
        <w:t>заявителей</w:t>
      </w:r>
      <w:r w:rsidRPr="001F4CF9">
        <w:rPr>
          <w:rFonts w:ascii="Times New Roman" w:hAnsi="Times New Roman"/>
          <w:b/>
          <w:sz w:val="28"/>
          <w:szCs w:val="28"/>
        </w:rPr>
        <w:t xml:space="preserve"> </w:t>
      </w:r>
    </w:p>
    <w:p w:rsidR="0009080C" w:rsidRDefault="0009080C" w:rsidP="001F4C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началом периода рассылки </w:t>
      </w:r>
      <w:r w:rsidRPr="001F4CF9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1F4CF9">
        <w:rPr>
          <w:rFonts w:ascii="Times New Roman" w:hAnsi="Times New Roman"/>
          <w:sz w:val="28"/>
          <w:szCs w:val="28"/>
        </w:rPr>
        <w:t xml:space="preserve"> на уплату имущественных налогов</w:t>
      </w:r>
      <w:r>
        <w:rPr>
          <w:rFonts w:ascii="Times New Roman" w:hAnsi="Times New Roman"/>
          <w:sz w:val="28"/>
          <w:szCs w:val="28"/>
        </w:rPr>
        <w:t>,</w:t>
      </w:r>
      <w:r w:rsidRPr="001F4CF9">
        <w:rPr>
          <w:rFonts w:ascii="Times New Roman" w:hAnsi="Times New Roman"/>
          <w:sz w:val="28"/>
          <w:szCs w:val="28"/>
        </w:rPr>
        <w:t xml:space="preserve"> в Управлени</w:t>
      </w:r>
      <w:r>
        <w:rPr>
          <w:rFonts w:ascii="Times New Roman" w:hAnsi="Times New Roman"/>
          <w:sz w:val="28"/>
          <w:szCs w:val="28"/>
        </w:rPr>
        <w:t>и</w:t>
      </w:r>
      <w:r w:rsidRPr="001F4CF9">
        <w:rPr>
          <w:rFonts w:ascii="Times New Roman" w:hAnsi="Times New Roman"/>
          <w:sz w:val="28"/>
          <w:szCs w:val="28"/>
        </w:rPr>
        <w:t xml:space="preserve"> Росреестра п</w:t>
      </w:r>
      <w:r>
        <w:rPr>
          <w:rFonts w:ascii="Times New Roman" w:hAnsi="Times New Roman"/>
          <w:sz w:val="28"/>
          <w:szCs w:val="28"/>
        </w:rPr>
        <w:t>о</w:t>
      </w:r>
      <w:r w:rsidRPr="001F4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F4CF9">
        <w:rPr>
          <w:rFonts w:ascii="Times New Roman" w:hAnsi="Times New Roman"/>
          <w:sz w:val="28"/>
          <w:szCs w:val="28"/>
        </w:rPr>
        <w:t xml:space="preserve">еспублике Башкортостан </w:t>
      </w:r>
      <w:r>
        <w:rPr>
          <w:rFonts w:ascii="Times New Roman" w:hAnsi="Times New Roman"/>
          <w:sz w:val="28"/>
          <w:szCs w:val="28"/>
        </w:rPr>
        <w:t>значительно увеличилось</w:t>
      </w:r>
      <w:r w:rsidRPr="001F4CF9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 xml:space="preserve">поступающих </w:t>
      </w:r>
      <w:r w:rsidRPr="001F4CF9">
        <w:rPr>
          <w:rFonts w:ascii="Times New Roman" w:hAnsi="Times New Roman"/>
          <w:sz w:val="28"/>
          <w:szCs w:val="28"/>
        </w:rPr>
        <w:t xml:space="preserve">обращений от </w:t>
      </w:r>
      <w:r>
        <w:rPr>
          <w:rFonts w:ascii="Times New Roman" w:hAnsi="Times New Roman"/>
          <w:sz w:val="28"/>
          <w:szCs w:val="28"/>
        </w:rPr>
        <w:t xml:space="preserve">физических и юридических лиц с вопросами </w:t>
      </w:r>
      <w:r w:rsidRPr="001F4C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причинах</w:t>
      </w:r>
      <w:r w:rsidRPr="001F4CF9">
        <w:rPr>
          <w:rFonts w:ascii="Times New Roman" w:hAnsi="Times New Roman"/>
          <w:sz w:val="28"/>
          <w:szCs w:val="28"/>
        </w:rPr>
        <w:t xml:space="preserve"> отсутстви</w:t>
      </w:r>
      <w:r>
        <w:rPr>
          <w:rFonts w:ascii="Times New Roman" w:hAnsi="Times New Roman"/>
          <w:sz w:val="28"/>
          <w:szCs w:val="28"/>
        </w:rPr>
        <w:t>я</w:t>
      </w:r>
      <w:r w:rsidRPr="001F4CF9">
        <w:rPr>
          <w:rFonts w:ascii="Times New Roman" w:hAnsi="Times New Roman"/>
          <w:sz w:val="28"/>
          <w:szCs w:val="28"/>
        </w:rPr>
        <w:t xml:space="preserve"> перерасчета налога по итогам пересмотра кадастровой стоимости</w:t>
      </w:r>
      <w:r>
        <w:rPr>
          <w:rFonts w:ascii="Times New Roman" w:hAnsi="Times New Roman"/>
          <w:sz w:val="28"/>
          <w:szCs w:val="28"/>
        </w:rPr>
        <w:t xml:space="preserve"> в их пользу по решению суда (в случае, если они обращались за оспариванием кадастровой стоимости в судебном порядке).</w:t>
      </w:r>
    </w:p>
    <w:p w:rsidR="0009080C" w:rsidRDefault="0009080C" w:rsidP="001F4C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Управление Росреестра напоминает, что сумма налога будет пересмотрена только после </w:t>
      </w:r>
      <w:r w:rsidRPr="001F4CF9">
        <w:rPr>
          <w:rFonts w:ascii="Times New Roman" w:hAnsi="Times New Roman"/>
          <w:sz w:val="28"/>
          <w:szCs w:val="28"/>
        </w:rPr>
        <w:t xml:space="preserve">внесения сведений </w:t>
      </w:r>
      <w:r>
        <w:rPr>
          <w:rFonts w:ascii="Times New Roman" w:hAnsi="Times New Roman"/>
          <w:sz w:val="28"/>
          <w:szCs w:val="28"/>
        </w:rPr>
        <w:t xml:space="preserve">о пересмотренной судом </w:t>
      </w:r>
      <w:r w:rsidRPr="001F4CF9">
        <w:rPr>
          <w:rFonts w:ascii="Times New Roman" w:hAnsi="Times New Roman"/>
          <w:sz w:val="28"/>
          <w:szCs w:val="28"/>
        </w:rPr>
        <w:t>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CF9">
        <w:rPr>
          <w:rFonts w:ascii="Times New Roman" w:hAnsi="Times New Roman"/>
          <w:sz w:val="28"/>
          <w:szCs w:val="28"/>
        </w:rPr>
        <w:t>в базу данных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>. Направление данных сведений в Росреестр и в налоговую службу судебными органами законодательством не предусмотрено.</w:t>
      </w:r>
    </w:p>
    <w:p w:rsidR="0009080C" w:rsidRPr="001F4CF9" w:rsidRDefault="0009080C" w:rsidP="001F4C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4CF9">
        <w:rPr>
          <w:rFonts w:ascii="Times New Roman" w:hAnsi="Times New Roman"/>
          <w:sz w:val="28"/>
          <w:szCs w:val="28"/>
        </w:rPr>
        <w:t xml:space="preserve">ля внесения сведений о кадастровой стоимости, установленной решением суда, заинтересованному лицу необходимо </w:t>
      </w:r>
      <w:r w:rsidRPr="00EF6C97">
        <w:rPr>
          <w:rFonts w:ascii="Times New Roman" w:hAnsi="Times New Roman"/>
          <w:sz w:val="28"/>
          <w:szCs w:val="28"/>
          <w:u w:val="single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CF9">
        <w:rPr>
          <w:rFonts w:ascii="Times New Roman" w:hAnsi="Times New Roman"/>
          <w:sz w:val="28"/>
          <w:szCs w:val="28"/>
        </w:rPr>
        <w:t xml:space="preserve">предоставить в Филиал Кадастровой палаты заверенную копию данного судебного акта, содержащего отметку о его вступлении в законную силу, с сопроводительным письмом по адресу: г.Уфа, ул. 50 лет СССР д.30 корп. 5. </w:t>
      </w:r>
    </w:p>
    <w:p w:rsidR="0009080C" w:rsidRPr="001F4CF9" w:rsidRDefault="0009080C" w:rsidP="001F4C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4CF9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Pr="001F4CF9">
        <w:rPr>
          <w:rFonts w:ascii="Times New Roman" w:hAnsi="Times New Roman"/>
          <w:sz w:val="28"/>
          <w:szCs w:val="28"/>
        </w:rPr>
        <w:t>должно быть заверено подписью судьи, председательствовавшего по делу, либо председателя суда, секретаря суда, а также гербовой печатью суда. В случаях, когда судебные акты изложены на нескольких листах, листы копии судебного акта должны быть прошнурованы, пронумерованы и скреплены гербовой печатью суда. На копии судебного решения делается отметка о дате вступления его в законную силу.</w:t>
      </w:r>
    </w:p>
    <w:sectPr w:rsidR="0009080C" w:rsidRPr="001F4CF9" w:rsidSect="007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CF9"/>
    <w:rsid w:val="0009080C"/>
    <w:rsid w:val="001F4CF9"/>
    <w:rsid w:val="002373E0"/>
    <w:rsid w:val="00483756"/>
    <w:rsid w:val="004C5706"/>
    <w:rsid w:val="00743A0A"/>
    <w:rsid w:val="00783B9C"/>
    <w:rsid w:val="008406EF"/>
    <w:rsid w:val="00B71082"/>
    <w:rsid w:val="00CC1A27"/>
    <w:rsid w:val="00EF6C97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Росреестр Башкирии напоминает, что направлять сведения о кадастровой стоимости после ее пересмотра по решению суда – самостоятельная обязанность заявителей </dc:title>
  <dc:subject/>
  <dc:creator>Shagieva.PRUK</dc:creator>
  <cp:keywords/>
  <dc:description/>
  <cp:lastModifiedBy>User</cp:lastModifiedBy>
  <cp:revision>2</cp:revision>
  <dcterms:created xsi:type="dcterms:W3CDTF">2020-10-13T04:29:00Z</dcterms:created>
  <dcterms:modified xsi:type="dcterms:W3CDTF">2020-10-13T04:29:00Z</dcterms:modified>
</cp:coreProperties>
</file>