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CF2" w:rsidRPr="0096775C" w:rsidRDefault="004F7CF2" w:rsidP="0096775C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 xml:space="preserve">Приложение№ </w:t>
      </w:r>
      <w:r>
        <w:rPr>
          <w:rFonts w:ascii="Times New Roman" w:hAnsi="Times New Roman"/>
          <w:sz w:val="24"/>
          <w:szCs w:val="24"/>
        </w:rPr>
        <w:t>12</w:t>
      </w:r>
    </w:p>
    <w:p w:rsidR="004F7CF2" w:rsidRPr="0096775C" w:rsidRDefault="004F7CF2" w:rsidP="002B37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7CF2" w:rsidRPr="0096775C" w:rsidRDefault="004F7CF2" w:rsidP="002B37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75C">
        <w:rPr>
          <w:rFonts w:ascii="Times New Roman" w:hAnsi="Times New Roman"/>
          <w:b/>
          <w:sz w:val="24"/>
          <w:szCs w:val="24"/>
        </w:rPr>
        <w:t xml:space="preserve">Об актуальных изменениях порядка администрирования </w:t>
      </w:r>
    </w:p>
    <w:p w:rsidR="004F7CF2" w:rsidRPr="0096775C" w:rsidRDefault="004F7CF2" w:rsidP="002B37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75C">
        <w:rPr>
          <w:rFonts w:ascii="Times New Roman" w:hAnsi="Times New Roman"/>
          <w:b/>
          <w:sz w:val="24"/>
          <w:szCs w:val="24"/>
        </w:rPr>
        <w:t>транспортного и земельного налогов организаций можно будет узнать</w:t>
      </w:r>
    </w:p>
    <w:p w:rsidR="004F7CF2" w:rsidRPr="0096775C" w:rsidRDefault="004F7CF2" w:rsidP="002B3729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6775C">
        <w:rPr>
          <w:rFonts w:ascii="Times New Roman" w:hAnsi="Times New Roman"/>
          <w:b/>
          <w:sz w:val="24"/>
          <w:szCs w:val="24"/>
        </w:rPr>
        <w:t>в ходе прямой телефонной линии</w:t>
      </w:r>
    </w:p>
    <w:p w:rsidR="004F7CF2" w:rsidRPr="0096775C" w:rsidRDefault="004F7CF2" w:rsidP="002B3729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4F7CF2" w:rsidRPr="0096775C" w:rsidRDefault="004F7CF2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>10 сентября состоится прямая телефонная линия на тему «Актуальные изменения порядка администрирования транспортного и земельного налогов организаций в 2021 году».</w:t>
      </w:r>
    </w:p>
    <w:p w:rsidR="004F7CF2" w:rsidRPr="0096775C" w:rsidRDefault="004F7CF2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>На вопросы налогоплательщиков будут отвечать специалисты по имущественным налогам юридических лиц УФНС России по Республике Башкортостан.</w:t>
      </w:r>
    </w:p>
    <w:p w:rsidR="004F7CF2" w:rsidRPr="0096775C" w:rsidRDefault="004F7CF2" w:rsidP="00AD32DC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>Налогоплательщики смогут получить консультации по порядку исчисления и уплаты транспортного и земельного налогов, начиная с 2021 года, по порядку проведения сверки сведений о транспортных средствах и земельных участках, а также по другим вопросам.</w:t>
      </w:r>
    </w:p>
    <w:p w:rsidR="004F7CF2" w:rsidRPr="0096775C" w:rsidRDefault="004F7CF2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>Позвонить на прямую линию можно с 10:00 до 12:00 по телефону 8 (347) 226-37-30.</w:t>
      </w:r>
    </w:p>
    <w:p w:rsidR="004F7CF2" w:rsidRPr="0096775C" w:rsidRDefault="004F7CF2" w:rsidP="00AD32DC">
      <w:pPr>
        <w:widowControl w:val="0"/>
        <w:pBdr>
          <w:bottom w:val="single" w:sz="12" w:space="1" w:color="auto"/>
        </w:pBdr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4F7CF2" w:rsidRPr="0096775C" w:rsidRDefault="004F7CF2" w:rsidP="00DA4238">
      <w:pPr>
        <w:widowControl w:val="0"/>
        <w:spacing w:after="0" w:line="240" w:lineRule="auto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</w:p>
    <w:p w:rsidR="004F7CF2" w:rsidRPr="0096775C" w:rsidRDefault="004F7CF2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 xml:space="preserve">Напоминаем, что начиная с 2021 года </w:t>
      </w:r>
      <w:r w:rsidRPr="0096775C">
        <w:rPr>
          <w:rFonts w:ascii="Times New Roman" w:hAnsi="Times New Roman"/>
          <w:sz w:val="24"/>
          <w:szCs w:val="24"/>
          <w:lang w:eastAsia="ru-RU"/>
        </w:rPr>
        <w:t xml:space="preserve">отменяется представление в налоговые органы налоговых деклараций по транспортному и земельному налогам за налоговый период 2020 года и последующие налоговые периоды. </w:t>
      </w:r>
    </w:p>
    <w:p w:rsidR="004F7CF2" w:rsidRPr="0096775C" w:rsidRDefault="004F7CF2" w:rsidP="00E57BBF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96775C">
        <w:rPr>
          <w:rFonts w:ascii="Times New Roman" w:hAnsi="Times New Roman"/>
          <w:snapToGrid w:val="0"/>
          <w:sz w:val="24"/>
          <w:szCs w:val="24"/>
          <w:lang w:eastAsia="ru-RU"/>
        </w:rPr>
        <w:t>В целях подготовки к массовому направлению в 2021 году сообщений об исчисленных налоговым органом суммах транспортного и земельного налогов, налоговые органы проводят сверку сведений с налогоплательщиками-организациями о транспортных средствах и земельных участках.</w:t>
      </w:r>
    </w:p>
    <w:p w:rsidR="004F7CF2" w:rsidRPr="0096775C" w:rsidRDefault="004F7CF2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Чтобы сверить сведения, организация в любое время может обратиться в налоговый орган по месту нахождения земельного участка и (или) транспортного средства. Предварительно рекомендуется получить выписку из Единого государственного реестра налогоплательщиков (ЕГРН) об объектах налогообложения.</w:t>
      </w:r>
    </w:p>
    <w:p w:rsidR="004F7CF2" w:rsidRPr="0096775C" w:rsidRDefault="004F7CF2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Получив выписку из ЕГРН, проверьте:</w:t>
      </w:r>
    </w:p>
    <w:p w:rsidR="004F7CF2" w:rsidRPr="0096775C" w:rsidRDefault="004F7CF2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- какое имущество числится в ЕГРН за вашей компанией. Например, в выписке может значиться транспорт или участок, который вам не принадлежит, либо, наоборот, в налоговом реестре отражена не вся ваша собственность;</w:t>
      </w:r>
    </w:p>
    <w:p w:rsidR="004F7CF2" w:rsidRPr="0096775C" w:rsidRDefault="004F7CF2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- все ли данные по имуществу указаны верно. Уделите особое внимание мощности двигателя и кадастровой стоимости участка, дате регистрации покупки или продажи имущества, если переход права собственности произошел в этом году в середине месяца, ведь от этих показателей зависит сумма налога.</w:t>
      </w:r>
    </w:p>
    <w:p w:rsidR="004F7CF2" w:rsidRPr="0096775C" w:rsidRDefault="004F7CF2" w:rsidP="00E57BB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В случае выявления расхождений вам следует написать о них в инспекцию по месту нахождения земельного участка или транспортного средства (с приложением подтверждающих документов).</w:t>
      </w:r>
    </w:p>
    <w:p w:rsidR="004F7CF2" w:rsidRDefault="004F7C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 xml:space="preserve">В результате вашего обращения инспекция проверит в регистрирующих органах представленную вами информацию, а затем актуализирует сведения в ЕГРН. </w:t>
      </w:r>
    </w:p>
    <w:p w:rsidR="004F7CF2" w:rsidRDefault="004F7CF2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4F7CF2" w:rsidRPr="0096775C" w:rsidRDefault="004F7CF2" w:rsidP="0096775C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96775C">
        <w:rPr>
          <w:rFonts w:ascii="Times New Roman" w:hAnsi="Times New Roman"/>
          <w:sz w:val="24"/>
          <w:szCs w:val="24"/>
        </w:rPr>
        <w:t>Межрайонная ИФНС России №1 по Республике Башкортостан</w:t>
      </w:r>
      <w:bookmarkStart w:id="0" w:name="_GoBack"/>
      <w:bookmarkEnd w:id="0"/>
    </w:p>
    <w:sectPr w:rsidR="004F7CF2" w:rsidRPr="0096775C" w:rsidSect="0096775C">
      <w:headerReference w:type="default" r:id="rId6"/>
      <w:pgSz w:w="11906" w:h="16838"/>
      <w:pgMar w:top="1134" w:right="567" w:bottom="1134" w:left="1134" w:header="14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CF2" w:rsidRDefault="004F7CF2" w:rsidP="005F3B33">
      <w:pPr>
        <w:spacing w:after="0" w:line="240" w:lineRule="auto"/>
      </w:pPr>
      <w:r>
        <w:separator/>
      </w:r>
    </w:p>
  </w:endnote>
  <w:endnote w:type="continuationSeparator" w:id="0">
    <w:p w:rsidR="004F7CF2" w:rsidRDefault="004F7CF2" w:rsidP="005F3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CF2" w:rsidRDefault="004F7CF2" w:rsidP="005F3B33">
      <w:pPr>
        <w:spacing w:after="0" w:line="240" w:lineRule="auto"/>
      </w:pPr>
      <w:r>
        <w:separator/>
      </w:r>
    </w:p>
  </w:footnote>
  <w:footnote w:type="continuationSeparator" w:id="0">
    <w:p w:rsidR="004F7CF2" w:rsidRDefault="004F7CF2" w:rsidP="005F3B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CF2" w:rsidRDefault="004F7CF2">
    <w:pPr>
      <w:pStyle w:val="Header"/>
      <w:jc w:val="center"/>
    </w:pPr>
  </w:p>
  <w:p w:rsidR="004F7CF2" w:rsidRPr="005F3B33" w:rsidRDefault="004F7CF2">
    <w:pPr>
      <w:pStyle w:val="Header"/>
      <w:jc w:val="center"/>
      <w:rPr>
        <w:rFonts w:ascii="Times New Roman" w:hAnsi="Times New Roman"/>
        <w:sz w:val="24"/>
      </w:rPr>
    </w:pPr>
    <w:r w:rsidRPr="005F3B33">
      <w:rPr>
        <w:rFonts w:ascii="Times New Roman" w:hAnsi="Times New Roman"/>
        <w:sz w:val="24"/>
      </w:rPr>
      <w:fldChar w:fldCharType="begin"/>
    </w:r>
    <w:r w:rsidRPr="005F3B33">
      <w:rPr>
        <w:rFonts w:ascii="Times New Roman" w:hAnsi="Times New Roman"/>
        <w:sz w:val="24"/>
      </w:rPr>
      <w:instrText>PAGE   \* MERGEFORMAT</w:instrText>
    </w:r>
    <w:r w:rsidRPr="005F3B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2</w:t>
    </w:r>
    <w:r w:rsidRPr="005F3B33">
      <w:rPr>
        <w:rFonts w:ascii="Times New Roman" w:hAnsi="Times New Roman"/>
        <w:sz w:val="24"/>
      </w:rPr>
      <w:fldChar w:fldCharType="end"/>
    </w:r>
  </w:p>
  <w:p w:rsidR="004F7CF2" w:rsidRDefault="004F7CF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1E80"/>
    <w:rsid w:val="0000238E"/>
    <w:rsid w:val="00003753"/>
    <w:rsid w:val="00004FCB"/>
    <w:rsid w:val="000062BE"/>
    <w:rsid w:val="00016A7C"/>
    <w:rsid w:val="00034F0E"/>
    <w:rsid w:val="00043952"/>
    <w:rsid w:val="00080B21"/>
    <w:rsid w:val="000959F1"/>
    <w:rsid w:val="000D1B7A"/>
    <w:rsid w:val="00115834"/>
    <w:rsid w:val="0012493D"/>
    <w:rsid w:val="00162EBA"/>
    <w:rsid w:val="00182CA9"/>
    <w:rsid w:val="001A353C"/>
    <w:rsid w:val="001E5E6D"/>
    <w:rsid w:val="001F68BE"/>
    <w:rsid w:val="00206F45"/>
    <w:rsid w:val="00211E80"/>
    <w:rsid w:val="00235DFF"/>
    <w:rsid w:val="00242EE5"/>
    <w:rsid w:val="00266F3D"/>
    <w:rsid w:val="0027199D"/>
    <w:rsid w:val="002B1017"/>
    <w:rsid w:val="002B3729"/>
    <w:rsid w:val="002E64A2"/>
    <w:rsid w:val="002F016F"/>
    <w:rsid w:val="00302014"/>
    <w:rsid w:val="0035677D"/>
    <w:rsid w:val="00366CBF"/>
    <w:rsid w:val="003928D9"/>
    <w:rsid w:val="00396FEB"/>
    <w:rsid w:val="003C3E85"/>
    <w:rsid w:val="003D0072"/>
    <w:rsid w:val="003D337C"/>
    <w:rsid w:val="003D7F83"/>
    <w:rsid w:val="004060AC"/>
    <w:rsid w:val="00423286"/>
    <w:rsid w:val="004350C9"/>
    <w:rsid w:val="00480B55"/>
    <w:rsid w:val="0048720B"/>
    <w:rsid w:val="00493AE6"/>
    <w:rsid w:val="004A7CF4"/>
    <w:rsid w:val="004D4C92"/>
    <w:rsid w:val="004F2507"/>
    <w:rsid w:val="004F7CF2"/>
    <w:rsid w:val="00503273"/>
    <w:rsid w:val="00513492"/>
    <w:rsid w:val="0051691B"/>
    <w:rsid w:val="0052062A"/>
    <w:rsid w:val="005772D8"/>
    <w:rsid w:val="0059008E"/>
    <w:rsid w:val="00592A79"/>
    <w:rsid w:val="005958A0"/>
    <w:rsid w:val="005D4F54"/>
    <w:rsid w:val="005E4055"/>
    <w:rsid w:val="005F3B33"/>
    <w:rsid w:val="005F7C75"/>
    <w:rsid w:val="006124D5"/>
    <w:rsid w:val="00623FEA"/>
    <w:rsid w:val="0063010C"/>
    <w:rsid w:val="006533F2"/>
    <w:rsid w:val="0065770F"/>
    <w:rsid w:val="006822F1"/>
    <w:rsid w:val="00725159"/>
    <w:rsid w:val="00741D15"/>
    <w:rsid w:val="00766061"/>
    <w:rsid w:val="007727BF"/>
    <w:rsid w:val="00774ACF"/>
    <w:rsid w:val="00784464"/>
    <w:rsid w:val="00801815"/>
    <w:rsid w:val="00854C6C"/>
    <w:rsid w:val="008600E7"/>
    <w:rsid w:val="008639FB"/>
    <w:rsid w:val="008838E4"/>
    <w:rsid w:val="008B17DB"/>
    <w:rsid w:val="008B78CF"/>
    <w:rsid w:val="008C1F1F"/>
    <w:rsid w:val="0093277E"/>
    <w:rsid w:val="0094613C"/>
    <w:rsid w:val="00952DD1"/>
    <w:rsid w:val="00961849"/>
    <w:rsid w:val="00966D84"/>
    <w:rsid w:val="0096775C"/>
    <w:rsid w:val="00976C11"/>
    <w:rsid w:val="00984010"/>
    <w:rsid w:val="00987495"/>
    <w:rsid w:val="009A5BE0"/>
    <w:rsid w:val="009B3356"/>
    <w:rsid w:val="009C30FA"/>
    <w:rsid w:val="009D1AE5"/>
    <w:rsid w:val="009D6DF5"/>
    <w:rsid w:val="009F0AA8"/>
    <w:rsid w:val="009F7FC2"/>
    <w:rsid w:val="00A23997"/>
    <w:rsid w:val="00A27A22"/>
    <w:rsid w:val="00A57D49"/>
    <w:rsid w:val="00AB7854"/>
    <w:rsid w:val="00AB7B60"/>
    <w:rsid w:val="00AD32DC"/>
    <w:rsid w:val="00AE1899"/>
    <w:rsid w:val="00AE426B"/>
    <w:rsid w:val="00B431A9"/>
    <w:rsid w:val="00B444DA"/>
    <w:rsid w:val="00B65EA1"/>
    <w:rsid w:val="00B666E0"/>
    <w:rsid w:val="00B822DB"/>
    <w:rsid w:val="00BA1ADA"/>
    <w:rsid w:val="00BB2916"/>
    <w:rsid w:val="00BC20CC"/>
    <w:rsid w:val="00BC455E"/>
    <w:rsid w:val="00BC4655"/>
    <w:rsid w:val="00BE03E2"/>
    <w:rsid w:val="00BF2CC9"/>
    <w:rsid w:val="00BF72D6"/>
    <w:rsid w:val="00C11567"/>
    <w:rsid w:val="00C30B2E"/>
    <w:rsid w:val="00C444AA"/>
    <w:rsid w:val="00C56DC2"/>
    <w:rsid w:val="00C93EEB"/>
    <w:rsid w:val="00CB0068"/>
    <w:rsid w:val="00CB6B03"/>
    <w:rsid w:val="00D225EA"/>
    <w:rsid w:val="00D42B10"/>
    <w:rsid w:val="00D713A8"/>
    <w:rsid w:val="00D846D6"/>
    <w:rsid w:val="00D92BDE"/>
    <w:rsid w:val="00D977E1"/>
    <w:rsid w:val="00DA11DD"/>
    <w:rsid w:val="00DA4238"/>
    <w:rsid w:val="00DB1651"/>
    <w:rsid w:val="00DD1AA2"/>
    <w:rsid w:val="00DE5BF4"/>
    <w:rsid w:val="00E21F40"/>
    <w:rsid w:val="00E3375D"/>
    <w:rsid w:val="00E46A1B"/>
    <w:rsid w:val="00E57BBF"/>
    <w:rsid w:val="00E61C20"/>
    <w:rsid w:val="00E65BEF"/>
    <w:rsid w:val="00E94A33"/>
    <w:rsid w:val="00EC2667"/>
    <w:rsid w:val="00EE58D5"/>
    <w:rsid w:val="00F01702"/>
    <w:rsid w:val="00F04EFC"/>
    <w:rsid w:val="00F17BC0"/>
    <w:rsid w:val="00F60ADB"/>
    <w:rsid w:val="00F7284D"/>
    <w:rsid w:val="00FA5D9A"/>
    <w:rsid w:val="00FC4C19"/>
    <w:rsid w:val="00FC676B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75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B1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165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BE03E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F3B3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F3B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F3B3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369</Words>
  <Characters>2108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Приложение№ 12</dc:title>
  <dc:subject/>
  <dc:creator>Хайдарова Надежда Александровна</dc:creator>
  <cp:keywords/>
  <dc:description/>
  <cp:lastModifiedBy>User</cp:lastModifiedBy>
  <cp:revision>2</cp:revision>
  <cp:lastPrinted>2020-09-04T07:09:00Z</cp:lastPrinted>
  <dcterms:created xsi:type="dcterms:W3CDTF">2020-11-23T06:05:00Z</dcterms:created>
  <dcterms:modified xsi:type="dcterms:W3CDTF">2020-11-23T06:05:00Z</dcterms:modified>
</cp:coreProperties>
</file>