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6E" w:rsidRPr="00B95710" w:rsidRDefault="0084326E" w:rsidP="00B95710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>Приложение № 1</w:t>
      </w:r>
    </w:p>
    <w:p w:rsidR="0084326E" w:rsidRPr="00B95710" w:rsidRDefault="0084326E" w:rsidP="00B95710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4326E" w:rsidRPr="00B95710" w:rsidRDefault="0084326E" w:rsidP="00D144B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5710">
        <w:rPr>
          <w:rFonts w:ascii="Times New Roman" w:hAnsi="Times New Roman"/>
          <w:b/>
          <w:sz w:val="28"/>
          <w:szCs w:val="28"/>
        </w:rPr>
        <w:t>Налоговые органы Республики Башкортостан проведут акцию для налогоплательщиков, приуроченную к 30-летию налоговых органов Российской Федерации</w:t>
      </w:r>
    </w:p>
    <w:p w:rsidR="0084326E" w:rsidRPr="00B95710" w:rsidRDefault="0084326E" w:rsidP="004E791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26E" w:rsidRPr="00B95710" w:rsidRDefault="0084326E" w:rsidP="004E791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>Меньше двух недель осталось до наступления предельного срока уплаты имущественных налогов физических лиц за 2019 год – 1 декабря 2020 года.</w:t>
      </w:r>
    </w:p>
    <w:p w:rsidR="0084326E" w:rsidRPr="00B95710" w:rsidRDefault="0084326E" w:rsidP="00E5434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>В целях популяризации онлайн-способов уплаты налогов УФНС России по Республике Башкортостан проводит информационную акцию для налогоплательщиков-физических лиц региона, приуроченную к 30-летию со дня образования налоговых органов Российской Федерации. Акция пройдет на территории Республики Башкортостан с 20.11.2020 по 30.11.2020.</w:t>
      </w:r>
    </w:p>
    <w:p w:rsidR="0084326E" w:rsidRPr="00B95710" w:rsidRDefault="0084326E" w:rsidP="00E5434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 xml:space="preserve">В акции могут принять участие все налогоплательщики, уплатившие имущественные налоги физических лиц за 2019 год онлайн. Для участия необходимо заполнить анкету и направить ее по </w:t>
      </w:r>
      <w:r w:rsidRPr="00B95710">
        <w:rPr>
          <w:rFonts w:ascii="Times New Roman" w:hAnsi="Times New Roman"/>
          <w:sz w:val="28"/>
          <w:szCs w:val="28"/>
          <w:u w:val="single"/>
        </w:rPr>
        <w:t>ссыл</w:t>
      </w:r>
      <w:bookmarkStart w:id="0" w:name="_GoBack"/>
      <w:bookmarkEnd w:id="0"/>
      <w:r w:rsidRPr="00B95710">
        <w:rPr>
          <w:rFonts w:ascii="Times New Roman" w:hAnsi="Times New Roman"/>
          <w:sz w:val="28"/>
          <w:szCs w:val="28"/>
          <w:u w:val="single"/>
        </w:rPr>
        <w:t>ке</w:t>
      </w:r>
      <w:r w:rsidRPr="00B95710">
        <w:rPr>
          <w:rFonts w:ascii="Times New Roman" w:hAnsi="Times New Roman"/>
          <w:sz w:val="28"/>
          <w:szCs w:val="28"/>
        </w:rPr>
        <w:t>.</w:t>
      </w:r>
    </w:p>
    <w:p w:rsidR="0084326E" w:rsidRPr="00B95710" w:rsidRDefault="0084326E" w:rsidP="00D03E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>Первые 30 налогоплательщиков получат возможность попасть на онлайн-консультацию к налоговому инспектору, а также буклет об электронных сервисах ФНС России для физических лиц.</w:t>
      </w:r>
    </w:p>
    <w:p w:rsidR="0084326E" w:rsidRPr="00B95710" w:rsidRDefault="0084326E" w:rsidP="00D03E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>Подробности о проведении акции можно узнать по бесплатному телефону горячей линии +7 (347) 226-38-00.</w:t>
      </w:r>
    </w:p>
    <w:p w:rsidR="0084326E" w:rsidRPr="00B95710" w:rsidRDefault="0084326E" w:rsidP="000D783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>Налоговые органы Республики Башкортостан рекомендуют в текущей эпидемиологической обстановке пользоваться Интернет-сервисами ФНС России. На сегодняшний день электронные сервисы ФНС России позволяют осуществлять взаимодействие налогоплательщиков с налоговыми органами дистанционно, без личного посещения.</w:t>
      </w:r>
    </w:p>
    <w:p w:rsidR="0084326E" w:rsidRPr="00B95710" w:rsidRDefault="0084326E" w:rsidP="000D783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326E" w:rsidRPr="00B95710" w:rsidRDefault="0084326E" w:rsidP="00B95710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B95710">
        <w:rPr>
          <w:rFonts w:ascii="Times New Roman" w:hAnsi="Times New Roman"/>
          <w:sz w:val="28"/>
          <w:szCs w:val="28"/>
        </w:rPr>
        <w:t>Межрайонная ИФНС России № 1 по Республике Башкортостан</w:t>
      </w:r>
    </w:p>
    <w:sectPr w:rsidR="0084326E" w:rsidRPr="00B95710" w:rsidSect="005A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8E9"/>
    <w:rsid w:val="000D783F"/>
    <w:rsid w:val="00101583"/>
    <w:rsid w:val="001608D0"/>
    <w:rsid w:val="001762F4"/>
    <w:rsid w:val="001824F1"/>
    <w:rsid w:val="00343017"/>
    <w:rsid w:val="003854AE"/>
    <w:rsid w:val="004E791C"/>
    <w:rsid w:val="005904DC"/>
    <w:rsid w:val="005A13BF"/>
    <w:rsid w:val="0084326E"/>
    <w:rsid w:val="00886168"/>
    <w:rsid w:val="008E03E6"/>
    <w:rsid w:val="009A78E9"/>
    <w:rsid w:val="00A31823"/>
    <w:rsid w:val="00A54943"/>
    <w:rsid w:val="00A84EE8"/>
    <w:rsid w:val="00B95710"/>
    <w:rsid w:val="00C55B1D"/>
    <w:rsid w:val="00D03E78"/>
    <w:rsid w:val="00D144B8"/>
    <w:rsid w:val="00E5434D"/>
    <w:rsid w:val="00F00B69"/>
    <w:rsid w:val="00F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217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Уметбаева Айша Ильшатовна</dc:creator>
  <cp:keywords/>
  <dc:description/>
  <cp:lastModifiedBy>User</cp:lastModifiedBy>
  <cp:revision>2</cp:revision>
  <cp:lastPrinted>2020-11-19T09:57:00Z</cp:lastPrinted>
  <dcterms:created xsi:type="dcterms:W3CDTF">2020-11-27T11:00:00Z</dcterms:created>
  <dcterms:modified xsi:type="dcterms:W3CDTF">2020-11-27T11:00:00Z</dcterms:modified>
</cp:coreProperties>
</file>