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A1" w:rsidRPr="00BE68A9" w:rsidRDefault="00AC3BA1" w:rsidP="001C5A99">
      <w:pPr>
        <w:spacing w:after="0" w:line="34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68A9">
        <w:rPr>
          <w:rFonts w:ascii="Times New Roman" w:hAnsi="Times New Roman"/>
          <w:b/>
          <w:sz w:val="26"/>
          <w:szCs w:val="26"/>
        </w:rPr>
        <w:t>Не забудьте заплатить имущественные налоги за несовершеннолетних детей, если они являются собственниками имущества</w:t>
      </w:r>
    </w:p>
    <w:p w:rsidR="00AC3BA1" w:rsidRPr="00BE68A9" w:rsidRDefault="00AC3BA1" w:rsidP="005548E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В настоящее время все больше несовершеннолетних детей становится собственниками недвижимого имущества. Обычно дети получают доли в праве собственности на недвижимость, приобретенную с использованием средств материнского капитала, а также в порядке наследования.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В Республике Башкортостан в 2020 году налоговые уведомления направлены более чем 1,5 тысячам несовершеннолетних граждан на общую сумму более 600 тысяч рублей.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Налоговые органы напоминают, что несовершеннолетние владельцы квартир, земельных участков и транспортных средств также признаются налогоплательщиками и обязаны уплачивать налоги в отношении находящегося в их собственности или владении имущества (статьи 357, 388, 400 Налогового кодекса Российской Федерации).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(ст. 64 Семейного кодекса Российской Федерации), в том числе исполняют обязанности несовершеннолетних детей по уплате налогов.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В отношении отдельных категорий несовершеннолетних установлены федеральные налоговые льготы. Так, например, дети-инвалиды не уплачивают налог на имущество физических лиц, а по земельному налогу получают вычет в размере необлагаемой налогом кадастровой стоимости 600 кв. м одного земельного участка.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Кроме того, льготы по налогу на имущество физических лиц и земельному налогу могут быть предоставлены несовершеннолетним муниципальными нормативными правовыми актами по месту нахождения недвижимости.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Например, в г.Уфа 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 собственности налогоплательщика.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Ознакомиться с полным перечнем льгот, действующих за налоговый период 2019 года, можно с помощью сервиса «Справочная информация о ставках и льготах по имущественным налогам» на сайте ФНС России.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В случае если в налоговом уведомлении отсутствует информация о применении льготы, на которую имеет право налогоплательщик, целесообразно обратиться с соответствующим заявлением в любой налоговый орган или МФЦ. Если ранее заявление на льготу представлялось, для уточнения ситуации можно направить обращение в налоговые органы через «Личный кабинет налогоплательщика», а также при помощи сервиса «Обратиться в ФНС России» на сайте ФНС России.</w:t>
      </w:r>
    </w:p>
    <w:p w:rsidR="00AC3BA1" w:rsidRPr="00BE68A9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 xml:space="preserve">Если по каким-либо причинам налоговое уведомление по объектам налогообложения, находящимся в собственности несовершеннолетнего, не получено, его законному представителю необходимо обратиться в почтовое отделение по месту жительства или в любой налоговый орган. Также налоговое уведомление можно получить в любом офисе МФЦ в день обращения в течение 15 минут. </w:t>
      </w:r>
    </w:p>
    <w:p w:rsidR="00AC3BA1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E68A9">
        <w:rPr>
          <w:rFonts w:ascii="Times New Roman" w:hAnsi="Times New Roman"/>
          <w:sz w:val="26"/>
          <w:szCs w:val="26"/>
        </w:rPr>
        <w:t>Уплатить имущественные налоги за 2019 необходимо не позднее 1 декабря 2019 года.</w:t>
      </w:r>
    </w:p>
    <w:p w:rsidR="00AC3BA1" w:rsidRDefault="00AC3BA1" w:rsidP="001C5A99">
      <w:pPr>
        <w:spacing w:after="0" w:line="31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3BA1" w:rsidRPr="00BE68A9" w:rsidRDefault="00AC3BA1" w:rsidP="00BE68A9">
      <w:pPr>
        <w:spacing w:after="0" w:line="310" w:lineRule="exact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Межрайонная ИФНС России №1 по Республике Башкортостан</w:t>
      </w:r>
    </w:p>
    <w:sectPr w:rsidR="00AC3BA1" w:rsidRPr="00BE68A9" w:rsidSect="001C5A9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4E1"/>
    <w:rsid w:val="00027295"/>
    <w:rsid w:val="000276EF"/>
    <w:rsid w:val="000E232E"/>
    <w:rsid w:val="001352B3"/>
    <w:rsid w:val="00161FA1"/>
    <w:rsid w:val="001C5A99"/>
    <w:rsid w:val="002B6288"/>
    <w:rsid w:val="002D45B6"/>
    <w:rsid w:val="002E5A2C"/>
    <w:rsid w:val="003E426B"/>
    <w:rsid w:val="003E5A80"/>
    <w:rsid w:val="00517F08"/>
    <w:rsid w:val="005548EA"/>
    <w:rsid w:val="005E4EFA"/>
    <w:rsid w:val="005F503B"/>
    <w:rsid w:val="006C6892"/>
    <w:rsid w:val="006C7C84"/>
    <w:rsid w:val="007650FD"/>
    <w:rsid w:val="00767E35"/>
    <w:rsid w:val="00885FDE"/>
    <w:rsid w:val="0088797D"/>
    <w:rsid w:val="008F032F"/>
    <w:rsid w:val="00905030"/>
    <w:rsid w:val="00A578DB"/>
    <w:rsid w:val="00A60525"/>
    <w:rsid w:val="00A60EDD"/>
    <w:rsid w:val="00AC3BA1"/>
    <w:rsid w:val="00AD25FE"/>
    <w:rsid w:val="00AE169A"/>
    <w:rsid w:val="00B1195B"/>
    <w:rsid w:val="00B21039"/>
    <w:rsid w:val="00B22025"/>
    <w:rsid w:val="00B676BE"/>
    <w:rsid w:val="00B85C1A"/>
    <w:rsid w:val="00BE68A9"/>
    <w:rsid w:val="00C403CE"/>
    <w:rsid w:val="00C47FA5"/>
    <w:rsid w:val="00C80832"/>
    <w:rsid w:val="00C87EE1"/>
    <w:rsid w:val="00CB0A1D"/>
    <w:rsid w:val="00D2779F"/>
    <w:rsid w:val="00DA42C6"/>
    <w:rsid w:val="00DA6FC5"/>
    <w:rsid w:val="00DB1377"/>
    <w:rsid w:val="00EB12B8"/>
    <w:rsid w:val="00EB647C"/>
    <w:rsid w:val="00F424E1"/>
    <w:rsid w:val="00F46DBB"/>
    <w:rsid w:val="00F65F07"/>
    <w:rsid w:val="00F84C5F"/>
    <w:rsid w:val="00FF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448</Words>
  <Characters>2558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забудьте заплатить имущественные налоги за несовершеннолетних детей, если они являются собственниками имущества</dc:title>
  <dc:subject/>
  <dc:creator>Хайдарова Надежда Александровна</dc:creator>
  <cp:keywords/>
  <dc:description/>
  <cp:lastModifiedBy>User</cp:lastModifiedBy>
  <cp:revision>2</cp:revision>
  <dcterms:created xsi:type="dcterms:W3CDTF">2020-12-03T05:06:00Z</dcterms:created>
  <dcterms:modified xsi:type="dcterms:W3CDTF">2020-12-03T05:06:00Z</dcterms:modified>
</cp:coreProperties>
</file>