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F" w:rsidRPr="00FB4BA8" w:rsidRDefault="00585CBF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585CBF" w:rsidRPr="00F90901" w:rsidRDefault="00585CBF" w:rsidP="00F90901">
      <w:pPr>
        <w:pStyle w:val="NormalWeb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r w:rsidRPr="00F90901">
        <w:rPr>
          <w:b/>
          <w:sz w:val="28"/>
          <w:szCs w:val="28"/>
        </w:rPr>
        <w:t>Доходы от сдачи имущества в аренду облагаются НДФЛ</w:t>
      </w:r>
    </w:p>
    <w:bookmarkEnd w:id="0"/>
    <w:p w:rsidR="00585CBF" w:rsidRPr="00F90901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Доходы, полученные физическими лицами от сдачи имущества в аренду (в т.ч. земельных участков, транспортных средств, жилых и нежилых помещений), подлежат обложению налогом на доходы физических лиц (НДФЛ) на основании ст. 208 Налогового кодекса Российской Федерации.</w:t>
      </w:r>
    </w:p>
    <w:p w:rsidR="00585CBF" w:rsidRPr="00F90901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Физические лица, получившие в течение года доходы от сдачи имущества в аренду, обязаны не позднее 30 апреля года, следующего за отчетным, представить налоговую декларацию по форме 3-НДФЛ. Ставка НДФЛ для указанного вида доходов составляет 13%.</w:t>
      </w:r>
    </w:p>
    <w:p w:rsidR="00585CBF" w:rsidRPr="00F90901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К налоговой декларации прикладываются копии заключенных договоров аренды имущества.</w:t>
      </w:r>
    </w:p>
    <w:p w:rsidR="00585CBF" w:rsidRPr="00F90901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По доходам 2019 года в налоговые органы Республики Башкортостан представлено около 3 тыс. деклараций с указанием дохода от сдачи имущества в аренду. Сумма полученного дохода составила более 290 млн рублей. Исчислено к уплате налога на доходы физических лиц – более 17 млн рублей.</w:t>
      </w:r>
    </w:p>
    <w:p w:rsidR="00585CBF" w:rsidRPr="00F90901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С 2020 года физические лица, сдающие в аренду жилые помещения, вправе встать на учет в качестве плательщиков налога на профессиональный доход (НПД) с помощью мобильного приложения "Мой налог". Ставка налога по доходам от сдачи в аренду имущества составляет 4% с доходов, полученных от физических лиц, и 6% - от организаций и предпринимателей.</w:t>
      </w:r>
    </w:p>
    <w:p w:rsidR="00585CBF" w:rsidRPr="00F90901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Информация об условиях и порядке перехода на специальный налоговый режим "Налог на профессиональный доход" размещена на сайте ФНС России.</w:t>
      </w:r>
    </w:p>
    <w:p w:rsidR="00585CBF" w:rsidRPr="00F90901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Налоговые органы Башкортостана напоминают физическим лицам, не зарегистрированным в качестве плательщиков НПД, о необходимости отчитаться о доходах, полученных в 2020 году от сдачи имущества в аренду, в срок не позднее 30 апреля 2021 года.</w:t>
      </w:r>
    </w:p>
    <w:p w:rsidR="00585CBF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Уплатить налог необходимо в срок не позднее 15 июля 2021 года.</w:t>
      </w:r>
    </w:p>
    <w:p w:rsidR="00585CBF" w:rsidRDefault="00585CB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5CBF" w:rsidRPr="00FB4BA8" w:rsidRDefault="00585CBF" w:rsidP="00FB4BA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585CBF" w:rsidRPr="00FB4BA8" w:rsidRDefault="00585CBF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CBF" w:rsidRPr="00FB4BA8" w:rsidRDefault="00585CBF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CBF" w:rsidRPr="00FB4BA8" w:rsidRDefault="00585CBF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85CBF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66C8B"/>
    <w:rsid w:val="00082FEE"/>
    <w:rsid w:val="000D4DB4"/>
    <w:rsid w:val="000D5EF0"/>
    <w:rsid w:val="001F2370"/>
    <w:rsid w:val="00204FC2"/>
    <w:rsid w:val="00346994"/>
    <w:rsid w:val="00530D8F"/>
    <w:rsid w:val="00537363"/>
    <w:rsid w:val="00541503"/>
    <w:rsid w:val="005834D6"/>
    <w:rsid w:val="00585CBF"/>
    <w:rsid w:val="007926B6"/>
    <w:rsid w:val="00A71D5A"/>
    <w:rsid w:val="00B35B48"/>
    <w:rsid w:val="00F9090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265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2021-02-07T11:25:00Z</dcterms:created>
  <dcterms:modified xsi:type="dcterms:W3CDTF">2021-02-07T11:25:00Z</dcterms:modified>
</cp:coreProperties>
</file>