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5E2" w:rsidRDefault="00C405E2" w:rsidP="00FB4BA8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B4B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Приложение №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11</w:t>
      </w:r>
    </w:p>
    <w:p w:rsidR="00C405E2" w:rsidRPr="00FB4BA8" w:rsidRDefault="00C405E2" w:rsidP="00FB4BA8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0" w:name="_GoBack"/>
    </w:p>
    <w:p w:rsidR="00C405E2" w:rsidRPr="00CB7FF6" w:rsidRDefault="00C405E2" w:rsidP="00C2453F">
      <w:pPr>
        <w:spacing w:after="300" w:line="240" w:lineRule="auto"/>
        <w:jc w:val="center"/>
        <w:outlineLvl w:val="0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 w:rsidRPr="00CB7FF6">
        <w:rPr>
          <w:rFonts w:ascii="Times New Roman" w:hAnsi="Times New Roman"/>
          <w:b/>
          <w:kern w:val="36"/>
          <w:sz w:val="28"/>
          <w:szCs w:val="28"/>
          <w:lang w:eastAsia="ru-RU"/>
        </w:rPr>
        <w:t>Оплатить задолженность по налогам проще, чем кажется</w:t>
      </w:r>
    </w:p>
    <w:bookmarkEnd w:id="0"/>
    <w:p w:rsidR="00C405E2" w:rsidRPr="00CB7FF6" w:rsidRDefault="00C405E2" w:rsidP="00C245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7FF6">
        <w:rPr>
          <w:rFonts w:ascii="Times New Roman" w:hAnsi="Times New Roman"/>
          <w:sz w:val="28"/>
          <w:szCs w:val="28"/>
          <w:lang w:eastAsia="ru-RU"/>
        </w:rPr>
        <w:t>1 декабря 2020 года истек срок уплаты имущественных налогов физических лиц за 2019 год, а также налога на доходы физических лиц, не удержанного налоговым агентом. Свои налоговые обязательства исполнили не все граждане республики.</w:t>
      </w:r>
    </w:p>
    <w:p w:rsidR="00C405E2" w:rsidRPr="00CB7FF6" w:rsidRDefault="00C405E2" w:rsidP="00C245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7FF6">
        <w:rPr>
          <w:rFonts w:ascii="Times New Roman" w:hAnsi="Times New Roman"/>
          <w:sz w:val="28"/>
          <w:szCs w:val="28"/>
          <w:lang w:eastAsia="ru-RU"/>
        </w:rPr>
        <w:t>Чем грозит неуплата налогов:</w:t>
      </w:r>
    </w:p>
    <w:p w:rsidR="00C405E2" w:rsidRPr="00CB7FF6" w:rsidRDefault="00C405E2" w:rsidP="00C2453F">
      <w:pPr>
        <w:numPr>
          <w:ilvl w:val="0"/>
          <w:numId w:val="4"/>
        </w:numPr>
        <w:shd w:val="clear" w:color="auto" w:fill="FFFFFF"/>
        <w:spacing w:after="0" w:line="240" w:lineRule="auto"/>
        <w:ind w:left="-22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7FF6">
        <w:rPr>
          <w:rFonts w:ascii="Times New Roman" w:hAnsi="Times New Roman"/>
          <w:sz w:val="28"/>
          <w:szCs w:val="28"/>
          <w:lang w:eastAsia="ru-RU"/>
        </w:rPr>
        <w:t>начисление пени – увеличение суммы налога за каждый день просрочки;</w:t>
      </w:r>
    </w:p>
    <w:p w:rsidR="00C405E2" w:rsidRPr="00CB7FF6" w:rsidRDefault="00C405E2" w:rsidP="00C2453F">
      <w:pPr>
        <w:numPr>
          <w:ilvl w:val="0"/>
          <w:numId w:val="4"/>
        </w:numPr>
        <w:shd w:val="clear" w:color="auto" w:fill="FFFFFF"/>
        <w:spacing w:after="0" w:line="240" w:lineRule="auto"/>
        <w:ind w:left="-22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7FF6">
        <w:rPr>
          <w:rFonts w:ascii="Times New Roman" w:hAnsi="Times New Roman"/>
          <w:sz w:val="28"/>
          <w:szCs w:val="28"/>
          <w:lang w:eastAsia="ru-RU"/>
        </w:rPr>
        <w:t>штраф – денежное наказание в размере 20-40% суммы задолженности;</w:t>
      </w:r>
    </w:p>
    <w:p w:rsidR="00C405E2" w:rsidRPr="00CB7FF6" w:rsidRDefault="00C405E2" w:rsidP="00C2453F">
      <w:pPr>
        <w:numPr>
          <w:ilvl w:val="0"/>
          <w:numId w:val="4"/>
        </w:numPr>
        <w:shd w:val="clear" w:color="auto" w:fill="FFFFFF"/>
        <w:spacing w:after="0" w:line="240" w:lineRule="auto"/>
        <w:ind w:left="-22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7FF6">
        <w:rPr>
          <w:rFonts w:ascii="Times New Roman" w:hAnsi="Times New Roman"/>
          <w:sz w:val="28"/>
          <w:szCs w:val="28"/>
          <w:lang w:eastAsia="ru-RU"/>
        </w:rPr>
        <w:t>арест счетов, имущества и другие принудительные меры взыскания задолженности судебными приставами;</w:t>
      </w:r>
    </w:p>
    <w:p w:rsidR="00C405E2" w:rsidRPr="00CB7FF6" w:rsidRDefault="00C405E2" w:rsidP="00C2453F">
      <w:pPr>
        <w:numPr>
          <w:ilvl w:val="0"/>
          <w:numId w:val="4"/>
        </w:numPr>
        <w:shd w:val="clear" w:color="auto" w:fill="FFFFFF"/>
        <w:spacing w:after="0" w:line="240" w:lineRule="auto"/>
        <w:ind w:left="-22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7FF6">
        <w:rPr>
          <w:rFonts w:ascii="Times New Roman" w:hAnsi="Times New Roman"/>
          <w:sz w:val="28"/>
          <w:szCs w:val="28"/>
          <w:lang w:eastAsia="ru-RU"/>
        </w:rPr>
        <w:t>запрет на выезд за границу – при сумме задолженности от 30 тыс. руб.;</w:t>
      </w:r>
    </w:p>
    <w:p w:rsidR="00C405E2" w:rsidRPr="00CB7FF6" w:rsidRDefault="00C405E2" w:rsidP="00C2453F">
      <w:pPr>
        <w:numPr>
          <w:ilvl w:val="0"/>
          <w:numId w:val="4"/>
        </w:numPr>
        <w:shd w:val="clear" w:color="auto" w:fill="FFFFFF"/>
        <w:spacing w:after="0" w:line="240" w:lineRule="auto"/>
        <w:ind w:left="-22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7FF6">
        <w:rPr>
          <w:rFonts w:ascii="Times New Roman" w:hAnsi="Times New Roman"/>
          <w:sz w:val="28"/>
          <w:szCs w:val="28"/>
          <w:lang w:eastAsia="ru-RU"/>
        </w:rPr>
        <w:t>репутационные риски – при взыскании задолженности через работодателя;</w:t>
      </w:r>
    </w:p>
    <w:p w:rsidR="00C405E2" w:rsidRPr="00CB7FF6" w:rsidRDefault="00C405E2" w:rsidP="00C2453F">
      <w:pPr>
        <w:numPr>
          <w:ilvl w:val="0"/>
          <w:numId w:val="4"/>
        </w:numPr>
        <w:shd w:val="clear" w:color="auto" w:fill="FFFFFF"/>
        <w:spacing w:after="0" w:line="240" w:lineRule="auto"/>
        <w:ind w:left="-22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7FF6">
        <w:rPr>
          <w:rFonts w:ascii="Times New Roman" w:hAnsi="Times New Roman"/>
          <w:sz w:val="28"/>
          <w:szCs w:val="28"/>
          <w:lang w:eastAsia="ru-RU"/>
        </w:rPr>
        <w:t>наличие задолженности может повлиять на принятие банком решения о выдаче кредита.</w:t>
      </w:r>
    </w:p>
    <w:p w:rsidR="00C405E2" w:rsidRPr="00CB7FF6" w:rsidRDefault="00C405E2" w:rsidP="00C245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7FF6">
        <w:rPr>
          <w:rFonts w:ascii="Times New Roman" w:hAnsi="Times New Roman"/>
          <w:sz w:val="28"/>
          <w:szCs w:val="28"/>
          <w:lang w:eastAsia="ru-RU"/>
        </w:rPr>
        <w:t>Погасить имеющуюся задолженность можно любым удобным способом:</w:t>
      </w:r>
    </w:p>
    <w:p w:rsidR="00C405E2" w:rsidRPr="00CB7FF6" w:rsidRDefault="00C405E2" w:rsidP="00C2453F">
      <w:pPr>
        <w:numPr>
          <w:ilvl w:val="0"/>
          <w:numId w:val="5"/>
        </w:numPr>
        <w:shd w:val="clear" w:color="auto" w:fill="FFFFFF"/>
        <w:spacing w:after="0" w:line="240" w:lineRule="auto"/>
        <w:ind w:left="-22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7FF6">
        <w:rPr>
          <w:rFonts w:ascii="Times New Roman" w:hAnsi="Times New Roman"/>
          <w:sz w:val="28"/>
          <w:szCs w:val="28"/>
          <w:lang w:eastAsia="ru-RU"/>
        </w:rPr>
        <w:t>в отделениях банков;</w:t>
      </w:r>
    </w:p>
    <w:p w:rsidR="00C405E2" w:rsidRPr="00CB7FF6" w:rsidRDefault="00C405E2" w:rsidP="00C2453F">
      <w:pPr>
        <w:numPr>
          <w:ilvl w:val="0"/>
          <w:numId w:val="5"/>
        </w:numPr>
        <w:shd w:val="clear" w:color="auto" w:fill="FFFFFF"/>
        <w:spacing w:after="0" w:line="240" w:lineRule="auto"/>
        <w:ind w:left="-22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7FF6">
        <w:rPr>
          <w:rFonts w:ascii="Times New Roman" w:hAnsi="Times New Roman"/>
          <w:sz w:val="28"/>
          <w:szCs w:val="28"/>
          <w:lang w:eastAsia="ru-RU"/>
        </w:rPr>
        <w:t>через банкоматы и платежные терминалы; </w:t>
      </w:r>
    </w:p>
    <w:p w:rsidR="00C405E2" w:rsidRPr="00CB7FF6" w:rsidRDefault="00C405E2" w:rsidP="00C2453F">
      <w:pPr>
        <w:numPr>
          <w:ilvl w:val="0"/>
          <w:numId w:val="5"/>
        </w:numPr>
        <w:shd w:val="clear" w:color="auto" w:fill="FFFFFF"/>
        <w:spacing w:after="0" w:line="240" w:lineRule="auto"/>
        <w:ind w:left="-22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7FF6">
        <w:rPr>
          <w:rFonts w:ascii="Times New Roman" w:hAnsi="Times New Roman"/>
          <w:sz w:val="28"/>
          <w:szCs w:val="28"/>
          <w:lang w:eastAsia="ru-RU"/>
        </w:rPr>
        <w:t>в отделениях "Почты России";</w:t>
      </w:r>
    </w:p>
    <w:p w:rsidR="00C405E2" w:rsidRPr="00CB7FF6" w:rsidRDefault="00C405E2" w:rsidP="00C2453F">
      <w:pPr>
        <w:numPr>
          <w:ilvl w:val="0"/>
          <w:numId w:val="5"/>
        </w:numPr>
        <w:shd w:val="clear" w:color="auto" w:fill="FFFFFF"/>
        <w:spacing w:after="0" w:line="240" w:lineRule="auto"/>
        <w:ind w:left="-22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7FF6">
        <w:rPr>
          <w:rFonts w:ascii="Times New Roman" w:hAnsi="Times New Roman"/>
          <w:sz w:val="28"/>
          <w:szCs w:val="28"/>
          <w:lang w:eastAsia="ru-RU"/>
        </w:rPr>
        <w:t>не выходя из дома с помощью электронного сервиса сайта ФНС России </w:t>
      </w:r>
      <w:hyperlink r:id="rId5" w:history="1">
        <w:r w:rsidRPr="00CB7FF6">
          <w:rPr>
            <w:rFonts w:ascii="Times New Roman" w:hAnsi="Times New Roman"/>
            <w:sz w:val="28"/>
            <w:szCs w:val="28"/>
            <w:lang w:eastAsia="ru-RU"/>
          </w:rPr>
          <w:t>"Личный кабинет для физических лиц"</w:t>
        </w:r>
      </w:hyperlink>
      <w:r w:rsidRPr="00CB7FF6">
        <w:rPr>
          <w:rFonts w:ascii="Times New Roman" w:hAnsi="Times New Roman"/>
          <w:sz w:val="28"/>
          <w:szCs w:val="28"/>
          <w:lang w:eastAsia="ru-RU"/>
        </w:rPr>
        <w:t>. </w:t>
      </w:r>
    </w:p>
    <w:p w:rsidR="00C405E2" w:rsidRPr="00CB7FF6" w:rsidRDefault="00C405E2" w:rsidP="00C245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7FF6">
        <w:rPr>
          <w:rFonts w:ascii="Times New Roman" w:hAnsi="Times New Roman"/>
          <w:sz w:val="28"/>
          <w:szCs w:val="28"/>
          <w:lang w:eastAsia="ru-RU"/>
        </w:rPr>
        <w:t>Проверить наличие налоговой задолженности и оплатить ее онлайн можно также с помощью Единого портала государственных и муниципальных услуг.</w:t>
      </w:r>
    </w:p>
    <w:p w:rsidR="00C405E2" w:rsidRPr="00CB7FF6" w:rsidRDefault="00C405E2" w:rsidP="00C245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7FF6">
        <w:rPr>
          <w:rFonts w:ascii="Times New Roman" w:hAnsi="Times New Roman"/>
          <w:sz w:val="28"/>
          <w:szCs w:val="28"/>
          <w:lang w:eastAsia="ru-RU"/>
        </w:rPr>
        <w:t>Кроме того, проверить наличие или отсутствие задолженности по налогам, узнать,и  как погасить ее, а также задать другие вопросы по имущественным налогам физических лиц можно позвонив на прямую телефонную линию УФНС России по Республике Башкортостан по номеру 8 (347) 226-37-30.</w:t>
      </w:r>
    </w:p>
    <w:p w:rsidR="00C405E2" w:rsidRDefault="00C405E2" w:rsidP="00C245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7FF6">
        <w:rPr>
          <w:rFonts w:ascii="Times New Roman" w:hAnsi="Times New Roman"/>
          <w:sz w:val="28"/>
          <w:szCs w:val="28"/>
          <w:lang w:eastAsia="ru-RU"/>
        </w:rPr>
        <w:t>УФНС России по Республике Башкортостан рекомендует гражданам, своевременно не уплатившим имущественные налоги, в кратчайшие сроки погасить имеющуюся задолженность и встретить Новый год без долгов по налогам.</w:t>
      </w:r>
    </w:p>
    <w:p w:rsidR="00C405E2" w:rsidRPr="00CB7FF6" w:rsidRDefault="00C405E2" w:rsidP="00C245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405E2" w:rsidRPr="00517440" w:rsidRDefault="00C405E2" w:rsidP="00517440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</w:rPr>
      </w:pPr>
      <w:r w:rsidRPr="00517440">
        <w:rPr>
          <w:rFonts w:ascii="Times New Roman" w:hAnsi="Times New Roman"/>
          <w:color w:val="405965"/>
          <w:sz w:val="28"/>
          <w:szCs w:val="28"/>
        </w:rPr>
        <w:t> </w:t>
      </w:r>
      <w:r w:rsidRPr="00517440">
        <w:rPr>
          <w:rFonts w:ascii="Times New Roman" w:hAnsi="Times New Roman"/>
          <w:sz w:val="28"/>
          <w:szCs w:val="28"/>
        </w:rPr>
        <w:t>Межрайонная ИФНС России №1 по Республике Башкортостан</w:t>
      </w:r>
    </w:p>
    <w:p w:rsidR="00C405E2" w:rsidRPr="00FB4BA8" w:rsidRDefault="00C405E2" w:rsidP="00FB4B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05E2" w:rsidRPr="00FB4BA8" w:rsidRDefault="00C405E2" w:rsidP="00FB4B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405E2" w:rsidRPr="00FB4BA8" w:rsidRDefault="00C405E2" w:rsidP="00FB4B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C405E2" w:rsidRPr="00FB4BA8" w:rsidSect="00530D8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20DAA"/>
    <w:multiLevelType w:val="multilevel"/>
    <w:tmpl w:val="DA94F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DB330C"/>
    <w:multiLevelType w:val="multilevel"/>
    <w:tmpl w:val="478E9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E66BD5"/>
    <w:multiLevelType w:val="multilevel"/>
    <w:tmpl w:val="19B0D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5A54A2"/>
    <w:multiLevelType w:val="multilevel"/>
    <w:tmpl w:val="38581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860BE6"/>
    <w:multiLevelType w:val="multilevel"/>
    <w:tmpl w:val="63FE6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4FC2"/>
    <w:rsid w:val="000B3BA7"/>
    <w:rsid w:val="000D4DB4"/>
    <w:rsid w:val="000D5EF0"/>
    <w:rsid w:val="00204FC2"/>
    <w:rsid w:val="00346994"/>
    <w:rsid w:val="00392E56"/>
    <w:rsid w:val="00517440"/>
    <w:rsid w:val="00530D8F"/>
    <w:rsid w:val="00537363"/>
    <w:rsid w:val="00541503"/>
    <w:rsid w:val="005834D6"/>
    <w:rsid w:val="006000C2"/>
    <w:rsid w:val="007926B6"/>
    <w:rsid w:val="00A71D5A"/>
    <w:rsid w:val="00B35B48"/>
    <w:rsid w:val="00BC0363"/>
    <w:rsid w:val="00C2453F"/>
    <w:rsid w:val="00C405E2"/>
    <w:rsid w:val="00CB7FF6"/>
    <w:rsid w:val="00DC6829"/>
    <w:rsid w:val="00E253AB"/>
    <w:rsid w:val="00F90901"/>
    <w:rsid w:val="00FB4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3AB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B3B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B3BA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semiHidden/>
    <w:rsid w:val="003469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34699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469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91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kfl2.nalog.ru/lkfl/log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264</Words>
  <Characters>1510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11</dc:title>
  <dc:subject/>
  <dc:creator>Юрий</dc:creator>
  <cp:keywords/>
  <dc:description/>
  <cp:lastModifiedBy>User</cp:lastModifiedBy>
  <cp:revision>2</cp:revision>
  <cp:lastPrinted>2020-01-14T04:07:00Z</cp:lastPrinted>
  <dcterms:created xsi:type="dcterms:W3CDTF">2021-02-08T04:40:00Z</dcterms:created>
  <dcterms:modified xsi:type="dcterms:W3CDTF">2021-02-08T04:40:00Z</dcterms:modified>
</cp:coreProperties>
</file>