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A0" w:rsidRPr="009511CE" w:rsidRDefault="00F30FA0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511C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15</w:t>
      </w:r>
    </w:p>
    <w:p w:rsidR="00F30FA0" w:rsidRPr="009511CE" w:rsidRDefault="00F30FA0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F30FA0" w:rsidRPr="004C7F23" w:rsidRDefault="00F30FA0" w:rsidP="004C7F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kern w:val="36"/>
          <w:sz w:val="24"/>
          <w:szCs w:val="28"/>
          <w:lang w:eastAsia="ru-RU"/>
        </w:rPr>
      </w:pPr>
      <w:r w:rsidRPr="004C7F23">
        <w:rPr>
          <w:rFonts w:ascii="Times New Roman" w:hAnsi="Times New Roman"/>
          <w:b/>
          <w:kern w:val="36"/>
          <w:sz w:val="24"/>
          <w:szCs w:val="28"/>
          <w:lang w:eastAsia="ru-RU"/>
        </w:rPr>
        <w:t>Какие реквизиты должен содержать кассовый чек?</w:t>
      </w:r>
    </w:p>
    <w:p w:rsidR="00F30FA0" w:rsidRPr="004C7F23" w:rsidRDefault="00F30FA0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8"/>
          <w:lang w:eastAsia="ru-RU"/>
        </w:rPr>
      </w:pPr>
    </w:p>
    <w:p w:rsidR="00F30FA0" w:rsidRPr="004C7F23" w:rsidRDefault="00F30FA0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36"/>
          <w:sz w:val="24"/>
          <w:szCs w:val="28"/>
          <w:lang w:eastAsia="ru-RU"/>
        </w:rPr>
      </w:pPr>
      <w:r w:rsidRPr="004C7F23">
        <w:rPr>
          <w:rFonts w:ascii="Times New Roman" w:hAnsi="Times New Roman"/>
          <w:kern w:val="36"/>
          <w:sz w:val="24"/>
          <w:szCs w:val="28"/>
          <w:lang w:eastAsia="ru-RU"/>
        </w:rPr>
        <w:t>В феврале 2021 года начнут действовать положения Федеральног</w:t>
      </w:r>
      <w:bookmarkStart w:id="0" w:name="_GoBack"/>
      <w:bookmarkEnd w:id="0"/>
      <w:r w:rsidRPr="004C7F23">
        <w:rPr>
          <w:rFonts w:ascii="Times New Roman" w:hAnsi="Times New Roman"/>
          <w:kern w:val="36"/>
          <w:sz w:val="24"/>
          <w:szCs w:val="28"/>
          <w:lang w:eastAsia="ru-RU"/>
        </w:rPr>
        <w:t>о закона от 22.05.2003 № 54-ФЗ "О применении контрольно-кассовой техники при осуществлении расчетов в Российской Федерации" (далее - Федеральный закон № 54-ФЗ), которые предъявляют новые требования к кассовому чеку.</w:t>
      </w:r>
    </w:p>
    <w:p w:rsidR="00F30FA0" w:rsidRPr="004C7F23" w:rsidRDefault="00F30FA0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36"/>
          <w:sz w:val="24"/>
          <w:szCs w:val="28"/>
          <w:lang w:eastAsia="ru-RU"/>
        </w:rPr>
      </w:pPr>
      <w:r w:rsidRPr="004C7F23">
        <w:rPr>
          <w:rFonts w:ascii="Times New Roman" w:hAnsi="Times New Roman"/>
          <w:kern w:val="36"/>
          <w:sz w:val="24"/>
          <w:szCs w:val="28"/>
          <w:lang w:eastAsia="ru-RU"/>
        </w:rPr>
        <w:t>Пунктом 1 статьи 4.7 Федерального закона от 22.05.2003 № 54-ФЗ "О применении контрольно-кассовой техники при осуществлении расчетов в Российской Федерации" (далее - Федеральный закон № 54-ФЗ) определены обязательные реквизиты, которые, за исключением случаев, установленных Федеральным законом № 54-ФЗ, с учетом положений пункта 1.1 названной статьи должны содержать кассовый чек и бланк строгой отчетности, в том числе наименование товаров, работ, услуг (если объем и список услуг возможно определить в момент оплаты), их количество, цена за единицу с учетом скидок и наценок, стоимость с учетом скидок и наценок.</w:t>
      </w:r>
    </w:p>
    <w:p w:rsidR="00F30FA0" w:rsidRPr="004C7F23" w:rsidRDefault="00F30FA0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36"/>
          <w:sz w:val="24"/>
          <w:szCs w:val="28"/>
          <w:lang w:eastAsia="ru-RU"/>
        </w:rPr>
      </w:pPr>
      <w:r w:rsidRPr="004C7F23">
        <w:rPr>
          <w:rFonts w:ascii="Times New Roman" w:hAnsi="Times New Roman"/>
          <w:kern w:val="36"/>
          <w:sz w:val="24"/>
          <w:szCs w:val="28"/>
          <w:lang w:eastAsia="ru-RU"/>
        </w:rPr>
        <w:t>Для индивидуальных предпринимателей, являющихся налогоплательщиками, применяющими патентную систему налогообложения и упрощенную систему налогообложения, а также индивидуальных предпринимателей, применяющих систему налогообложения для сельскохозяйственных товаропроизводителей, за исключением индивидуальных предпринимателей, осуществляющих торговлю подакцизными товарами, требования пункта 1 статьи 4.7 Федерального закона № 54-ФЗ относительно указания в кассовом чеке и бланке строгой отчетности наименования товара (работы, услуги) и их количества применяются с 1 февраля 2021 года.</w:t>
      </w:r>
    </w:p>
    <w:p w:rsidR="00F30FA0" w:rsidRPr="004C7F23" w:rsidRDefault="00F30FA0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36"/>
          <w:sz w:val="24"/>
          <w:szCs w:val="28"/>
          <w:lang w:eastAsia="ru-RU"/>
        </w:rPr>
      </w:pPr>
      <w:r w:rsidRPr="004C7F23">
        <w:rPr>
          <w:rFonts w:ascii="Times New Roman" w:hAnsi="Times New Roman"/>
          <w:kern w:val="36"/>
          <w:sz w:val="24"/>
          <w:szCs w:val="28"/>
          <w:lang w:eastAsia="ru-RU"/>
        </w:rPr>
        <w:t>Стоит отметить, что указанное в кассовом чеке (бланке строгой отчетности) наименование должно позволить покупателю (клиенту) однозначно определить соответствующие товар, работу, услугу.</w:t>
      </w:r>
    </w:p>
    <w:p w:rsidR="00F30FA0" w:rsidRPr="004C7F23" w:rsidRDefault="00F30FA0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36"/>
          <w:sz w:val="24"/>
          <w:szCs w:val="28"/>
          <w:lang w:eastAsia="ru-RU"/>
        </w:rPr>
      </w:pPr>
      <w:r w:rsidRPr="004C7F23">
        <w:rPr>
          <w:rFonts w:ascii="Times New Roman" w:hAnsi="Times New Roman"/>
          <w:kern w:val="36"/>
          <w:sz w:val="24"/>
          <w:szCs w:val="28"/>
          <w:lang w:eastAsia="ru-RU"/>
        </w:rPr>
        <w:t>Частью 4 статьи 14.5 Кодекса Российской Федерации об административных правонарушениях (далее – КоАП РФ) установлена административная ответственность за применение ККТ, которая не соответствует установленным требованиям, либо применение ККТ с нарушением установленных законодательством Российской Федерации о применении ККТ порядка и условий ее применения.</w:t>
      </w:r>
    </w:p>
    <w:p w:rsidR="00F30FA0" w:rsidRPr="004C7F23" w:rsidRDefault="00F30FA0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36"/>
          <w:sz w:val="24"/>
          <w:szCs w:val="28"/>
          <w:lang w:eastAsia="ru-RU"/>
        </w:rPr>
      </w:pPr>
      <w:r w:rsidRPr="004C7F23">
        <w:rPr>
          <w:rFonts w:ascii="Times New Roman" w:hAnsi="Times New Roman"/>
          <w:kern w:val="36"/>
          <w:sz w:val="24"/>
          <w:szCs w:val="28"/>
          <w:lang w:eastAsia="ru-RU"/>
        </w:rPr>
        <w:t>Таким образом, за неправильное оформление реквизита кассового чека "Наименование товара" продавец может быть привлечен к административной ответственности, так как будет иметь место нарушение порядка применения ККТ.</w:t>
      </w:r>
    </w:p>
    <w:p w:rsidR="00F30FA0" w:rsidRPr="004C7F23" w:rsidRDefault="00F30FA0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36"/>
          <w:sz w:val="24"/>
          <w:szCs w:val="28"/>
          <w:lang w:eastAsia="ru-RU"/>
        </w:rPr>
      </w:pPr>
      <w:r w:rsidRPr="004C7F23">
        <w:rPr>
          <w:rFonts w:ascii="Times New Roman" w:hAnsi="Times New Roman"/>
          <w:kern w:val="36"/>
          <w:sz w:val="24"/>
          <w:szCs w:val="28"/>
          <w:lang w:eastAsia="ru-RU"/>
        </w:rPr>
        <w:t>В целях исключения возможности привлечения к административной ответственности, хозяйствующим субъектам, у которых с 1 февраля 2021 года кассовый чек в обязательном порядке должен содержать наименование товаров, работ, услуг, необходимо уточнить у технических специалистов функциональные возможности используемой ККТ. И в случае отсутствия технической возможности, провести модернизацию или замену ККТ.</w:t>
      </w:r>
    </w:p>
    <w:p w:rsidR="00F30FA0" w:rsidRPr="004C7F23" w:rsidRDefault="00F30FA0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36"/>
          <w:sz w:val="24"/>
          <w:szCs w:val="28"/>
          <w:lang w:eastAsia="ru-RU"/>
        </w:rPr>
      </w:pPr>
      <w:r w:rsidRPr="004C7F23">
        <w:rPr>
          <w:rFonts w:ascii="Times New Roman" w:hAnsi="Times New Roman"/>
          <w:kern w:val="36"/>
          <w:sz w:val="24"/>
          <w:szCs w:val="28"/>
          <w:lang w:eastAsia="ru-RU"/>
        </w:rPr>
        <w:t>Более подробную информацию можно получить на сайте www.nalog.ru в разделе "Новый порядок применения контрольно-кассовой техники", где размещена справочная информация о новом порядке применения ККТ.</w:t>
      </w:r>
    </w:p>
    <w:p w:rsidR="00F30FA0" w:rsidRPr="009511CE" w:rsidRDefault="00F30FA0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30FA0" w:rsidRPr="009511CE" w:rsidRDefault="00F30FA0" w:rsidP="00517440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8"/>
        </w:rPr>
      </w:pPr>
      <w:r w:rsidRPr="009511CE">
        <w:rPr>
          <w:rFonts w:ascii="Times New Roman" w:hAnsi="Times New Roman"/>
          <w:color w:val="405965"/>
          <w:sz w:val="24"/>
          <w:szCs w:val="28"/>
        </w:rPr>
        <w:t> </w:t>
      </w:r>
      <w:r w:rsidRPr="009511CE">
        <w:rPr>
          <w:rFonts w:ascii="Times New Roman" w:hAnsi="Times New Roman"/>
          <w:sz w:val="24"/>
          <w:szCs w:val="28"/>
        </w:rPr>
        <w:t>Межрайонная ИФНС России №1 по Республике Башкортостан</w:t>
      </w:r>
    </w:p>
    <w:p w:rsidR="00F30FA0" w:rsidRPr="009511CE" w:rsidRDefault="00F30FA0" w:rsidP="00FB4B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30FA0" w:rsidRPr="009511CE" w:rsidRDefault="00F30FA0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F30FA0" w:rsidRPr="009511CE" w:rsidRDefault="00F30FA0" w:rsidP="00FB4B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F30FA0" w:rsidRPr="009511CE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B330C"/>
    <w:multiLevelType w:val="multilevel"/>
    <w:tmpl w:val="478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66BD5"/>
    <w:multiLevelType w:val="multilevel"/>
    <w:tmpl w:val="19B0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C2"/>
    <w:rsid w:val="000B3BA7"/>
    <w:rsid w:val="000D4DB4"/>
    <w:rsid w:val="000D5EF0"/>
    <w:rsid w:val="00204FC2"/>
    <w:rsid w:val="00346994"/>
    <w:rsid w:val="00376CEA"/>
    <w:rsid w:val="00392E56"/>
    <w:rsid w:val="004C7F23"/>
    <w:rsid w:val="00517440"/>
    <w:rsid w:val="00530D8F"/>
    <w:rsid w:val="00537363"/>
    <w:rsid w:val="00541503"/>
    <w:rsid w:val="00560435"/>
    <w:rsid w:val="00571782"/>
    <w:rsid w:val="005834D6"/>
    <w:rsid w:val="00595C1E"/>
    <w:rsid w:val="006000C2"/>
    <w:rsid w:val="007926B6"/>
    <w:rsid w:val="009511CE"/>
    <w:rsid w:val="00A71D5A"/>
    <w:rsid w:val="00B35B48"/>
    <w:rsid w:val="00BB4282"/>
    <w:rsid w:val="00C2453F"/>
    <w:rsid w:val="00E46D36"/>
    <w:rsid w:val="00F30FA0"/>
    <w:rsid w:val="00F90901"/>
    <w:rsid w:val="00F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B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469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441</Words>
  <Characters>2517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</dc:title>
  <dc:subject/>
  <dc:creator>Юрий</dc:creator>
  <cp:keywords/>
  <dc:description/>
  <cp:lastModifiedBy>User</cp:lastModifiedBy>
  <cp:revision>2</cp:revision>
  <cp:lastPrinted>2020-01-14T04:07:00Z</cp:lastPrinted>
  <dcterms:created xsi:type="dcterms:W3CDTF">2021-02-08T04:54:00Z</dcterms:created>
  <dcterms:modified xsi:type="dcterms:W3CDTF">2021-02-08T04:54:00Z</dcterms:modified>
</cp:coreProperties>
</file>