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96" w:rsidRPr="009F2596" w:rsidRDefault="009F2596" w:rsidP="009F2596">
      <w:pPr>
        <w:jc w:val="center"/>
        <w:rPr>
          <w:rFonts w:ascii="Times New Roman" w:hAnsi="Times New Roman" w:cs="Times New Roman"/>
          <w:sz w:val="24"/>
          <w:szCs w:val="24"/>
        </w:rPr>
      </w:pPr>
      <w:r w:rsidRPr="00C212F7">
        <w:rPr>
          <w:sz w:val="24"/>
          <w:szCs w:val="24"/>
        </w:rPr>
        <w:t xml:space="preserve">АДМИНИСТРАЦИЯ  СЕЛЬСКОГО ПОСЕЛЕНИЯ АСЯНОВСКИЙ СЕЛЬСОВЕТ МУНИЦИПАЛЬНОГО </w:t>
      </w:r>
      <w:r w:rsidRPr="009F2596">
        <w:rPr>
          <w:rFonts w:ascii="Times New Roman" w:hAnsi="Times New Roman" w:cs="Times New Roman"/>
          <w:sz w:val="24"/>
          <w:szCs w:val="24"/>
        </w:rPr>
        <w:t>РАЙОНА ДЮРТЮЛИНСКИЙ РАЙОН</w:t>
      </w:r>
      <w:r>
        <w:rPr>
          <w:rFonts w:ascii="Times New Roman" w:hAnsi="Times New Roman" w:cs="Times New Roman"/>
          <w:sz w:val="24"/>
          <w:szCs w:val="24"/>
        </w:rPr>
        <w:t xml:space="preserve"> </w:t>
      </w:r>
      <w:r w:rsidRPr="009F2596">
        <w:rPr>
          <w:rFonts w:ascii="Times New Roman" w:hAnsi="Times New Roman" w:cs="Times New Roman"/>
          <w:sz w:val="24"/>
          <w:szCs w:val="24"/>
        </w:rPr>
        <w:t>РЕСПУБЛИКИ  БАШКОРТОСТАН</w:t>
      </w:r>
    </w:p>
    <w:p w:rsidR="009F2596" w:rsidRPr="009F2596" w:rsidRDefault="009F2596" w:rsidP="009F2596">
      <w:pPr>
        <w:jc w:val="center"/>
        <w:rPr>
          <w:rFonts w:ascii="Times New Roman" w:hAnsi="Times New Roman" w:cs="Times New Roman"/>
          <w:sz w:val="24"/>
          <w:szCs w:val="24"/>
        </w:rPr>
      </w:pPr>
    </w:p>
    <w:p w:rsidR="009F2596" w:rsidRPr="009F2596" w:rsidRDefault="009F2596" w:rsidP="009F2596">
      <w:pPr>
        <w:jc w:val="center"/>
        <w:rPr>
          <w:rFonts w:ascii="Times New Roman" w:hAnsi="Times New Roman" w:cs="Times New Roman"/>
          <w:sz w:val="24"/>
          <w:szCs w:val="24"/>
          <w:lang w:val="be-BY"/>
        </w:rPr>
      </w:pPr>
      <w:r w:rsidRPr="009F2596">
        <w:rPr>
          <w:rFonts w:ascii="Times New Roman" w:hAnsi="Times New Roman" w:cs="Times New Roman"/>
          <w:b/>
          <w:sz w:val="24"/>
          <w:szCs w:val="24"/>
          <w:lang w:val="be-BY"/>
        </w:rPr>
        <w:t>КАРАР                                                                        ПОСТАНОВЛЕНИЕ</w:t>
      </w:r>
    </w:p>
    <w:p w:rsidR="00FA7C5F" w:rsidRPr="009F2596" w:rsidRDefault="009F2596" w:rsidP="009F2596">
      <w:pPr>
        <w:jc w:val="both"/>
      </w:pPr>
      <w:r w:rsidRPr="00C212F7">
        <w:tab/>
      </w:r>
      <w:r>
        <w:rPr>
          <w:lang w:val="be-BY"/>
        </w:rPr>
        <w:t xml:space="preserve">                       </w:t>
      </w:r>
    </w:p>
    <w:p w:rsidR="00FA7C5F" w:rsidRDefault="00FA7C5F" w:rsidP="00FA7C5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«Согласование паспорта цветового решения фасада жилого и нежилого объекта» в</w:t>
      </w:r>
      <w:r w:rsidRPr="00FA7C5F">
        <w:rPr>
          <w:rFonts w:ascii="Times New Roman" w:eastAsia="Times New Roman" w:hAnsi="Times New Roman" w:cs="Times New Roman"/>
          <w:b/>
          <w:bCs/>
          <w:sz w:val="28"/>
          <w:szCs w:val="28"/>
          <w:lang w:eastAsia="ru-RU"/>
        </w:rPr>
        <w:t xml:space="preserve"> сельском поселении Асяновский сельсовет муниципального района Дюртюлинский район </w:t>
      </w:r>
    </w:p>
    <w:p w:rsidR="00FA7C5F" w:rsidRPr="00FA7C5F" w:rsidRDefault="00FA7C5F" w:rsidP="00FA7C5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bCs/>
          <w:sz w:val="28"/>
          <w:szCs w:val="28"/>
          <w:lang w:eastAsia="ru-RU"/>
        </w:rPr>
        <w:t>Республики Башкортостан</w:t>
      </w:r>
    </w:p>
    <w:p w:rsidR="00FA7C5F" w:rsidRDefault="00FA7C5F" w:rsidP="00FA7C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F2596" w:rsidRPr="00FA7C5F" w:rsidRDefault="009F2596" w:rsidP="00FA7C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соответствии с требованиями Федеральных законов от 6 октября</w:t>
      </w:r>
      <w:r w:rsidRPr="00FA7C5F">
        <w:rPr>
          <w:rFonts w:ascii="Times New Roman" w:eastAsia="Times New Roman" w:hAnsi="Times New Roman" w:cs="Times New Roman"/>
          <w:sz w:val="28"/>
          <w:szCs w:val="28"/>
          <w:lang w:eastAsia="ru-RU"/>
        </w:rPr>
        <w:br/>
        <w:t>2003 года № 131-ФЗ «Об общих принципах организации местного самоуправления в Российской Федерации», от 27 июля 2010 года № 210-ФЗ</w:t>
      </w:r>
      <w:r w:rsidRPr="00FA7C5F">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Асяновский сельсовет муниципального района Дюртюлинский район Республики Башкортостан</w:t>
      </w:r>
    </w:p>
    <w:p w:rsidR="00FA7C5F" w:rsidRPr="00FA7C5F" w:rsidRDefault="00FA7C5F" w:rsidP="00FA7C5F">
      <w:pPr>
        <w:spacing w:after="120" w:line="240" w:lineRule="auto"/>
        <w:ind w:firstLine="709"/>
        <w:rPr>
          <w:rFonts w:ascii="Times New Roman" w:eastAsia="Times New Roman" w:hAnsi="Times New Roman" w:cs="Times New Roman"/>
          <w:sz w:val="28"/>
          <w:szCs w:val="28"/>
          <w:lang w:val="x-none" w:eastAsia="x-none"/>
        </w:rPr>
      </w:pPr>
      <w:r w:rsidRPr="00FA7C5F">
        <w:rPr>
          <w:rFonts w:ascii="Times New Roman" w:eastAsia="Times New Roman" w:hAnsi="Times New Roman" w:cs="Times New Roman"/>
          <w:sz w:val="28"/>
          <w:szCs w:val="28"/>
          <w:lang w:val="x-none" w:eastAsia="x-none"/>
        </w:rPr>
        <w:t>ПОСТАНОВЛЯЕТ:</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«Согласование паспорта цветового</w:t>
      </w:r>
      <w:r w:rsidRPr="00FA7C5F">
        <w:rPr>
          <w:rFonts w:ascii="Times New Roman" w:eastAsia="Times New Roman" w:hAnsi="Times New Roman" w:cs="Times New Roman"/>
          <w:sz w:val="28"/>
          <w:szCs w:val="28"/>
          <w:lang w:eastAsia="ru-RU"/>
        </w:rPr>
        <w:br/>
        <w:t xml:space="preserve">решения фасада жилого и нежилого объекта» </w:t>
      </w:r>
      <w:r w:rsidRPr="00FA7C5F">
        <w:rPr>
          <w:rFonts w:ascii="Times New Roman" w:eastAsia="Times New Roman" w:hAnsi="Times New Roman" w:cs="Times New Roman"/>
          <w:bCs/>
          <w:sz w:val="28"/>
          <w:szCs w:val="28"/>
          <w:lang w:eastAsia="ru-RU"/>
        </w:rPr>
        <w:t>в</w:t>
      </w:r>
      <w:r w:rsidRPr="00FA7C5F">
        <w:rPr>
          <w:rFonts w:ascii="Times New Roman" w:eastAsia="Times New Roman" w:hAnsi="Times New Roman" w:cs="Times New Roman"/>
          <w:sz w:val="28"/>
          <w:szCs w:val="28"/>
          <w:lang w:eastAsia="ru-RU"/>
        </w:rPr>
        <w:t xml:space="preserve"> сельском поселении Асяновский сельсовет муниципального района Дюртюлинский район Республики Башкортостан.</w:t>
      </w:r>
    </w:p>
    <w:p w:rsidR="00FA7C5F" w:rsidRPr="00FA7C5F" w:rsidRDefault="00FA7C5F" w:rsidP="00FA7C5F">
      <w:pPr>
        <w:autoSpaceDE w:val="0"/>
        <w:autoSpaceDN w:val="0"/>
        <w:adjustRightInd w:val="0"/>
        <w:spacing w:after="0" w:line="276"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 Установить, что согласование паспорта цветового решения и архитектурной подсветки фасада жилого и нежилого объекта на территории  сельского поселения Асяновский сельсовет муниципального района Дюртюлинский район Республики Башкортостан предоставляется на этапе подготовки архитектурных решений создаваемых (реконструируемых) объектов до проведения экспертизы проектной документации.</w:t>
      </w:r>
    </w:p>
    <w:p w:rsidR="00FA7C5F" w:rsidRPr="00FA7C5F" w:rsidRDefault="00FA7C5F" w:rsidP="00FA7C5F">
      <w:pPr>
        <w:spacing w:after="0" w:line="276"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 Настоящее постановление вступает в силу на следующий день, после дня его официального обнародования.</w:t>
      </w:r>
    </w:p>
    <w:p w:rsidR="00FA7C5F" w:rsidRPr="00FA7C5F" w:rsidRDefault="00FA7C5F" w:rsidP="00FA7C5F">
      <w:pPr>
        <w:widowControl w:val="0"/>
        <w:tabs>
          <w:tab w:val="left" w:pos="567"/>
        </w:tabs>
        <w:spacing w:after="0" w:line="276"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4. Настоящее постановление обнародовать на информационном стенде в здании администрации сельского поселения Асяновский сельсовет муниципального района Дюртюлинский район Республики Башкортостан по адресу: с. Асяново, ул. Ш.Бабича, зд.14/1 и на официальном сайте в сети «Интернет»</w:t>
      </w:r>
    </w:p>
    <w:p w:rsidR="00FA7C5F" w:rsidRPr="00FA7C5F" w:rsidRDefault="00FA7C5F" w:rsidP="00FA7C5F">
      <w:pPr>
        <w:spacing w:after="0" w:line="276"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 xml:space="preserve">         5. Контроль за исполнением настоящего постановления оставляю за собой.</w:t>
      </w:r>
    </w:p>
    <w:p w:rsidR="00FA7C5F" w:rsidRPr="00FA7C5F" w:rsidRDefault="00FA7C5F" w:rsidP="00FA7C5F">
      <w:pPr>
        <w:spacing w:after="29" w:line="276" w:lineRule="auto"/>
        <w:rPr>
          <w:rFonts w:ascii="Times New Roman" w:eastAsia="Times New Roman" w:hAnsi="Times New Roman" w:cs="Times New Roman"/>
          <w:b/>
          <w:sz w:val="28"/>
          <w:szCs w:val="28"/>
          <w:lang w:eastAsia="ru-RU"/>
        </w:rPr>
      </w:pPr>
    </w:p>
    <w:p w:rsidR="00FA7C5F" w:rsidRPr="00FA7C5F" w:rsidRDefault="00FA7C5F" w:rsidP="00FA7C5F">
      <w:pPr>
        <w:spacing w:after="29"/>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Глава сельского поселения                                                               Р.Р.Калимуллин</w:t>
      </w:r>
    </w:p>
    <w:p w:rsidR="00FA7C5F" w:rsidRDefault="00FA7C5F" w:rsidP="00FA7C5F">
      <w:pPr>
        <w:spacing w:after="0" w:line="240" w:lineRule="auto"/>
        <w:rPr>
          <w:rFonts w:ascii="Times New Roman" w:eastAsia="Times New Roman" w:hAnsi="Times New Roman" w:cs="Times New Roman"/>
          <w:b/>
          <w:sz w:val="28"/>
          <w:szCs w:val="28"/>
          <w:lang w:eastAsia="ru-RU"/>
        </w:rPr>
      </w:pPr>
    </w:p>
    <w:p w:rsidR="00FA7C5F" w:rsidRDefault="00FA7C5F" w:rsidP="00FA7C5F">
      <w:pPr>
        <w:spacing w:after="0" w:line="240" w:lineRule="auto"/>
        <w:rPr>
          <w:rFonts w:ascii="Times New Roman" w:eastAsia="Times New Roman" w:hAnsi="Times New Roman" w:cs="Times New Roman"/>
          <w:b/>
          <w:sz w:val="28"/>
          <w:szCs w:val="28"/>
          <w:lang w:eastAsia="ru-RU"/>
        </w:rPr>
      </w:pPr>
    </w:p>
    <w:p w:rsidR="00FA7C5F" w:rsidRDefault="00FA7C5F" w:rsidP="00FA7C5F">
      <w:pPr>
        <w:spacing w:after="0" w:line="240" w:lineRule="auto"/>
        <w:rPr>
          <w:rFonts w:ascii="Times New Roman" w:eastAsia="Times New Roman" w:hAnsi="Times New Roman" w:cs="Times New Roman"/>
          <w:b/>
          <w:sz w:val="28"/>
          <w:szCs w:val="28"/>
          <w:lang w:eastAsia="ru-RU"/>
        </w:rPr>
      </w:pPr>
    </w:p>
    <w:p w:rsidR="00FA7C5F" w:rsidRPr="00FA7C5F" w:rsidRDefault="00FA7C5F" w:rsidP="00FA7C5F">
      <w:pPr>
        <w:spacing w:after="0" w:line="240" w:lineRule="auto"/>
        <w:rPr>
          <w:rFonts w:ascii="Times New Roman" w:eastAsia="Times New Roman" w:hAnsi="Times New Roman" w:cs="Times New Roman"/>
          <w:b/>
          <w:sz w:val="28"/>
          <w:szCs w:val="28"/>
          <w:lang w:eastAsia="ru-RU"/>
        </w:rPr>
      </w:pPr>
    </w:p>
    <w:p w:rsidR="00FA7C5F" w:rsidRPr="009F2596" w:rsidRDefault="00FA7C5F" w:rsidP="00FA7C5F">
      <w:pPr>
        <w:spacing w:after="0" w:line="240" w:lineRule="auto"/>
        <w:rPr>
          <w:rFonts w:ascii="Times New Roman" w:eastAsia="Times New Roman" w:hAnsi="Times New Roman" w:cs="Times New Roman"/>
          <w:b/>
          <w:sz w:val="28"/>
          <w:szCs w:val="28"/>
          <w:u w:val="single"/>
          <w:lang w:eastAsia="ru-RU"/>
        </w:rPr>
      </w:pPr>
      <w:r w:rsidRPr="009F2596">
        <w:rPr>
          <w:rFonts w:ascii="Times New Roman" w:eastAsia="Times New Roman" w:hAnsi="Times New Roman" w:cs="Times New Roman"/>
          <w:b/>
          <w:sz w:val="28"/>
          <w:szCs w:val="28"/>
          <w:u w:val="single"/>
          <w:lang w:eastAsia="ru-RU"/>
        </w:rPr>
        <w:t xml:space="preserve">с.Асяново </w:t>
      </w:r>
    </w:p>
    <w:p w:rsidR="00FA7C5F" w:rsidRPr="009F2596" w:rsidRDefault="00FA7C5F" w:rsidP="00FA7C5F">
      <w:pPr>
        <w:spacing w:after="0" w:line="240" w:lineRule="auto"/>
        <w:rPr>
          <w:rFonts w:ascii="Times New Roman" w:eastAsia="Times New Roman" w:hAnsi="Times New Roman" w:cs="Times New Roman"/>
          <w:b/>
          <w:sz w:val="28"/>
          <w:szCs w:val="28"/>
          <w:u w:val="single"/>
          <w:lang w:eastAsia="ru-RU"/>
        </w:rPr>
      </w:pPr>
      <w:r w:rsidRPr="009F2596">
        <w:rPr>
          <w:rFonts w:ascii="Times New Roman" w:eastAsia="Times New Roman" w:hAnsi="Times New Roman" w:cs="Times New Roman"/>
          <w:b/>
          <w:sz w:val="28"/>
          <w:szCs w:val="28"/>
          <w:u w:val="single"/>
          <w:lang w:eastAsia="ru-RU"/>
        </w:rPr>
        <w:t>«</w:t>
      </w:r>
      <w:r w:rsidR="009F2596" w:rsidRPr="009F2596">
        <w:rPr>
          <w:rFonts w:ascii="Times New Roman" w:eastAsia="Times New Roman" w:hAnsi="Times New Roman" w:cs="Times New Roman"/>
          <w:b/>
          <w:sz w:val="28"/>
          <w:szCs w:val="28"/>
          <w:u w:val="single"/>
          <w:lang w:eastAsia="ru-RU"/>
        </w:rPr>
        <w:t>22</w:t>
      </w:r>
      <w:r w:rsidRPr="009F2596">
        <w:rPr>
          <w:rFonts w:ascii="Times New Roman" w:eastAsia="Times New Roman" w:hAnsi="Times New Roman" w:cs="Times New Roman"/>
          <w:b/>
          <w:sz w:val="28"/>
          <w:szCs w:val="28"/>
          <w:u w:val="single"/>
          <w:lang w:eastAsia="ru-RU"/>
        </w:rPr>
        <w:t>»</w:t>
      </w:r>
      <w:r w:rsidR="009F2596" w:rsidRPr="009F2596">
        <w:rPr>
          <w:rFonts w:ascii="Times New Roman" w:eastAsia="Times New Roman" w:hAnsi="Times New Roman" w:cs="Times New Roman"/>
          <w:b/>
          <w:sz w:val="28"/>
          <w:szCs w:val="28"/>
          <w:u w:val="single"/>
          <w:lang w:eastAsia="ru-RU"/>
        </w:rPr>
        <w:t xml:space="preserve"> марта </w:t>
      </w:r>
      <w:r w:rsidRPr="009F2596">
        <w:rPr>
          <w:rFonts w:ascii="Times New Roman" w:eastAsia="Times New Roman" w:hAnsi="Times New Roman" w:cs="Times New Roman"/>
          <w:b/>
          <w:sz w:val="28"/>
          <w:szCs w:val="28"/>
          <w:u w:val="single"/>
          <w:lang w:eastAsia="ru-RU"/>
        </w:rPr>
        <w:t>20</w:t>
      </w:r>
      <w:r w:rsidR="009F2596" w:rsidRPr="009F2596">
        <w:rPr>
          <w:rFonts w:ascii="Times New Roman" w:eastAsia="Times New Roman" w:hAnsi="Times New Roman" w:cs="Times New Roman"/>
          <w:b/>
          <w:sz w:val="28"/>
          <w:szCs w:val="28"/>
          <w:u w:val="single"/>
          <w:lang w:eastAsia="ru-RU"/>
        </w:rPr>
        <w:t>23</w:t>
      </w:r>
      <w:r w:rsidRPr="009F2596">
        <w:rPr>
          <w:rFonts w:ascii="Times New Roman" w:eastAsia="Times New Roman" w:hAnsi="Times New Roman" w:cs="Times New Roman"/>
          <w:b/>
          <w:sz w:val="28"/>
          <w:szCs w:val="28"/>
          <w:u w:val="single"/>
          <w:lang w:eastAsia="ru-RU"/>
        </w:rPr>
        <w:t xml:space="preserve"> года</w:t>
      </w:r>
    </w:p>
    <w:p w:rsidR="00FA7C5F" w:rsidRPr="009F2596" w:rsidRDefault="00FA7C5F" w:rsidP="00FA7C5F">
      <w:pPr>
        <w:spacing w:after="0" w:line="240" w:lineRule="auto"/>
        <w:rPr>
          <w:rFonts w:ascii="Times New Roman" w:eastAsia="Times New Roman" w:hAnsi="Times New Roman" w:cs="Times New Roman"/>
          <w:b/>
          <w:sz w:val="28"/>
          <w:szCs w:val="28"/>
          <w:u w:val="single"/>
          <w:lang w:eastAsia="ru-RU"/>
        </w:rPr>
      </w:pPr>
      <w:r w:rsidRPr="009F2596">
        <w:rPr>
          <w:rFonts w:ascii="Times New Roman" w:eastAsia="Times New Roman" w:hAnsi="Times New Roman" w:cs="Times New Roman"/>
          <w:b/>
          <w:sz w:val="28"/>
          <w:szCs w:val="28"/>
          <w:u w:val="single"/>
          <w:lang w:eastAsia="ru-RU"/>
        </w:rPr>
        <w:t xml:space="preserve">№ </w:t>
      </w:r>
      <w:r w:rsidR="009F2596" w:rsidRPr="009F2596">
        <w:rPr>
          <w:rFonts w:ascii="Times New Roman" w:eastAsia="Times New Roman" w:hAnsi="Times New Roman" w:cs="Times New Roman"/>
          <w:b/>
          <w:sz w:val="28"/>
          <w:szCs w:val="28"/>
          <w:u w:val="single"/>
          <w:lang w:eastAsia="ru-RU"/>
        </w:rPr>
        <w:t>3/7</w:t>
      </w:r>
    </w:p>
    <w:p w:rsidR="00FA7C5F" w:rsidRPr="009F2596" w:rsidRDefault="00FA7C5F" w:rsidP="00FA7C5F">
      <w:pPr>
        <w:spacing w:after="0" w:line="240" w:lineRule="auto"/>
        <w:rPr>
          <w:rFonts w:ascii="Times New Roman" w:eastAsia="Times New Roman" w:hAnsi="Times New Roman" w:cs="Times New Roman"/>
          <w:b/>
          <w:sz w:val="28"/>
          <w:szCs w:val="28"/>
          <w:u w:val="single"/>
          <w:lang w:eastAsia="ru-RU"/>
        </w:rPr>
      </w:pPr>
    </w:p>
    <w:p w:rsidR="00FA7C5F" w:rsidRPr="00FA7C5F" w:rsidRDefault="00FA7C5F" w:rsidP="00FA7C5F">
      <w:pPr>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eastAsia="ru-RU"/>
        </w:rPr>
      </w:pPr>
    </w:p>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eastAsia="ru-RU"/>
        </w:rPr>
      </w:pPr>
    </w:p>
    <w:p w:rsidR="00FA7C5F" w:rsidRPr="00FA7C5F" w:rsidRDefault="00FA7C5F" w:rsidP="00FA7C5F">
      <w:pPr>
        <w:spacing w:after="0" w:line="240" w:lineRule="auto"/>
        <w:ind w:firstLine="567"/>
        <w:jc w:val="right"/>
        <w:rPr>
          <w:rFonts w:ascii="Times New Roman" w:eastAsia="Times New Roman" w:hAnsi="Times New Roman" w:cs="Times New Roman"/>
          <w:sz w:val="28"/>
          <w:szCs w:val="28"/>
          <w:lang w:eastAsia="ru-RU"/>
        </w:rPr>
      </w:pPr>
    </w:p>
    <w:p w:rsidR="00FA7C5F" w:rsidRPr="00FA7C5F" w:rsidRDefault="00FA7C5F" w:rsidP="00FA7C5F">
      <w:pPr>
        <w:spacing w:after="0" w:line="240" w:lineRule="auto"/>
        <w:ind w:firstLine="567"/>
        <w:jc w:val="right"/>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8"/>
          <w:szCs w:val="28"/>
          <w:lang w:eastAsia="ru-RU"/>
        </w:rPr>
        <w:br w:type="page"/>
      </w:r>
      <w:r w:rsidRPr="00FA7C5F">
        <w:rPr>
          <w:rFonts w:ascii="Times New Roman" w:eastAsia="Times New Roman" w:hAnsi="Times New Roman" w:cs="Times New Roman"/>
          <w:sz w:val="24"/>
          <w:szCs w:val="24"/>
          <w:lang w:eastAsia="ru-RU"/>
        </w:rPr>
        <w:lastRenderedPageBreak/>
        <w:t>УТВЕРЖДЕН</w:t>
      </w:r>
    </w:p>
    <w:p w:rsidR="00FA7C5F" w:rsidRPr="00FA7C5F" w:rsidRDefault="00FA7C5F" w:rsidP="00FA7C5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постановлением Администрации</w:t>
      </w:r>
    </w:p>
    <w:p w:rsidR="00FA7C5F" w:rsidRPr="00FA7C5F" w:rsidRDefault="00FA7C5F" w:rsidP="00FA7C5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сельского поселения Асяновский</w:t>
      </w:r>
    </w:p>
    <w:p w:rsidR="00FA7C5F" w:rsidRPr="00FA7C5F" w:rsidRDefault="00FA7C5F" w:rsidP="00FA7C5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 xml:space="preserve"> сельсовет муниципального района</w:t>
      </w:r>
    </w:p>
    <w:p w:rsidR="00FA7C5F" w:rsidRPr="00FA7C5F" w:rsidRDefault="00FA7C5F" w:rsidP="00FA7C5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 xml:space="preserve"> Дюртюлинский район Республики Башкортостан</w:t>
      </w:r>
    </w:p>
    <w:p w:rsidR="00FA7C5F" w:rsidRPr="00FA7C5F" w:rsidRDefault="00FA7C5F" w:rsidP="00FA7C5F">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 xml:space="preserve">от </w:t>
      </w:r>
      <w:r w:rsidR="009F2596">
        <w:rPr>
          <w:rFonts w:ascii="Times New Roman" w:eastAsia="Times New Roman" w:hAnsi="Times New Roman" w:cs="Times New Roman"/>
          <w:sz w:val="24"/>
          <w:szCs w:val="24"/>
          <w:lang w:eastAsia="ru-RU"/>
        </w:rPr>
        <w:t>22.03.</w:t>
      </w:r>
      <w:r w:rsidRPr="00FA7C5F">
        <w:rPr>
          <w:rFonts w:ascii="Times New Roman" w:eastAsia="Times New Roman" w:hAnsi="Times New Roman" w:cs="Times New Roman"/>
          <w:sz w:val="24"/>
          <w:szCs w:val="24"/>
          <w:lang w:eastAsia="ru-RU"/>
        </w:rPr>
        <w:t>20</w:t>
      </w:r>
      <w:r w:rsidR="009F2596">
        <w:rPr>
          <w:rFonts w:ascii="Times New Roman" w:eastAsia="Times New Roman" w:hAnsi="Times New Roman" w:cs="Times New Roman"/>
          <w:sz w:val="24"/>
          <w:szCs w:val="24"/>
          <w:lang w:eastAsia="ru-RU"/>
        </w:rPr>
        <w:t>23</w:t>
      </w:r>
      <w:r w:rsidRPr="00FA7C5F">
        <w:rPr>
          <w:rFonts w:ascii="Times New Roman" w:eastAsia="Times New Roman" w:hAnsi="Times New Roman" w:cs="Times New Roman"/>
          <w:sz w:val="24"/>
          <w:szCs w:val="24"/>
          <w:lang w:eastAsia="ru-RU"/>
        </w:rPr>
        <w:t xml:space="preserve">  № </w:t>
      </w:r>
      <w:r w:rsidR="009F2596">
        <w:rPr>
          <w:rFonts w:ascii="Times New Roman" w:eastAsia="Times New Roman" w:hAnsi="Times New Roman" w:cs="Times New Roman"/>
          <w:sz w:val="24"/>
          <w:szCs w:val="24"/>
          <w:lang w:eastAsia="ru-RU"/>
        </w:rPr>
        <w:t>3/7</w:t>
      </w:r>
      <w:bookmarkStart w:id="0" w:name="_GoBack"/>
      <w:bookmarkEnd w:id="0"/>
    </w:p>
    <w:p w:rsidR="00FA7C5F" w:rsidRPr="00FA7C5F" w:rsidRDefault="00FA7C5F" w:rsidP="00FA7C5F">
      <w:pPr>
        <w:widowControl w:val="0"/>
        <w:tabs>
          <w:tab w:val="left" w:pos="567"/>
        </w:tabs>
        <w:spacing w:after="0" w:line="240" w:lineRule="auto"/>
        <w:ind w:firstLine="567"/>
        <w:jc w:val="center"/>
        <w:rPr>
          <w:rFonts w:ascii="Times New Roman" w:eastAsia="Times New Roman" w:hAnsi="Times New Roman" w:cs="Times New Roman"/>
          <w:sz w:val="24"/>
          <w:szCs w:val="24"/>
          <w:lang w:eastAsia="ru-RU"/>
        </w:rPr>
      </w:pPr>
    </w:p>
    <w:p w:rsidR="00FA7C5F" w:rsidRPr="00FA7C5F" w:rsidRDefault="00FA7C5F" w:rsidP="00FA7C5F">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p>
    <w:p w:rsidR="00FA7C5F" w:rsidRPr="00FA7C5F" w:rsidRDefault="00FA7C5F" w:rsidP="00FA7C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 xml:space="preserve">Административный регламент </w:t>
      </w:r>
    </w:p>
    <w:p w:rsidR="00FA7C5F" w:rsidRPr="00FA7C5F" w:rsidRDefault="00FA7C5F" w:rsidP="00FA7C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 xml:space="preserve">предоставления муниципальной услуги </w:t>
      </w:r>
    </w:p>
    <w:p w:rsidR="00FA7C5F" w:rsidRPr="00FA7C5F" w:rsidRDefault="00FA7C5F" w:rsidP="00FA7C5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«Согласование паспорта цветового решения</w:t>
      </w:r>
      <w:r w:rsidRPr="00FA7C5F">
        <w:rPr>
          <w:rFonts w:ascii="Times New Roman" w:eastAsia="Times New Roman" w:hAnsi="Times New Roman" w:cs="Times New Roman"/>
          <w:sz w:val="24"/>
          <w:szCs w:val="24"/>
          <w:lang w:eastAsia="ru-RU"/>
        </w:rPr>
        <w:t xml:space="preserve"> </w:t>
      </w:r>
      <w:r w:rsidRPr="00FA7C5F">
        <w:rPr>
          <w:rFonts w:ascii="Times New Roman" w:eastAsia="Times New Roman" w:hAnsi="Times New Roman" w:cs="Times New Roman"/>
          <w:b/>
          <w:sz w:val="28"/>
          <w:szCs w:val="28"/>
          <w:lang w:eastAsia="ru-RU"/>
        </w:rPr>
        <w:t xml:space="preserve">фасада </w:t>
      </w:r>
    </w:p>
    <w:p w:rsidR="00FA7C5F" w:rsidRPr="00FA7C5F" w:rsidRDefault="00FA7C5F" w:rsidP="00FA7C5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sz w:val="28"/>
          <w:szCs w:val="28"/>
          <w:lang w:eastAsia="ru-RU"/>
        </w:rPr>
        <w:t>жилого и нежилого объекта» в</w:t>
      </w:r>
      <w:r w:rsidRPr="00FA7C5F">
        <w:rPr>
          <w:rFonts w:ascii="Times New Roman" w:eastAsia="Times New Roman" w:hAnsi="Times New Roman" w:cs="Times New Roman"/>
          <w:b/>
          <w:bCs/>
          <w:sz w:val="28"/>
          <w:szCs w:val="28"/>
          <w:lang w:eastAsia="ru-RU"/>
        </w:rPr>
        <w:t xml:space="preserve"> сельском поселении Асяновский сельсовет муниципального района Дюртюлинский район </w:t>
      </w:r>
    </w:p>
    <w:p w:rsidR="00FA7C5F" w:rsidRPr="00FA7C5F" w:rsidRDefault="00FA7C5F" w:rsidP="00FA7C5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bCs/>
          <w:sz w:val="28"/>
          <w:szCs w:val="28"/>
          <w:lang w:eastAsia="ru-RU"/>
        </w:rPr>
        <w:t>Республики Башкортостан</w:t>
      </w:r>
    </w:p>
    <w:p w:rsidR="00FA7C5F" w:rsidRPr="00FA7C5F" w:rsidRDefault="00FA7C5F" w:rsidP="00FA7C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I. Общие положения</w:t>
      </w:r>
    </w:p>
    <w:p w:rsidR="00FA7C5F" w:rsidRPr="00FA7C5F" w:rsidRDefault="00FA7C5F" w:rsidP="00FA7C5F">
      <w:pPr>
        <w:autoSpaceDE w:val="0"/>
        <w:autoSpaceDN w:val="0"/>
        <w:adjustRightInd w:val="0"/>
        <w:spacing w:after="0" w:line="240" w:lineRule="auto"/>
        <w:ind w:left="142" w:firstLine="425"/>
        <w:jc w:val="both"/>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Предмет регулирования Административного регламента</w:t>
      </w:r>
    </w:p>
    <w:p w:rsidR="00FA7C5F" w:rsidRPr="00FA7C5F" w:rsidRDefault="00FA7C5F" w:rsidP="00FA7C5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1.1 Административный регламент предоставления муниципальной услуги «Согласование паспорта цветового решения фасада жилого и нежилого объекта» (далее – Административный регламент) при осуществлении полномочий по предоставлению муниципальной услуги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решения о согласовании паспорта цветового решения фасада жилого и нежилого объекта, в том числе согласование архитектурной подсветки фасада жилого и нежилого объекта Администрацией сельского поселения Асяновский сельсовет муниципального района Дюртюлинский район Республики Башкортостан.</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A7C5F" w:rsidRPr="00FA7C5F" w:rsidRDefault="00FA7C5F" w:rsidP="00FA7C5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Круг заявителей</w:t>
      </w:r>
    </w:p>
    <w:p w:rsidR="00FA7C5F" w:rsidRPr="00FA7C5F" w:rsidRDefault="00FA7C5F" w:rsidP="00FA7C5F">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1.2. Заявителями муниципальной услуги являются юридические, физические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 (далее – заявитель).</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bCs/>
          <w:sz w:val="28"/>
          <w:szCs w:val="28"/>
          <w:lang w:eastAsia="ru-RU"/>
        </w:rPr>
        <w:t xml:space="preserve">1.3. </w:t>
      </w:r>
      <w:r w:rsidRPr="00FA7C5F">
        <w:rPr>
          <w:rFonts w:ascii="Times New Roman" w:eastAsia="Times New Roman" w:hAnsi="Times New Roman" w:cs="Times New Roman"/>
          <w:sz w:val="28"/>
          <w:szCs w:val="28"/>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A7C5F">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FA7C5F" w:rsidRPr="00FA7C5F" w:rsidRDefault="00FA7C5F" w:rsidP="00FA7C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1.4. Информирование о порядке предоставления муниципальной услуги осуществляется:</w:t>
      </w:r>
    </w:p>
    <w:p w:rsidR="00FA7C5F" w:rsidRPr="00FA7C5F" w:rsidRDefault="00FA7C5F" w:rsidP="00FA7C5F">
      <w:pPr>
        <w:tabs>
          <w:tab w:val="left" w:pos="7425"/>
        </w:tabs>
        <w:spacing w:after="0" w:line="240" w:lineRule="auto"/>
        <w:ind w:firstLine="709"/>
        <w:jc w:val="both"/>
        <w:rPr>
          <w:rFonts w:ascii="Times New Roman" w:eastAsia="Calibri" w:hAnsi="Times New Roman" w:cs="Times New Roman"/>
          <w:lang w:eastAsia="ru-RU"/>
        </w:rPr>
      </w:pPr>
      <w:r w:rsidRPr="00FA7C5F">
        <w:rPr>
          <w:rFonts w:ascii="Times New Roman" w:eastAsia="Times New Roman" w:hAnsi="Times New Roman" w:cs="Times New Roman"/>
          <w:sz w:val="28"/>
          <w:szCs w:val="28"/>
          <w:lang w:eastAsia="ru-RU"/>
        </w:rPr>
        <w:t xml:space="preserve">непосредственно при личном приеме заявителя в </w:t>
      </w:r>
      <w:r w:rsidRPr="00FA7C5F">
        <w:rPr>
          <w:rFonts w:ascii="Times New Roman" w:eastAsia="Calibri" w:hAnsi="Times New Roman" w:cs="Times New Roman"/>
          <w:sz w:val="28"/>
          <w:szCs w:val="28"/>
          <w:lang w:eastAsia="ru-RU"/>
        </w:rPr>
        <w:t xml:space="preserve">Администрации </w:t>
      </w:r>
    </w:p>
    <w:p w:rsidR="00FA7C5F" w:rsidRPr="00FA7C5F" w:rsidRDefault="00FA7C5F" w:rsidP="00FA7C5F">
      <w:pPr>
        <w:tabs>
          <w:tab w:val="left" w:pos="7425"/>
        </w:tabs>
        <w:spacing w:after="0" w:line="240" w:lineRule="auto"/>
        <w:jc w:val="both"/>
        <w:rPr>
          <w:rFonts w:ascii="Times New Roman" w:eastAsia="Calibri" w:hAnsi="Times New Roman" w:cs="Times New Roman"/>
          <w:sz w:val="28"/>
          <w:szCs w:val="28"/>
          <w:lang w:eastAsia="ru-RU"/>
        </w:rPr>
      </w:pPr>
      <w:r w:rsidRPr="00FA7C5F">
        <w:rPr>
          <w:rFonts w:ascii="Times New Roman" w:eastAsia="Calibri" w:hAnsi="Times New Roman" w:cs="Times New Roman"/>
          <w:sz w:val="28"/>
          <w:szCs w:val="28"/>
          <w:lang w:eastAsia="ru-RU"/>
        </w:rPr>
        <w:t>предоставляющего муниципальную услугу, (далее соответственно – Администрация, Уполномоченный орган) или Республиканским государственным автономным учреждением Многофункциональный центр предоставления государственных и муниципальных услуг (далее –</w:t>
      </w:r>
      <w:r w:rsidRPr="00FA7C5F">
        <w:rPr>
          <w:rFonts w:ascii="Times New Roman" w:eastAsia="Calibri" w:hAnsi="Times New Roman" w:cs="Times New Roman"/>
          <w:sz w:val="28"/>
          <w:szCs w:val="28"/>
          <w:highlight w:val="yellow"/>
          <w:lang w:eastAsia="ru-RU"/>
        </w:rPr>
        <w:t xml:space="preserve"> </w:t>
      </w:r>
      <w:r w:rsidRPr="00FA7C5F">
        <w:rPr>
          <w:rFonts w:ascii="Times New Roman" w:eastAsia="Calibri" w:hAnsi="Times New Roman" w:cs="Times New Roman"/>
          <w:sz w:val="28"/>
          <w:szCs w:val="28"/>
          <w:lang w:eastAsia="ru-RU"/>
        </w:rPr>
        <w:t>многофункциональный центр)</w:t>
      </w:r>
      <w:r w:rsidRPr="00FA7C5F">
        <w:rPr>
          <w:rFonts w:ascii="Times New Roman" w:eastAsia="Times New Roman" w:hAnsi="Times New Roman" w:cs="Times New Roman"/>
          <w:sz w:val="28"/>
          <w:szCs w:val="28"/>
          <w:lang w:eastAsia="ru-RU"/>
        </w:rPr>
        <w:t>;</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 телефону в Администрации (Уполномоченном органе) или многофункциональном центре;</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на региональном портале государственных и муниципальных услуг (далее – РПГУ);</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на официальных сайтах Администрации (Уполномоченного органа): </w:t>
      </w:r>
      <w:hyperlink r:id="rId7" w:history="1">
        <w:r w:rsidRPr="00FA7C5F">
          <w:rPr>
            <w:rFonts w:ascii="Times New Roman" w:eastAsia="Times New Roman" w:hAnsi="Times New Roman" w:cs="Times New Roman"/>
            <w:color w:val="0000FF"/>
            <w:sz w:val="28"/>
            <w:szCs w:val="28"/>
            <w:u w:val="single"/>
            <w:lang w:eastAsia="ru-RU"/>
          </w:rPr>
          <w:t>https://asyanovo.ru/</w:t>
        </w:r>
      </w:hyperlink>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1.5. Информирование осуществляется по вопросам, касающимся:</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A7C5F" w:rsidRPr="00FA7C5F" w:rsidRDefault="00FA7C5F" w:rsidP="00FA7C5F">
      <w:pPr>
        <w:tabs>
          <w:tab w:val="left" w:pos="-2694"/>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справочной информации о работе Администрации (Уполномоченного органа) (структурного подразделений Администрации (Уполномоченного органа));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порядка и сроков предоставления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1.6. При устном обращении Заявителя (лично или по телефону) должностное лицо Администрации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лица, принявшего телефонный звонок.</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Если должностное лицо Администрации (специалист Уполномоченного органа) не может самостоятельно дать ответ, телефонный звонок</w:t>
      </w:r>
      <w:r w:rsidRPr="00FA7C5F">
        <w:rPr>
          <w:rFonts w:ascii="Times New Roman" w:eastAsia="Times New Roman" w:hAnsi="Times New Roman" w:cs="Times New Roman"/>
          <w:i/>
          <w:sz w:val="28"/>
          <w:szCs w:val="28"/>
          <w:lang w:eastAsia="ru-RU"/>
        </w:rPr>
        <w:t xml:space="preserve"> </w:t>
      </w:r>
      <w:r w:rsidRPr="00FA7C5F">
        <w:rPr>
          <w:rFonts w:ascii="Times New Roman" w:eastAsia="Times New Roman" w:hAnsi="Times New Roman" w:cs="Times New Roman"/>
          <w:sz w:val="28"/>
          <w:szCs w:val="28"/>
          <w:lang w:eastAsia="ru-RU"/>
        </w:rPr>
        <w:t>должен быть переадресован (переведен) на другое должностное лицо (специалиста) или же обратившемуся лицу должен быть сообщен телефонный номер, по которому можно будет получить необходимую информацию</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Если подготовка ответа требует продолжительного времени, Заявителю предлагается один из следующих вариантов дальнейших действий:</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изложить обращение в письменной форме; </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назначить другое время для консультаций.</w:t>
      </w:r>
    </w:p>
    <w:p w:rsidR="00FA7C5F" w:rsidRPr="00FA7C5F" w:rsidRDefault="00FA7C5F" w:rsidP="00FA7C5F">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Должностное лицо Администрации (специалист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1.7. По письменному обращению должностное лицо Администрации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A7C5F">
          <w:rPr>
            <w:rFonts w:ascii="Times New Roman" w:eastAsia="Times New Roman" w:hAnsi="Times New Roman" w:cs="Times New Roman"/>
            <w:sz w:val="28"/>
            <w:szCs w:val="28"/>
            <w:lang w:eastAsia="ru-RU"/>
          </w:rPr>
          <w:t>пункте</w:t>
        </w:r>
      </w:hyperlink>
      <w:r w:rsidRPr="00FA7C5F">
        <w:rPr>
          <w:rFonts w:ascii="Times New Roman" w:eastAsia="Times New Roman" w:hAnsi="Times New Roman" w:cs="Times New Roman"/>
          <w:sz w:val="28"/>
          <w:szCs w:val="28"/>
          <w:lang w:eastAsia="ru-RU"/>
        </w:rPr>
        <w:t xml:space="preserve"> 1.5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FA7C5F">
          <w:rPr>
            <w:rFonts w:ascii="Times New Roman" w:eastAsia="Times New Roman" w:hAnsi="Times New Roman" w:cs="Times New Roman"/>
            <w:sz w:val="28"/>
            <w:szCs w:val="28"/>
            <w:lang w:eastAsia="ru-RU"/>
          </w:rPr>
          <w:t>2006 г</w:t>
        </w:r>
      </w:smartTag>
      <w:r w:rsidRPr="00FA7C5F">
        <w:rPr>
          <w:rFonts w:ascii="Times New Roman" w:eastAsia="Times New Roman" w:hAnsi="Times New Roman" w:cs="Times New Roman"/>
          <w:sz w:val="28"/>
          <w:szCs w:val="28"/>
          <w:lang w:eastAsia="ru-RU"/>
        </w:rPr>
        <w:t>. № 59-ФЗ «О порядке рассмотрения обращений граждан Российской Федерации» (далее – Федеральный закон № 59-ФЗ).</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порядок и способы подачи заявления о предоставлении муниципальной услуги;</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1.10. На информационных стендах Администрации (Уполномоченного органа) подлежит размещению следующая информация:</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(Уполномоченного органа);</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сроки предоставления муниципальной услуги;</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образцы заполнения заявления и приложений к заявлениям;</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порядок записи на личный прием к должностным лицам;</w:t>
      </w:r>
    </w:p>
    <w:p w:rsidR="00FA7C5F" w:rsidRPr="00FA7C5F" w:rsidRDefault="00FA7C5F" w:rsidP="00FA7C5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w:t>
      </w:r>
      <w:r w:rsidRPr="00FA7C5F">
        <w:rPr>
          <w:rFonts w:ascii="Times New Roman" w:eastAsia="Times New Roman" w:hAnsi="Times New Roman" w:cs="Times New Roman"/>
          <w:sz w:val="28"/>
          <w:szCs w:val="28"/>
          <w:lang w:eastAsia="ru-RU"/>
        </w:rPr>
        <w:lastRenderedPageBreak/>
        <w:t>Административный регламент, которые по требованию заявителя предоставляются ему для ознакомления.</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8"/>
          <w:lang w:eastAsia="ru-RU"/>
        </w:rPr>
        <w:t>1.13</w:t>
      </w:r>
      <w:r w:rsidRPr="00FA7C5F">
        <w:rPr>
          <w:rFonts w:ascii="Times New Roman" w:eastAsia="Times New Roman" w:hAnsi="Times New Roman" w:cs="Times New Roman"/>
          <w:sz w:val="28"/>
          <w:szCs w:val="24"/>
          <w:lang w:eastAsia="ru-RU"/>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II. Стандарт предоставления муниципальной услуги</w:t>
      </w:r>
    </w:p>
    <w:p w:rsidR="00FA7C5F" w:rsidRPr="00FA7C5F" w:rsidRDefault="00FA7C5F" w:rsidP="00FA7C5F">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Наименование муниципальной услуги</w:t>
      </w:r>
    </w:p>
    <w:p w:rsidR="00FA7C5F" w:rsidRPr="00FA7C5F" w:rsidRDefault="00FA7C5F" w:rsidP="00FA7C5F">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lang w:eastAsia="ru-RU"/>
        </w:rPr>
      </w:pPr>
    </w:p>
    <w:p w:rsidR="00FA7C5F" w:rsidRPr="00FA7C5F" w:rsidRDefault="00FA7C5F" w:rsidP="00FA7C5F">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2.1. Согласование паспорта цветового решения фасада жилого и нежилого объекта.</w:t>
      </w:r>
    </w:p>
    <w:p w:rsidR="00FA7C5F" w:rsidRPr="00FA7C5F" w:rsidRDefault="00FA7C5F" w:rsidP="00FA7C5F">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FA7C5F" w:rsidRPr="00FA7C5F" w:rsidRDefault="00FA7C5F" w:rsidP="00FA7C5F">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8"/>
          <w:szCs w:val="28"/>
          <w:lang w:eastAsia="ru-RU"/>
        </w:rPr>
        <w:t>2.2.</w:t>
      </w:r>
      <w:r w:rsidRPr="00FA7C5F">
        <w:rPr>
          <w:rFonts w:ascii="Times New Roman" w:eastAsia="Times New Roman" w:hAnsi="Times New Roman" w:cs="Times New Roman"/>
          <w:b/>
          <w:sz w:val="28"/>
          <w:szCs w:val="28"/>
          <w:lang w:eastAsia="ru-RU"/>
        </w:rPr>
        <w:t xml:space="preserve"> </w:t>
      </w:r>
      <w:r w:rsidRPr="00FA7C5F">
        <w:rPr>
          <w:rFonts w:ascii="Times New Roman" w:eastAsia="Calibri" w:hAnsi="Times New Roman" w:cs="Times New Roman"/>
          <w:sz w:val="28"/>
          <w:szCs w:val="28"/>
          <w:lang w:eastAsia="ru-RU"/>
        </w:rPr>
        <w:t>Муниципальная услуга предоставляется Администрацией   в лице управляющей делами.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8"/>
          <w:lang w:eastAsia="ru-RU"/>
        </w:rPr>
        <w:t xml:space="preserve">2.3. </w:t>
      </w:r>
      <w:r w:rsidRPr="00FA7C5F">
        <w:rPr>
          <w:rFonts w:ascii="Times New Roman" w:eastAsia="Times New Roman" w:hAnsi="Times New Roman" w:cs="Times New Roman"/>
          <w:sz w:val="28"/>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При предоставлении муниципальной услуги Администрация (Уполномоченный орган) взаимодействует с:</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Федеральной службы государственной регистрации, кадастра и картографии </w:t>
      </w:r>
      <w:r w:rsidRPr="00FA7C5F">
        <w:rPr>
          <w:rFonts w:ascii="Times New Roman" w:eastAsia="Times New Roman" w:hAnsi="Times New Roman" w:cs="Times New Roman"/>
          <w:sz w:val="28"/>
          <w:szCs w:val="24"/>
          <w:lang w:eastAsia="ru-RU"/>
        </w:rPr>
        <w:t>(Росреестр)</w:t>
      </w:r>
      <w:r w:rsidRPr="00FA7C5F">
        <w:rPr>
          <w:rFonts w:ascii="Times New Roman" w:eastAsia="Times New Roman" w:hAnsi="Times New Roman" w:cs="Times New Roman"/>
          <w:sz w:val="28"/>
          <w:szCs w:val="28"/>
          <w:lang w:eastAsia="ru-RU"/>
        </w:rPr>
        <w:t>;</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4"/>
          <w:lang w:eastAsia="ru-RU"/>
        </w:rPr>
        <w:t>Федеральной налоговой службы.</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32"/>
          <w:szCs w:val="24"/>
          <w:lang w:eastAsia="ru-RU"/>
        </w:rPr>
      </w:pPr>
    </w:p>
    <w:p w:rsidR="00FA7C5F" w:rsidRPr="00FA7C5F" w:rsidRDefault="00FA7C5F" w:rsidP="00FA7C5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FA7C5F">
        <w:rPr>
          <w:rFonts w:ascii="Times New Roman" w:eastAsia="Times New Roman" w:hAnsi="Times New Roman" w:cs="Times New Roman"/>
          <w:b/>
          <w:bCs/>
          <w:sz w:val="28"/>
          <w:szCs w:val="24"/>
          <w:lang w:eastAsia="ru-RU"/>
        </w:rPr>
        <w:lastRenderedPageBreak/>
        <w:t>Описание результата предоставления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32"/>
          <w:szCs w:val="24"/>
          <w:lang w:eastAsia="ru-RU"/>
        </w:rPr>
      </w:pPr>
    </w:p>
    <w:p w:rsidR="00FA7C5F" w:rsidRPr="00FA7C5F" w:rsidRDefault="00FA7C5F" w:rsidP="00FA7C5F">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FA7C5F" w:rsidRPr="00FA7C5F" w:rsidRDefault="00FA7C5F" w:rsidP="00FA7C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решение о согласовании паспорта цветового решения фасада жилого и нежилого объекта (в форме информационного письма);</w:t>
      </w:r>
    </w:p>
    <w:p w:rsidR="00FA7C5F" w:rsidRPr="00FA7C5F" w:rsidRDefault="00FA7C5F" w:rsidP="00FA7C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мотивированный отказ в согласовании</w:t>
      </w:r>
      <w:r w:rsidRPr="00FA7C5F">
        <w:rPr>
          <w:rFonts w:ascii="Times New Roman" w:eastAsia="Times New Roman" w:hAnsi="Times New Roman" w:cs="Times New Roman"/>
          <w:sz w:val="24"/>
          <w:szCs w:val="24"/>
          <w:lang w:eastAsia="ru-RU"/>
        </w:rPr>
        <w:t xml:space="preserve"> </w:t>
      </w:r>
      <w:r w:rsidRPr="00FA7C5F">
        <w:rPr>
          <w:rFonts w:ascii="Times New Roman" w:eastAsia="Times New Roman" w:hAnsi="Times New Roman" w:cs="Times New Roman"/>
          <w:sz w:val="28"/>
          <w:szCs w:val="28"/>
          <w:lang w:eastAsia="ru-RU"/>
        </w:rPr>
        <w:t>паспорта цветового решения фасада жилого и нежилого объекта;</w:t>
      </w:r>
    </w:p>
    <w:p w:rsidR="00FA7C5F" w:rsidRPr="00FA7C5F" w:rsidRDefault="00FA7C5F" w:rsidP="00FA7C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решение о согласовании паспорта архитектурной подсветки фасада жилого и нежилого объекта (в форме информационного письма);</w:t>
      </w:r>
    </w:p>
    <w:p w:rsidR="00FA7C5F" w:rsidRPr="00FA7C5F" w:rsidRDefault="00FA7C5F" w:rsidP="00FA7C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мотивированный отказ в согласовании паспорта архитектурной подсветки фасада жилого и нежилого объекта.</w:t>
      </w:r>
    </w:p>
    <w:p w:rsidR="00FA7C5F" w:rsidRPr="00FA7C5F" w:rsidRDefault="00FA7C5F" w:rsidP="00FA7C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FA7C5F">
        <w:rPr>
          <w:rFonts w:ascii="Times New Roman" w:eastAsia="Times New Roman" w:hAnsi="Times New Roman" w:cs="Times New Roman"/>
          <w:b/>
          <w:bCs/>
          <w:sz w:val="28"/>
          <w:szCs w:val="24"/>
          <w:lang w:eastAsia="ru-RU"/>
        </w:rPr>
        <w:t xml:space="preserve">Срок предоставления </w:t>
      </w:r>
      <w:r w:rsidRPr="00FA7C5F">
        <w:rPr>
          <w:rFonts w:ascii="Times New Roman" w:eastAsia="Times New Roman" w:hAnsi="Times New Roman" w:cs="Times New Roman"/>
          <w:b/>
          <w:sz w:val="28"/>
          <w:szCs w:val="24"/>
          <w:lang w:eastAsia="ru-RU"/>
        </w:rPr>
        <w:t>муниципальной</w:t>
      </w:r>
      <w:r w:rsidRPr="00FA7C5F">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FA7C5F">
        <w:rPr>
          <w:rFonts w:ascii="Times New Roman" w:eastAsia="Times New Roman" w:hAnsi="Times New Roman" w:cs="Times New Roman"/>
          <w:b/>
          <w:sz w:val="28"/>
          <w:szCs w:val="24"/>
          <w:lang w:eastAsia="ru-RU"/>
        </w:rPr>
        <w:t>муниципальной</w:t>
      </w:r>
      <w:r w:rsidRPr="00FA7C5F">
        <w:rPr>
          <w:rFonts w:ascii="Times New Roman" w:eastAsia="Times New Roman" w:hAnsi="Times New Roman" w:cs="Times New Roman"/>
          <w:b/>
          <w:bCs/>
          <w:sz w:val="28"/>
          <w:szCs w:val="24"/>
          <w:lang w:eastAsia="ru-RU"/>
        </w:rPr>
        <w:t xml:space="preserve"> услуги, срок приостановления предоставления</w:t>
      </w:r>
      <w:r w:rsidRPr="00FA7C5F">
        <w:rPr>
          <w:rFonts w:ascii="Times New Roman" w:eastAsia="Times New Roman" w:hAnsi="Times New Roman" w:cs="Times New Roman"/>
          <w:b/>
          <w:sz w:val="28"/>
          <w:szCs w:val="24"/>
          <w:lang w:eastAsia="ru-RU"/>
        </w:rPr>
        <w:t xml:space="preserve"> муниципальной</w:t>
      </w:r>
      <w:r w:rsidRPr="00FA7C5F">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A7C5F">
        <w:rPr>
          <w:rFonts w:ascii="Times New Roman" w:eastAsia="Times New Roman" w:hAnsi="Times New Roman" w:cs="Times New Roman"/>
          <w:b/>
          <w:sz w:val="28"/>
          <w:szCs w:val="24"/>
          <w:lang w:eastAsia="ru-RU"/>
        </w:rPr>
        <w:t>муниципальной</w:t>
      </w:r>
      <w:r w:rsidRPr="00FA7C5F">
        <w:rPr>
          <w:rFonts w:ascii="Times New Roman" w:eastAsia="Times New Roman" w:hAnsi="Times New Roman" w:cs="Times New Roman"/>
          <w:b/>
          <w:bCs/>
          <w:sz w:val="28"/>
          <w:szCs w:val="24"/>
          <w:lang w:eastAsia="ru-RU"/>
        </w:rPr>
        <w:t xml:space="preserve"> услуги</w:t>
      </w:r>
    </w:p>
    <w:p w:rsidR="00FA7C5F" w:rsidRPr="00FA7C5F" w:rsidRDefault="00FA7C5F" w:rsidP="00FA7C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spacing w:after="0" w:line="240" w:lineRule="auto"/>
        <w:ind w:firstLine="708"/>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2.6. Срок принятия решения о согласовании паспорта цветового решения фасада жилого и нежилого объекта, о согласовании паспорта архитектурной подсветки фасада жилого и нежилого объекта, либо об отказе в согласовании паспорта цветового решения фасада жилого и нежилого объекта, об отказе в согласовании паспорта архитектурной подсветки фасада жилого и нежилого объекта исчисляется со дня поступления в Администрацию (Уполномоченный орган) заявления о согласовании паспорта цветового решения и архитектурной подсветки фасада жилого и нежилого объекта</w:t>
      </w:r>
      <w:r w:rsidRPr="00FA7C5F">
        <w:rPr>
          <w:rFonts w:ascii="Times New Roman" w:eastAsia="Times New Roman" w:hAnsi="Times New Roman" w:cs="Times New Roman"/>
          <w:sz w:val="28"/>
          <w:szCs w:val="28"/>
          <w:lang w:eastAsia="x-none"/>
        </w:rPr>
        <w:t>,</w:t>
      </w:r>
      <w:r w:rsidRPr="00FA7C5F">
        <w:rPr>
          <w:rFonts w:ascii="Times New Roman" w:eastAsia="Times New Roman" w:hAnsi="Times New Roman" w:cs="Times New Roman"/>
          <w:sz w:val="28"/>
          <w:szCs w:val="28"/>
          <w:lang w:eastAsia="ru-RU"/>
        </w:rPr>
        <w:t xml:space="preserve"> в том числе через многофункциональный центр либо в форме электронного документа с использованием РПГУ, и не должен превышать</w:t>
      </w:r>
      <w:r w:rsidRPr="00FA7C5F">
        <w:rPr>
          <w:rFonts w:ascii="Times New Roman" w:eastAsia="Times New Roman" w:hAnsi="Times New Roman" w:cs="Times New Roman"/>
          <w:sz w:val="28"/>
          <w:szCs w:val="28"/>
          <w:lang w:eastAsia="ru-RU"/>
        </w:rPr>
        <w:br/>
        <w:t>15 рабочих дней.</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Датой поступления заявления о согласовании паспорта цветового решения фасада жилого и нежилого объекта, заявления о согласовании паспорта архитектурной подсветки фасада жилого и нежилого объекта при личном обращении заявителя в Администрацию (Уполномоченный орган) считается день подачи заявления о согласовании паспорта цветового и архитектурной подсветки фасада жилого и нежилого объекта с приложением предусмотренных подпунктами 2.8.1-2.9 настоящего Административного регламента надлежащим образом оформленных документов.</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Датой поступления заявления о согласовании паспорта цветового решения</w:t>
      </w:r>
      <w:r w:rsidRPr="00FA7C5F">
        <w:rPr>
          <w:rFonts w:ascii="Times New Roman" w:eastAsia="Times New Roman" w:hAnsi="Times New Roman" w:cs="Times New Roman"/>
          <w:sz w:val="24"/>
          <w:szCs w:val="24"/>
          <w:lang w:eastAsia="ru-RU"/>
        </w:rPr>
        <w:t xml:space="preserve"> </w:t>
      </w:r>
      <w:r w:rsidRPr="00FA7C5F">
        <w:rPr>
          <w:rFonts w:ascii="Times New Roman" w:eastAsia="Times New Roman" w:hAnsi="Times New Roman" w:cs="Times New Roman"/>
          <w:sz w:val="28"/>
          <w:szCs w:val="28"/>
          <w:lang w:eastAsia="ru-RU"/>
        </w:rPr>
        <w:t xml:space="preserve">фасада жилого и нежилого объекта или о согласовании паспорта архитектурной подсветки фасада жилого и нежилого объекта в форме электронного документа с использованием РПГУ считается день направления заявителю электронного сообщения о поступлении заявления о согласовании паспорта цветового решения и архитектурной подсветки фасада жилого и нежилого объекта или о </w:t>
      </w:r>
      <w:r w:rsidRPr="00FA7C5F">
        <w:rPr>
          <w:rFonts w:ascii="Times New Roman" w:eastAsia="Times New Roman" w:hAnsi="Times New Roman" w:cs="Times New Roman"/>
          <w:sz w:val="28"/>
          <w:szCs w:val="28"/>
          <w:lang w:eastAsia="ru-RU"/>
        </w:rPr>
        <w:lastRenderedPageBreak/>
        <w:t>согласовании паспорта архитектурной подсветки фасада жилого и нежилого объекта с приложением предусмотренных подпунктами 2.8.1-2.9 настоящего Административного регламента надлежащим образом оформленных документов.</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Датой поступления заявления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 в форме почтового отправления датой его подачи считается дата поступления заявления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 с приложением предусмотренных подпунктами 2.8.1-2.9 настоящего Административного регламента надлежащим образом оформленных документов.</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Датой поступления заявления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согласовании паспорта цветового решения фасада жилого и нежилого объекта или заявления о согласовании паспорта архитектурной подсветки фасада жилого и нежилого объекта с приложением предусмотренных подпунктами 2.8.1-2.9 настоящего Административного регламента надлежащим образом оформленных документов.</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Срок приостановления предоставления муниципальной услуги исчисляется со дня, следующего за днем направления уведомления о необходимости предоставления документов заявителю составляет 15 рабочих дней. Направление уведомления о необходимости предоставления документов заявителю осуществляется в течении 1 рабочего дня с момента получения ответа на межведомственный запрос свидетельствующий об отсутствии документа и(или информации) необходимых для принятия решения о согласовании паспорта цветового решения фасада жилого и нежилого объекта или решения о согласовании архитектурной подсветки фасада жилого и нежилого объекта в соответствии с пунктом 2.10 настоящего Административного регламента, если соответствующий документ не представлен заявителем по собственной инициативе.</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FA7C5F" w:rsidRPr="00FA7C5F" w:rsidRDefault="00FA7C5F" w:rsidP="00FA7C5F">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8"/>
          <w:lang w:eastAsia="ru-RU"/>
        </w:rPr>
        <w:t xml:space="preserve">2.7. </w:t>
      </w:r>
      <w:r w:rsidRPr="00FA7C5F">
        <w:rPr>
          <w:rFonts w:ascii="Times New Roman" w:eastAsia="Times New Roman" w:hAnsi="Times New Roman" w:cs="Times New Roman"/>
          <w:sz w:val="28"/>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w:t>
      </w:r>
      <w:r w:rsidRPr="00FA7C5F">
        <w:rPr>
          <w:rFonts w:ascii="Times New Roman" w:eastAsia="Times New Roman" w:hAnsi="Times New Roman" w:cs="Times New Roman"/>
          <w:sz w:val="28"/>
          <w:szCs w:val="24"/>
          <w:lang w:eastAsia="ru-RU"/>
        </w:rPr>
        <w:lastRenderedPageBreak/>
        <w:t>«Реестр государственных и муниципальных услуг (функций) Республики Башкортостан» и на РПГУ.</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FA7C5F" w:rsidRPr="00FA7C5F" w:rsidRDefault="00FA7C5F" w:rsidP="00FA7C5F">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b/>
          <w:sz w:val="28"/>
          <w:szCs w:val="28"/>
          <w:lang w:eastAsia="ru-RU"/>
        </w:rPr>
      </w:pP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8"/>
          <w:szCs w:val="28"/>
          <w:lang w:eastAsia="ru-RU"/>
        </w:rPr>
        <w:t>2.8.</w:t>
      </w:r>
      <w:r w:rsidRPr="00FA7C5F">
        <w:rPr>
          <w:rFonts w:ascii="Times New Roman" w:eastAsia="Times New Roman" w:hAnsi="Times New Roman" w:cs="Times New Roman"/>
          <w:b/>
          <w:sz w:val="28"/>
          <w:szCs w:val="28"/>
          <w:lang w:eastAsia="ru-RU"/>
        </w:rPr>
        <w:t xml:space="preserve"> </w:t>
      </w:r>
      <w:r w:rsidRPr="00FA7C5F">
        <w:rPr>
          <w:rFonts w:ascii="Times New Roman" w:eastAsia="Times New Roman" w:hAnsi="Times New Roman" w:cs="Times New Roman"/>
          <w:sz w:val="28"/>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sz w:val="28"/>
          <w:szCs w:val="28"/>
          <w:lang w:eastAsia="ru-RU"/>
        </w:rPr>
        <w:t xml:space="preserve">2.8.1. </w:t>
      </w:r>
      <w:r w:rsidRPr="00FA7C5F">
        <w:rPr>
          <w:rFonts w:ascii="Times New Roman" w:eastAsia="Times New Roman" w:hAnsi="Times New Roman" w:cs="Times New Roman"/>
          <w:bCs/>
          <w:sz w:val="28"/>
          <w:szCs w:val="28"/>
          <w:lang w:eastAsia="ru-RU"/>
        </w:rPr>
        <w:t>Заявление на предоставление муниципальной услуги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w:t>
      </w:r>
      <w:r w:rsidRPr="00FA7C5F">
        <w:rPr>
          <w:rFonts w:ascii="Times New Roman" w:eastAsia="Times New Roman" w:hAnsi="Times New Roman" w:cs="Times New Roman"/>
          <w:sz w:val="18"/>
          <w:szCs w:val="18"/>
          <w:lang w:eastAsia="x-none"/>
        </w:rPr>
        <w:t>,</w:t>
      </w:r>
      <w:r w:rsidRPr="00FA7C5F">
        <w:rPr>
          <w:rFonts w:ascii="Times New Roman" w:eastAsia="Times New Roman" w:hAnsi="Times New Roman" w:cs="Times New Roman"/>
          <w:bCs/>
          <w:sz w:val="28"/>
          <w:szCs w:val="28"/>
          <w:lang w:eastAsia="ru-RU"/>
        </w:rPr>
        <w:t xml:space="preserve"> по форме, согласно приложению № 1 к настоящему Административному регламенту, поданное в адрес </w:t>
      </w:r>
      <w:r w:rsidRPr="00FA7C5F">
        <w:rPr>
          <w:rFonts w:ascii="Times New Roman" w:eastAsia="Times New Roman" w:hAnsi="Times New Roman" w:cs="Times New Roman"/>
          <w:sz w:val="28"/>
          <w:szCs w:val="28"/>
          <w:lang w:eastAsia="ru-RU"/>
        </w:rPr>
        <w:t>Администрации (</w:t>
      </w:r>
      <w:r w:rsidRPr="00FA7C5F">
        <w:rPr>
          <w:rFonts w:ascii="Times New Roman" w:eastAsia="Times New Roman" w:hAnsi="Times New Roman" w:cs="Times New Roman"/>
          <w:bCs/>
          <w:sz w:val="28"/>
          <w:szCs w:val="28"/>
          <w:lang w:eastAsia="ru-RU"/>
        </w:rPr>
        <w:t>Уполномоченного органа) следующими способами:</w:t>
      </w:r>
    </w:p>
    <w:p w:rsidR="00FA7C5F" w:rsidRPr="00FA7C5F" w:rsidRDefault="00FA7C5F" w:rsidP="00FA7C5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bCs/>
          <w:sz w:val="28"/>
          <w:szCs w:val="28"/>
          <w:lang w:eastAsia="ru-RU"/>
        </w:rPr>
        <w:t xml:space="preserve">1) в форме документа на бумажном носителе – посредством личного обращения в </w:t>
      </w:r>
      <w:r w:rsidRPr="00FA7C5F">
        <w:rPr>
          <w:rFonts w:ascii="Times New Roman" w:eastAsia="Times New Roman" w:hAnsi="Times New Roman" w:cs="Times New Roman"/>
          <w:sz w:val="28"/>
          <w:szCs w:val="28"/>
          <w:lang w:eastAsia="ru-RU"/>
        </w:rPr>
        <w:t>Администрацию (</w:t>
      </w:r>
      <w:r w:rsidRPr="00FA7C5F">
        <w:rPr>
          <w:rFonts w:ascii="Times New Roman" w:eastAsia="Times New Roman" w:hAnsi="Times New Roman" w:cs="Times New Roman"/>
          <w:bCs/>
          <w:sz w:val="28"/>
          <w:szCs w:val="28"/>
          <w:lang w:eastAsia="ru-RU"/>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A7C5F" w:rsidRPr="00FA7C5F" w:rsidRDefault="00FA7C5F" w:rsidP="00FA7C5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bCs/>
          <w:sz w:val="28"/>
          <w:szCs w:val="28"/>
          <w:lang w:eastAsia="ru-RU"/>
        </w:rPr>
        <w:t>2) путем заполнения формы запроса через «Личный кабинет» РПГУ (далее – отправление в электронной форме).</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bCs/>
          <w:sz w:val="28"/>
          <w:szCs w:val="28"/>
          <w:lang w:eastAsia="ru-RU"/>
        </w:rPr>
        <w:t xml:space="preserve">в виде бумажного документа, который заявитель получает непосредственно при личном обращении в </w:t>
      </w:r>
      <w:r w:rsidRPr="00FA7C5F">
        <w:rPr>
          <w:rFonts w:ascii="Times New Roman" w:eastAsia="Times New Roman" w:hAnsi="Times New Roman" w:cs="Times New Roman"/>
          <w:sz w:val="28"/>
          <w:szCs w:val="28"/>
          <w:lang w:eastAsia="ru-RU"/>
        </w:rPr>
        <w:t>Администрации (</w:t>
      </w:r>
      <w:r w:rsidRPr="00FA7C5F">
        <w:rPr>
          <w:rFonts w:ascii="Times New Roman" w:eastAsia="Times New Roman" w:hAnsi="Times New Roman" w:cs="Times New Roman"/>
          <w:bCs/>
          <w:sz w:val="28"/>
          <w:szCs w:val="28"/>
          <w:lang w:eastAsia="ru-RU"/>
        </w:rPr>
        <w:t>Уполномоченном органе);</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bCs/>
          <w:sz w:val="28"/>
          <w:szCs w:val="28"/>
          <w:lang w:eastAsia="ru-RU"/>
        </w:rPr>
        <w:t>в виде бумажного документа, который направляется заявителю посредством почтового отправления.</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2.8.2. Паспорт цветового решения фасада жилого и нежилого объекта.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Паспорт архитектурной подсветки фасада жилого и нежилого объекта.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2.8.3. Правоустанавливающие документы на жилой (нежилой) объект (подлинники или удостоверенные в нотариальном порядке копии) права на которые не зарегистрированы в Едином государственном реестре недвижимости (в случае его реконструкции). </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2.8.4. Правоустанавливающие документы на земельный участок, права на которые не зарегистрированы в Едином государственном реестре недвижимости.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2.8.5. Документ, подтверждающий право представителя действовать от имени заявителя (в случае подачи заявления представителем).</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2.9. В случае личного обращения в Администрацию (Уполномоченный орган), многофункциональный центр заявитель (представитель) предъявляет документ, удостоверяющий его личность, предусмотренный законодательством Российской Федерации. Документы, указанные в пункте 2.8 представляются в оригиналах либо копия с предъявлением их оригиналов.</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При этом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представляемым в электронном виде, указаны в пункте 2.27 настоящего Административного регламента.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 личном обращении в Администрацию (Уполномоченный орган), многофункциональный центр лицо, подающее заявление, предъявляет документ, подтверждающий его личность, а в случае обращения представителя – также документы, подтверждающие его полномочия.</w:t>
      </w:r>
    </w:p>
    <w:p w:rsidR="00FA7C5F" w:rsidRPr="00FA7C5F" w:rsidRDefault="00FA7C5F" w:rsidP="00FA7C5F">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FA7C5F" w:rsidRPr="00FA7C5F" w:rsidRDefault="00FA7C5F" w:rsidP="00FA7C5F">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A7C5F" w:rsidRPr="00FA7C5F" w:rsidRDefault="00FA7C5F" w:rsidP="00FA7C5F">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FA7C5F" w:rsidRPr="00FA7C5F" w:rsidRDefault="00FA7C5F" w:rsidP="00FA7C5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2.10.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FA7C5F" w:rsidRPr="00FA7C5F" w:rsidRDefault="00FA7C5F" w:rsidP="00FA7C5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 xml:space="preserve">- выписка из Единого государственного реестра недвижимости об основных характеристиках и зарегистрированных правах на объект </w:t>
      </w:r>
      <w:r w:rsidRPr="00FA7C5F">
        <w:rPr>
          <w:rFonts w:ascii="Times New Roman" w:eastAsia="Times New Roman" w:hAnsi="Times New Roman" w:cs="Times New Roman"/>
          <w:sz w:val="28"/>
          <w:szCs w:val="20"/>
          <w:lang w:eastAsia="ru-RU"/>
        </w:rPr>
        <w:lastRenderedPageBreak/>
        <w:t>недвижимости (</w:t>
      </w:r>
      <w:r w:rsidRPr="00FA7C5F">
        <w:rPr>
          <w:rFonts w:ascii="Times New Roman" w:eastAsia="Times New Roman" w:hAnsi="Times New Roman" w:cs="Times New Roman"/>
          <w:sz w:val="28"/>
          <w:szCs w:val="28"/>
          <w:lang w:eastAsia="ru-RU"/>
        </w:rPr>
        <w:t>о земельном участке</w:t>
      </w:r>
      <w:r w:rsidRPr="00FA7C5F">
        <w:rPr>
          <w:rFonts w:ascii="Times New Roman" w:eastAsia="Times New Roman" w:hAnsi="Times New Roman" w:cs="Times New Roman"/>
          <w:sz w:val="28"/>
          <w:szCs w:val="20"/>
          <w:lang w:eastAsia="ru-RU"/>
        </w:rPr>
        <w:t>);</w:t>
      </w:r>
    </w:p>
    <w:p w:rsidR="00FA7C5F" w:rsidRPr="00FA7C5F" w:rsidRDefault="00FA7C5F" w:rsidP="00FA7C5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(на объект капитального строительства) – в случае реконструкции объекта капитального строительства;</w:t>
      </w:r>
    </w:p>
    <w:p w:rsidR="00FA7C5F" w:rsidRPr="00FA7C5F" w:rsidRDefault="00FA7C5F" w:rsidP="00FA7C5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4"/>
          <w:lang w:eastAsia="ru-RU"/>
        </w:rPr>
        <w:t>- г</w:t>
      </w:r>
      <w:r w:rsidRPr="00FA7C5F">
        <w:rPr>
          <w:rFonts w:ascii="Times New Roman" w:eastAsia="Times New Roman" w:hAnsi="Times New Roman" w:cs="Times New Roman"/>
          <w:sz w:val="28"/>
          <w:szCs w:val="28"/>
          <w:lang w:eastAsia="ru-RU"/>
        </w:rPr>
        <w:t>радостроительный план земельного участка (за исключением, согласования архитектурно-градостроительного облика входных групп);</w:t>
      </w:r>
    </w:p>
    <w:p w:rsidR="00FA7C5F" w:rsidRPr="00FA7C5F" w:rsidRDefault="00FA7C5F" w:rsidP="00FA7C5F">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 заключение органа по охране памятников архитектуры, истории и культуры о допустимости проведения мероприятий (работ) по проведению ремонта, в том числе окраски фасада или улучшения архитектурной выразительности здания в случае, если здание является памятником архитектуры, истории или культуры.</w:t>
      </w:r>
    </w:p>
    <w:p w:rsidR="00FA7C5F" w:rsidRPr="00FA7C5F" w:rsidRDefault="00FA7C5F" w:rsidP="00FA7C5F">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Непредставление указанных документов не является основанием для отказа в предоставлении муниципальной услуги.</w:t>
      </w:r>
    </w:p>
    <w:p w:rsidR="00FA7C5F" w:rsidRPr="00FA7C5F" w:rsidRDefault="00FA7C5F" w:rsidP="00FA7C5F">
      <w:pPr>
        <w:widowControl w:val="0"/>
        <w:tabs>
          <w:tab w:val="left" w:pos="567"/>
        </w:tabs>
        <w:spacing w:after="0" w:line="240" w:lineRule="auto"/>
        <w:ind w:firstLine="567"/>
        <w:rPr>
          <w:rFonts w:ascii="Times New Roman" w:eastAsia="Times New Roman" w:hAnsi="Times New Roman" w:cs="Times New Roman"/>
          <w:b/>
          <w:sz w:val="28"/>
          <w:szCs w:val="28"/>
          <w:lang w:eastAsia="ru-RU"/>
        </w:rPr>
      </w:pPr>
    </w:p>
    <w:p w:rsidR="00FA7C5F" w:rsidRPr="00FA7C5F" w:rsidRDefault="00FA7C5F" w:rsidP="00FA7C5F">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Указание на запрет требовать от заявителя</w:t>
      </w:r>
    </w:p>
    <w:p w:rsidR="00FA7C5F" w:rsidRPr="00FA7C5F" w:rsidRDefault="00FA7C5F" w:rsidP="00FA7C5F">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8"/>
          <w:lang w:eastAsia="ru-RU"/>
        </w:rPr>
        <w:t xml:space="preserve">2.11. </w:t>
      </w:r>
      <w:r w:rsidRPr="00FA7C5F">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Pr="00FA7C5F">
        <w:rPr>
          <w:rFonts w:ascii="Times New Roman" w:eastAsia="Times New Roman" w:hAnsi="Times New Roman" w:cs="Times New Roman"/>
          <w:sz w:val="28"/>
          <w:szCs w:val="24"/>
          <w:lang w:eastAsia="ru-RU"/>
        </w:rPr>
        <w:br/>
        <w:t>№ 210-ФЗ).</w:t>
      </w:r>
    </w:p>
    <w:p w:rsidR="00FA7C5F" w:rsidRPr="00FA7C5F" w:rsidRDefault="00FA7C5F" w:rsidP="00FA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FA7C5F">
        <w:rPr>
          <w:rFonts w:ascii="Times New Roman" w:eastAsia="Times New Roman" w:hAnsi="Times New Roman" w:cs="Times New Roman"/>
          <w:sz w:val="28"/>
          <w:szCs w:val="20"/>
          <w:lang w:val="x-none" w:eastAsia="x-none"/>
        </w:rPr>
        <w:t xml:space="preserve">2.11.3. </w:t>
      </w:r>
      <w:r w:rsidRPr="00FA7C5F">
        <w:rPr>
          <w:rFonts w:ascii="Times New Roman" w:eastAsia="Calibri" w:hAnsi="Times New Roman" w:cs="Times New Roman"/>
          <w:sz w:val="28"/>
          <w:szCs w:val="28"/>
          <w:lang w:val="x-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7C5F" w:rsidRPr="00FA7C5F" w:rsidRDefault="00FA7C5F" w:rsidP="00FA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FA7C5F">
        <w:rPr>
          <w:rFonts w:ascii="Times New Roman" w:eastAsia="Calibri" w:hAnsi="Times New Roman" w:cs="Times New Roman"/>
          <w:sz w:val="28"/>
          <w:szCs w:val="28"/>
          <w:lang w:val="x-none"/>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7C5F" w:rsidRPr="00FA7C5F" w:rsidRDefault="00FA7C5F" w:rsidP="00FA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FA7C5F">
        <w:rPr>
          <w:rFonts w:ascii="Times New Roman" w:eastAsia="Calibri" w:hAnsi="Times New Roman" w:cs="Times New Roman"/>
          <w:sz w:val="28"/>
          <w:szCs w:val="28"/>
          <w:lang w:val="x-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7C5F" w:rsidRPr="00FA7C5F" w:rsidRDefault="00FA7C5F" w:rsidP="00FA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FA7C5F">
        <w:rPr>
          <w:rFonts w:ascii="Times New Roman" w:eastAsia="Calibri" w:hAnsi="Times New Roman" w:cs="Times New Roman"/>
          <w:sz w:val="28"/>
          <w:szCs w:val="28"/>
          <w:lang w:val="x-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FA7C5F">
        <w:rPr>
          <w:rFonts w:ascii="Times New Roman" w:eastAsia="Times New Roman" w:hAnsi="Times New Roman" w:cs="Times New Roman"/>
          <w:sz w:val="28"/>
          <w:szCs w:val="24"/>
          <w:lang w:eastAsia="ru-RU"/>
        </w:rPr>
        <w:t xml:space="preserve">2.12. </w:t>
      </w:r>
      <w:r w:rsidRPr="00FA7C5F">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FA7C5F">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FA7C5F">
        <w:rPr>
          <w:rFonts w:ascii="Times New Roman" w:eastAsia="Calibri" w:hAnsi="Times New Roman" w:cs="Times New Roman"/>
          <w:sz w:val="28"/>
          <w:szCs w:val="24"/>
          <w:lang w:eastAsia="ru-RU"/>
        </w:rPr>
        <w:t xml:space="preserve">отказывать в предоставлении муниципальной услуги в случае, если запрос </w:t>
      </w:r>
      <w:r w:rsidRPr="00FA7C5F">
        <w:rPr>
          <w:rFonts w:ascii="Times New Roman" w:eastAsia="Calibri" w:hAnsi="Times New Roman" w:cs="Times New Roman"/>
          <w:sz w:val="28"/>
          <w:szCs w:val="24"/>
          <w:lang w:eastAsia="ru-RU"/>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FA7C5F">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FA7C5F">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p>
    <w:p w:rsidR="00FA7C5F" w:rsidRPr="00FA7C5F" w:rsidRDefault="00FA7C5F" w:rsidP="00FA7C5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FA7C5F">
        <w:rPr>
          <w:rFonts w:ascii="Times New Roman" w:eastAsia="Times New Roman" w:hAnsi="Times New Roman" w:cs="Times New Roman"/>
          <w:b/>
          <w:bCs/>
          <w:sz w:val="28"/>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8"/>
          <w:szCs w:val="28"/>
          <w:lang w:eastAsia="ru-RU"/>
        </w:rPr>
        <w:t xml:space="preserve">2.13. </w:t>
      </w:r>
      <w:r w:rsidRPr="00FA7C5F">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w:t>
      </w:r>
      <w:r w:rsidRPr="00FA7C5F">
        <w:rPr>
          <w:rFonts w:ascii="Times New Roman" w:eastAsia="Times New Roman" w:hAnsi="Times New Roman" w:cs="Times New Roman"/>
          <w:sz w:val="28"/>
          <w:szCs w:val="28"/>
          <w:lang w:eastAsia="ru-RU"/>
        </w:rPr>
        <w:t>являются:</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8"/>
          <w:lang w:eastAsia="ru-RU"/>
        </w:rPr>
        <w:t>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w:t>
      </w:r>
      <w:r w:rsidRPr="00FA7C5F">
        <w:rPr>
          <w:rFonts w:ascii="Times New Roman" w:eastAsia="Times New Roman" w:hAnsi="Times New Roman" w:cs="Times New Roman"/>
          <w:sz w:val="28"/>
          <w:szCs w:val="24"/>
          <w:lang w:eastAsia="ru-RU"/>
        </w:rPr>
        <w:t>;</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sz w:val="28"/>
          <w:szCs w:val="28"/>
          <w:lang w:eastAsia="ru-RU"/>
        </w:rPr>
        <w:t>представление документов в ненадлежащий орган.</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2.14 Заявление, поданное в форме электронного документа с использованием РПГУ, к рассмотрению не принимается, если: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паспорта цветового решения фасада жилого и нежилого объекта, поданным в электронной форме с использованием РПГУ.</w:t>
      </w:r>
    </w:p>
    <w:p w:rsidR="00FA7C5F" w:rsidRPr="00FA7C5F" w:rsidRDefault="00FA7C5F" w:rsidP="00FA7C5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FA7C5F" w:rsidRPr="00FA7C5F" w:rsidRDefault="00FA7C5F" w:rsidP="00FA7C5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FA7C5F" w:rsidRPr="00FA7C5F" w:rsidRDefault="00FA7C5F" w:rsidP="00FA7C5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FA7C5F" w:rsidRPr="00FA7C5F" w:rsidRDefault="00FA7C5F" w:rsidP="00FA7C5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FA7C5F">
        <w:rPr>
          <w:rFonts w:ascii="Times New Roman" w:eastAsia="Times New Roman" w:hAnsi="Times New Roman" w:cs="Times New Roman"/>
          <w:b/>
          <w:bCs/>
          <w:sz w:val="28"/>
          <w:szCs w:val="24"/>
          <w:lang w:eastAsia="ru-RU"/>
        </w:rPr>
        <w:t>Исчерпывающий перечень оснований для приостановления или отказа в предоставлении муниципальной услуги</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8"/>
          <w:lang w:eastAsia="ru-RU"/>
        </w:rPr>
        <w:t>2.15.</w:t>
      </w:r>
      <w:r w:rsidRPr="00FA7C5F">
        <w:rPr>
          <w:rFonts w:ascii="Times New Roman" w:eastAsia="Times New Roman" w:hAnsi="Times New Roman" w:cs="Times New Roman"/>
          <w:sz w:val="28"/>
          <w:szCs w:val="24"/>
          <w:lang w:eastAsia="ru-RU"/>
        </w:rPr>
        <w:t xml:space="preserve"> Основанием для приостановления предоставления муниципальной услуги является:</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 xml:space="preserve">необходимость представления заявителем документов и информации, указанных в пункте 2.10 настоящего Административного регламента, в случае отсутствия у органов, предоставляющих муниципальную услугу, государственных органов, органов местного самоуправления и (или) </w:t>
      </w:r>
      <w:r w:rsidRPr="00FA7C5F">
        <w:rPr>
          <w:rFonts w:ascii="Times New Roman" w:eastAsia="Times New Roman" w:hAnsi="Times New Roman" w:cs="Times New Roman"/>
          <w:sz w:val="28"/>
          <w:szCs w:val="24"/>
          <w:lang w:eastAsia="ru-RU"/>
        </w:rPr>
        <w:lastRenderedPageBreak/>
        <w:t>подведомственных государственным органам и органам местного самоуправления организаций, участвующих в предоставлении муниципальных услуг, документов и информации, запрошенных в процессе межведомственного информационного взаимодействия;</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sz w:val="28"/>
          <w:szCs w:val="28"/>
          <w:lang w:eastAsia="ru-RU"/>
        </w:rPr>
        <w:t>иные основания для приостановления предоставления муниципальной услуги отсутствуют.</w:t>
      </w:r>
      <w:r w:rsidRPr="00FA7C5F">
        <w:rPr>
          <w:rFonts w:ascii="Times New Roman" w:eastAsia="Times New Roman" w:hAnsi="Times New Roman" w:cs="Times New Roman"/>
          <w:sz w:val="24"/>
          <w:szCs w:val="24"/>
          <w:lang w:eastAsia="ru-RU"/>
        </w:rPr>
        <w:t xml:space="preserve"> </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2.16. Основания для отказа в предоставлении муниципальной услуги:</w:t>
      </w: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несоответствие паспорта цветового решения фасада жилого и нежилого объекта или несоответствие паспорта архитектурной подсветки фасада жилого и нежилого объекта  требованиям, определенным Правилами благоустройства муниципального района Дюртюлинский район Республики Башкортостан,</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т.ч. несоответствие архитектурного и цветового решения и архитектурной подсветки сложившемуся архитектурному облику здания, сооружения (в том числе несоответствие параметров, типа и/или вида вывески документам, подтверждающим согласование размещения вывески) и окружающей его городской среды (улица, квартал);</w:t>
      </w: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bCs/>
          <w:sz w:val="20"/>
          <w:szCs w:val="20"/>
          <w:lang w:eastAsia="ru-RU"/>
        </w:rPr>
      </w:pPr>
      <w:r w:rsidRPr="00FA7C5F">
        <w:rPr>
          <w:rFonts w:ascii="Times New Roman" w:eastAsia="Times New Roman" w:hAnsi="Times New Roman" w:cs="Times New Roman"/>
          <w:sz w:val="28"/>
          <w:szCs w:val="28"/>
          <w:lang w:eastAsia="ru-RU"/>
        </w:rPr>
        <w:t>нарушение ГОСТов, технических регламентов, требований, установленных законодательством Российской Федерации в области обеспечения санитарно-эпидемиологического благополучия человека, пожарной безопасности и другими федеральными законами, строительных норм и правил, Местных нормативов градостроительного проектирования  сельского поселения Асяновский сельсовет муниципального района Дюртюлинский район Республики Башкортостан;</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непредставление документов, предусмотренных пунктами 2.8.1-2.8.2 Административного регламента;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истечение срока приостановления предоставления муниципальной услуги, если в течение данного срока не были устранены обстоятельства, послужившие основаниями для приостановления предоставления муниципальной услуги (непредставление документов, предусмотренных пунктом 2.10 Административного регламента, обязанность по представлению которых возложена на заявителя).</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FA7C5F">
        <w:rPr>
          <w:rFonts w:ascii="Times New Roman" w:eastAsia="Calibri" w:hAnsi="Times New Roman" w:cs="Times New Roman"/>
          <w:sz w:val="28"/>
          <w:szCs w:val="28"/>
          <w:lang w:eastAsia="ru-RU"/>
        </w:rPr>
        <w:t xml:space="preserve">2.17. </w:t>
      </w:r>
      <w:r w:rsidRPr="00FA7C5F">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FA7C5F" w:rsidRPr="00FA7C5F" w:rsidRDefault="00FA7C5F" w:rsidP="00FA7C5F">
      <w:pPr>
        <w:widowControl w:val="0"/>
        <w:autoSpaceDE w:val="0"/>
        <w:autoSpaceDN w:val="0"/>
        <w:adjustRightInd w:val="0"/>
        <w:spacing w:after="0" w:line="240" w:lineRule="auto"/>
        <w:jc w:val="both"/>
        <w:outlineLvl w:val="2"/>
        <w:rPr>
          <w:rFonts w:ascii="Times New Roman" w:eastAsia="Calibri" w:hAnsi="Times New Roman" w:cs="Times New Roman"/>
          <w:sz w:val="28"/>
          <w:szCs w:val="28"/>
          <w:lang w:eastAsia="ru-RU"/>
        </w:rPr>
      </w:pPr>
    </w:p>
    <w:p w:rsidR="00FA7C5F" w:rsidRDefault="00FA7C5F" w:rsidP="00FA7C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FA7C5F">
        <w:rPr>
          <w:rFonts w:ascii="Times New Roman" w:eastAsia="Calibri" w:hAnsi="Times New Roman" w:cs="Times New Roman"/>
          <w:b/>
          <w:sz w:val="28"/>
          <w:szCs w:val="28"/>
          <w:lang w:eastAsia="ru-RU"/>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FA7C5F">
        <w:rPr>
          <w:rFonts w:ascii="Times New Roman" w:eastAsia="Times New Roman" w:hAnsi="Times New Roman" w:cs="Times New Roman"/>
          <w:sz w:val="28"/>
          <w:szCs w:val="28"/>
          <w:lang w:eastAsia="ru-RU"/>
        </w:rPr>
        <w:t>2.18. Предоставление муниципальной услуги осуществляется бесплатно.</w:t>
      </w:r>
    </w:p>
    <w:p w:rsidR="00FA7C5F" w:rsidRPr="00FA7C5F" w:rsidRDefault="00FA7C5F" w:rsidP="00FA7C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FA7C5F">
        <w:rPr>
          <w:rFonts w:ascii="Times New Roman" w:eastAsia="Times New Roman" w:hAnsi="Times New Roman" w:cs="Times New Roman"/>
          <w:b/>
          <w:bCs/>
          <w:sz w:val="28"/>
          <w:szCs w:val="28"/>
          <w:lang w:eastAsia="ru-RU"/>
        </w:rPr>
        <w:t>Порядок, размер и основания</w:t>
      </w:r>
      <w:r w:rsidRPr="00FA7C5F">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7C5F" w:rsidRPr="00FA7C5F" w:rsidRDefault="00FA7C5F" w:rsidP="00FA7C5F">
      <w:pPr>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4"/>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bCs/>
          <w:sz w:val="28"/>
          <w:szCs w:val="24"/>
          <w:lang w:eastAsia="ru-RU"/>
        </w:rPr>
        <w:t xml:space="preserve">2.19. </w:t>
      </w:r>
      <w:r w:rsidRPr="00FA7C5F">
        <w:rPr>
          <w:rFonts w:ascii="Times New Roman" w:eastAsia="Times New Roman" w:hAnsi="Times New Roman" w:cs="Times New Roman"/>
          <w:sz w:val="28"/>
          <w:szCs w:val="28"/>
          <w:lang w:eastAsia="ru-RU"/>
        </w:rPr>
        <w:t xml:space="preserve">Плата за предоставление услуг, которые являются необходимыми и обязательными для предоставления </w:t>
      </w:r>
      <w:r w:rsidRPr="00FA7C5F">
        <w:rPr>
          <w:rFonts w:ascii="Times New Roman" w:eastAsia="Times New Roman" w:hAnsi="Times New Roman" w:cs="Times New Roman"/>
          <w:bCs/>
          <w:sz w:val="28"/>
          <w:szCs w:val="28"/>
          <w:lang w:eastAsia="ru-RU"/>
        </w:rPr>
        <w:t>муниципальной</w:t>
      </w:r>
      <w:r w:rsidRPr="00FA7C5F">
        <w:rPr>
          <w:rFonts w:ascii="Times New Roman" w:eastAsia="Times New Roman" w:hAnsi="Times New Roman" w:cs="Times New Roman"/>
          <w:sz w:val="28"/>
          <w:szCs w:val="28"/>
          <w:lang w:eastAsia="ru-RU"/>
        </w:rPr>
        <w:t xml:space="preserve"> услуги, не взимается в связи с отсутствием таких услуг.</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FA7C5F">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7C5F" w:rsidRPr="00FA7C5F" w:rsidRDefault="00FA7C5F" w:rsidP="00FA7C5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8"/>
          <w:lang w:eastAsia="ru-RU"/>
        </w:rPr>
        <w:t xml:space="preserve">2.20. </w:t>
      </w:r>
      <w:r w:rsidRPr="00FA7C5F">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Максимальный срок ожидания в очереди не превышает 15 минут.</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FA7C5F" w:rsidRPr="00FA7C5F" w:rsidRDefault="00FA7C5F" w:rsidP="00FA7C5F">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FA7C5F">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2.21. Все заявления о предоставлении решения о согласовании паспорта цветового решения фасада жилого и нежилого объекта или о согласовании паспорта архитектурной подсветки фасада жилого и нежилого объекта,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A7C5F">
        <w:rPr>
          <w:rFonts w:ascii="Times New Roman" w:eastAsia="Times New Roman" w:hAnsi="Times New Roman" w:cs="Times New Roman"/>
          <w:b/>
          <w:sz w:val="28"/>
          <w:szCs w:val="24"/>
          <w:lang w:eastAsia="ru-RU"/>
        </w:rPr>
        <w:t xml:space="preserve">Требования к помещениям, в которых предоставляется </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A7C5F">
        <w:rPr>
          <w:rFonts w:ascii="Times New Roman" w:eastAsia="Times New Roman" w:hAnsi="Times New Roman" w:cs="Times New Roman"/>
          <w:b/>
          <w:sz w:val="28"/>
          <w:szCs w:val="24"/>
          <w:lang w:eastAsia="ru-RU"/>
        </w:rPr>
        <w:t>муниципальная услуга</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w:t>
      </w:r>
      <w:r w:rsidRPr="00FA7C5F">
        <w:rPr>
          <w:rFonts w:ascii="Times New Roman" w:eastAsia="Times New Roman" w:hAnsi="Times New Roman" w:cs="Times New Roman"/>
          <w:sz w:val="28"/>
          <w:szCs w:val="28"/>
          <w:lang w:eastAsia="ru-RU"/>
        </w:rPr>
        <w:lastRenderedPageBreak/>
        <w:t>транспорта заявителей. За пользование стоянкой (парковкой) с заявителей плата не взимается.</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Федерального </w:t>
      </w:r>
      <w:hyperlink r:id="rId8" w:history="1">
        <w:r w:rsidRPr="00FA7C5F">
          <w:rPr>
            <w:rFonts w:ascii="Times New Roman" w:eastAsia="Times New Roman" w:hAnsi="Times New Roman" w:cs="Times New Roman"/>
            <w:sz w:val="28"/>
            <w:szCs w:val="28"/>
            <w:lang w:eastAsia="ru-RU"/>
          </w:rPr>
          <w:t>закона</w:t>
        </w:r>
      </w:hyperlink>
      <w:r w:rsidRPr="00FA7C5F">
        <w:rPr>
          <w:rFonts w:ascii="Times New Roman" w:eastAsia="Times New Roman" w:hAnsi="Times New Roman" w:cs="Times New Roman"/>
          <w:sz w:val="28"/>
          <w:szCs w:val="28"/>
          <w:lang w:eastAsia="ru-RU"/>
        </w:rPr>
        <w:t xml:space="preserve"> № 181-ФЗ в порядке, определяемом Правительством Российской Федерации.</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A7C5F" w:rsidRPr="00FA7C5F" w:rsidRDefault="00FA7C5F" w:rsidP="00FA7C5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наименование;</w:t>
      </w:r>
    </w:p>
    <w:p w:rsidR="00FA7C5F" w:rsidRPr="00FA7C5F" w:rsidRDefault="00FA7C5F" w:rsidP="00FA7C5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местонахождение и юридический адрес;</w:t>
      </w:r>
    </w:p>
    <w:p w:rsidR="00FA7C5F" w:rsidRPr="00FA7C5F" w:rsidRDefault="00FA7C5F" w:rsidP="00FA7C5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режим работы;</w:t>
      </w:r>
    </w:p>
    <w:p w:rsidR="00FA7C5F" w:rsidRPr="00FA7C5F" w:rsidRDefault="00FA7C5F" w:rsidP="00FA7C5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график приема;</w:t>
      </w:r>
    </w:p>
    <w:p w:rsidR="00FA7C5F" w:rsidRPr="00FA7C5F" w:rsidRDefault="00FA7C5F" w:rsidP="00FA7C5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номера телефонов для справок.</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противопожарной системой и средствами пожаротушения;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средствами оказания первой медицинской помощи;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туалетными комнатами для посетителей.</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Места приема Заявителей оборудуются информационными табличками (вывесками) с указанием:</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номера кабинета и наименования отдела;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графика приема Заявителей.</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допуск сурдопереводчика и тифлосурдопереводчика;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FA7C5F" w:rsidRPr="00FA7C5F" w:rsidRDefault="00FA7C5F" w:rsidP="00FA7C5F">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FA7C5F">
        <w:rPr>
          <w:rFonts w:ascii="Times New Roman" w:eastAsia="Times New Roman" w:hAnsi="Times New Roman" w:cs="Times New Roman"/>
          <w:b/>
          <w:bCs/>
          <w:sz w:val="28"/>
          <w:szCs w:val="24"/>
          <w:lang w:eastAsia="ru-RU"/>
        </w:rPr>
        <w:t>Показатели доступности и качества муниципальной услуги</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7C5F">
        <w:rPr>
          <w:rFonts w:ascii="Times New Roman" w:eastAsia="Calibri" w:hAnsi="Times New Roman" w:cs="Times New Roman"/>
          <w:sz w:val="28"/>
          <w:szCs w:val="28"/>
          <w:lang w:eastAsia="ru-RU"/>
        </w:rPr>
        <w:t>2.23. Основными показателями доступности предоставления муниципальной услуги являются: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7C5F">
        <w:rPr>
          <w:rFonts w:ascii="Times New Roman" w:eastAsia="Calibri" w:hAnsi="Times New Roman" w:cs="Times New Roman"/>
          <w:sz w:val="28"/>
          <w:szCs w:val="28"/>
          <w:lang w:eastAsia="ru-RU"/>
        </w:rPr>
        <w:t xml:space="preserve">2.23.1. Расположение помещений, предназначенных для предоставления муниципальной услуги, в зоне доступности к основным транспортным </w:t>
      </w:r>
      <w:r w:rsidRPr="00FA7C5F">
        <w:rPr>
          <w:rFonts w:ascii="Times New Roman" w:eastAsia="Calibri" w:hAnsi="Times New Roman" w:cs="Times New Roman"/>
          <w:sz w:val="28"/>
          <w:szCs w:val="28"/>
          <w:lang w:eastAsia="ru-RU"/>
        </w:rPr>
        <w:lastRenderedPageBreak/>
        <w:t>магистралям, в пределах пешеходной доступности для заявителей.</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7C5F">
        <w:rPr>
          <w:rFonts w:ascii="Times New Roman" w:eastAsia="Calibri" w:hAnsi="Times New Roman" w:cs="Times New Roman"/>
          <w:sz w:val="28"/>
          <w:szCs w:val="28"/>
          <w:lang w:eastAsia="ru-RU"/>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7C5F">
        <w:rPr>
          <w:rFonts w:ascii="Times New Roman" w:eastAsia="Calibri" w:hAnsi="Times New Roman" w:cs="Times New Roman"/>
          <w:sz w:val="28"/>
          <w:szCs w:val="28"/>
          <w:lang w:eastAsia="ru-RU"/>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7C5F">
        <w:rPr>
          <w:rFonts w:ascii="Times New Roman" w:eastAsia="Calibri" w:hAnsi="Times New Roman" w:cs="Times New Roman"/>
          <w:sz w:val="28"/>
          <w:szCs w:val="28"/>
          <w:lang w:eastAsia="ru-RU"/>
        </w:rPr>
        <w:t>2.23.4. Возможность получения заявителем уведомлений о предоставлении муниципальной услуги с помощью РПГУ.</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7C5F">
        <w:rPr>
          <w:rFonts w:ascii="Times New Roman" w:eastAsia="Calibri" w:hAnsi="Times New Roman" w:cs="Times New Roman"/>
          <w:sz w:val="28"/>
          <w:szCs w:val="28"/>
          <w:lang w:eastAsia="ru-RU"/>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7C5F">
        <w:rPr>
          <w:rFonts w:ascii="Times New Roman" w:eastAsia="Calibri" w:hAnsi="Times New Roman" w:cs="Times New Roman"/>
          <w:sz w:val="28"/>
          <w:szCs w:val="28"/>
          <w:lang w:eastAsia="ru-RU"/>
        </w:rPr>
        <w:t>2.24. Основными показателями качества предоставления муниципальной услуги являются: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7C5F">
        <w:rPr>
          <w:rFonts w:ascii="Times New Roman" w:eastAsia="Calibri" w:hAnsi="Times New Roman" w:cs="Times New Roman"/>
          <w:sz w:val="28"/>
          <w:szCs w:val="28"/>
          <w:lang w:eastAsia="ru-RU"/>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7C5F">
        <w:rPr>
          <w:rFonts w:ascii="Times New Roman" w:eastAsia="Calibri" w:hAnsi="Times New Roman" w:cs="Times New Roman"/>
          <w:sz w:val="28"/>
          <w:szCs w:val="28"/>
          <w:lang w:eastAsia="ru-RU"/>
        </w:rPr>
        <w:t>2.24.2. Минимально возможное количество взаимодействий заявителя с должностными лицами, участвующими в предоставлении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7C5F">
        <w:rPr>
          <w:rFonts w:ascii="Times New Roman" w:eastAsia="Calibri" w:hAnsi="Times New Roman" w:cs="Times New Roman"/>
          <w:sz w:val="28"/>
          <w:szCs w:val="28"/>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7C5F">
        <w:rPr>
          <w:rFonts w:ascii="Times New Roman" w:eastAsia="Calibri" w:hAnsi="Times New Roman" w:cs="Times New Roman"/>
          <w:sz w:val="28"/>
          <w:szCs w:val="28"/>
          <w:lang w:eastAsia="ru-RU"/>
        </w:rPr>
        <w:t>2.24.4. Отсутствие нарушений установленных сроков в процессе предоставления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A7C5F">
        <w:rPr>
          <w:rFonts w:ascii="Times New Roman" w:eastAsia="Calibri" w:hAnsi="Times New Roman" w:cs="Times New Roman"/>
          <w:sz w:val="28"/>
          <w:szCs w:val="28"/>
          <w:lang w:eastAsia="ru-RU"/>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FA7C5F">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2.25. Прием документов и выдача результата предоставления муниципальной услуги могут быть осуществлены в многофункциональном центре.</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Pr="00FA7C5F">
        <w:rPr>
          <w:rFonts w:ascii="Times New Roman" w:eastAsia="Times New Roman" w:hAnsi="Times New Roman" w:cs="Times New Roman"/>
          <w:sz w:val="28"/>
          <w:szCs w:val="28"/>
          <w:lang w:eastAsia="ru-RU"/>
        </w:rPr>
        <w:lastRenderedPageBreak/>
        <w:t>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Документы, прилагаемые к заявлению в форме электронных документов, представляются в виде файлов с расширением *.</w:t>
      </w:r>
      <w:r w:rsidRPr="00FA7C5F">
        <w:rPr>
          <w:rFonts w:ascii="Times New Roman" w:eastAsia="Times New Roman" w:hAnsi="Times New Roman" w:cs="Times New Roman"/>
          <w:sz w:val="28"/>
          <w:szCs w:val="28"/>
          <w:lang w:val="en-US" w:eastAsia="ru-RU"/>
        </w:rPr>
        <w:t>RAR</w:t>
      </w:r>
      <w:r w:rsidRPr="00FA7C5F">
        <w:rPr>
          <w:rFonts w:ascii="Times New Roman" w:eastAsia="Times New Roman" w:hAnsi="Times New Roman" w:cs="Times New Roman"/>
          <w:sz w:val="28"/>
          <w:szCs w:val="28"/>
          <w:lang w:eastAsia="ru-RU"/>
        </w:rPr>
        <w:t>, *.</w:t>
      </w:r>
      <w:r w:rsidRPr="00FA7C5F">
        <w:rPr>
          <w:rFonts w:ascii="Times New Roman" w:eastAsia="Times New Roman" w:hAnsi="Times New Roman" w:cs="Times New Roman"/>
          <w:sz w:val="28"/>
          <w:szCs w:val="28"/>
          <w:lang w:val="en-US" w:eastAsia="ru-RU"/>
        </w:rPr>
        <w:t>ZIP</w:t>
      </w:r>
      <w:r w:rsidRPr="00FA7C5F">
        <w:rPr>
          <w:rFonts w:ascii="Times New Roman" w:eastAsia="Times New Roman" w:hAnsi="Times New Roman" w:cs="Times New Roman"/>
          <w:sz w:val="28"/>
          <w:szCs w:val="28"/>
          <w:lang w:eastAsia="ru-RU"/>
        </w:rPr>
        <w:t>, *.</w:t>
      </w:r>
      <w:r w:rsidRPr="00FA7C5F">
        <w:rPr>
          <w:rFonts w:ascii="Times New Roman" w:eastAsia="Times New Roman" w:hAnsi="Times New Roman" w:cs="Times New Roman"/>
          <w:sz w:val="28"/>
          <w:szCs w:val="28"/>
          <w:lang w:val="en-US" w:eastAsia="ru-RU"/>
        </w:rPr>
        <w:t>PDF</w:t>
      </w:r>
      <w:r w:rsidRPr="00FA7C5F">
        <w:rPr>
          <w:rFonts w:ascii="Times New Roman" w:eastAsia="Times New Roman" w:hAnsi="Times New Roman" w:cs="Times New Roman"/>
          <w:sz w:val="28"/>
          <w:szCs w:val="28"/>
          <w:lang w:eastAsia="ru-RU"/>
        </w:rPr>
        <w:t>, *</w:t>
      </w:r>
      <w:r w:rsidRPr="00FA7C5F">
        <w:rPr>
          <w:rFonts w:ascii="Times New Roman" w:eastAsia="Times New Roman" w:hAnsi="Times New Roman" w:cs="Times New Roman"/>
          <w:sz w:val="28"/>
          <w:szCs w:val="28"/>
          <w:lang w:val="en-US" w:eastAsia="ru-RU"/>
        </w:rPr>
        <w:t>JPG</w:t>
      </w:r>
      <w:r w:rsidRPr="00FA7C5F">
        <w:rPr>
          <w:rFonts w:ascii="Times New Roman" w:eastAsia="Times New Roman" w:hAnsi="Times New Roman" w:cs="Times New Roman"/>
          <w:sz w:val="28"/>
          <w:szCs w:val="28"/>
          <w:lang w:eastAsia="ru-RU"/>
        </w:rPr>
        <w:t>, *.</w:t>
      </w:r>
      <w:r w:rsidRPr="00FA7C5F">
        <w:rPr>
          <w:rFonts w:ascii="Times New Roman" w:eastAsia="Times New Roman" w:hAnsi="Times New Roman" w:cs="Times New Roman"/>
          <w:sz w:val="24"/>
          <w:szCs w:val="24"/>
          <w:lang w:eastAsia="ru-RU"/>
        </w:rPr>
        <w:t xml:space="preserve"> </w:t>
      </w:r>
      <w:r w:rsidRPr="00FA7C5F">
        <w:rPr>
          <w:rFonts w:ascii="Times New Roman" w:eastAsia="Times New Roman" w:hAnsi="Times New Roman" w:cs="Times New Roman"/>
          <w:sz w:val="28"/>
          <w:szCs w:val="28"/>
          <w:lang w:eastAsia="ru-RU"/>
        </w:rPr>
        <w:t>JP</w:t>
      </w:r>
      <w:r w:rsidRPr="00FA7C5F">
        <w:rPr>
          <w:rFonts w:ascii="Times New Roman" w:eastAsia="Times New Roman" w:hAnsi="Times New Roman" w:cs="Times New Roman"/>
          <w:sz w:val="28"/>
          <w:szCs w:val="28"/>
          <w:lang w:val="en-US" w:eastAsia="ru-RU"/>
        </w:rPr>
        <w:t>E</w:t>
      </w:r>
      <w:r w:rsidRPr="00FA7C5F">
        <w:rPr>
          <w:rFonts w:ascii="Times New Roman" w:eastAsia="Times New Roman" w:hAnsi="Times New Roman" w:cs="Times New Roman"/>
          <w:sz w:val="28"/>
          <w:szCs w:val="28"/>
          <w:lang w:eastAsia="ru-RU"/>
        </w:rPr>
        <w:t>G, *.</w:t>
      </w:r>
      <w:r w:rsidRPr="00FA7C5F">
        <w:rPr>
          <w:rFonts w:ascii="Times New Roman" w:eastAsia="Times New Roman" w:hAnsi="Times New Roman" w:cs="Times New Roman"/>
          <w:sz w:val="28"/>
          <w:szCs w:val="28"/>
          <w:lang w:val="en-US" w:eastAsia="ru-RU"/>
        </w:rPr>
        <w:t>PNG</w:t>
      </w:r>
      <w:r w:rsidRPr="00FA7C5F">
        <w:rPr>
          <w:rFonts w:ascii="Times New Roman" w:eastAsia="Times New Roman" w:hAnsi="Times New Roman" w:cs="Times New Roman"/>
          <w:sz w:val="28"/>
          <w:szCs w:val="28"/>
          <w:lang w:eastAsia="ru-RU"/>
        </w:rPr>
        <w:t>, *.</w:t>
      </w:r>
      <w:r w:rsidRPr="00FA7C5F">
        <w:rPr>
          <w:rFonts w:ascii="Times New Roman" w:eastAsia="Times New Roman" w:hAnsi="Times New Roman" w:cs="Times New Roman"/>
          <w:sz w:val="28"/>
          <w:szCs w:val="28"/>
          <w:lang w:val="en-US" w:eastAsia="ru-RU"/>
        </w:rPr>
        <w:t>BMP</w:t>
      </w:r>
      <w:r w:rsidRPr="00FA7C5F">
        <w:rPr>
          <w:rFonts w:ascii="Times New Roman" w:eastAsia="Times New Roman" w:hAnsi="Times New Roman" w:cs="Times New Roman"/>
          <w:sz w:val="28"/>
          <w:szCs w:val="28"/>
          <w:lang w:eastAsia="ru-RU"/>
        </w:rPr>
        <w:t>, *.</w:t>
      </w:r>
      <w:r w:rsidRPr="00FA7C5F">
        <w:rPr>
          <w:rFonts w:ascii="Times New Roman" w:eastAsia="Times New Roman" w:hAnsi="Times New Roman" w:cs="Times New Roman"/>
          <w:sz w:val="28"/>
          <w:szCs w:val="28"/>
          <w:lang w:val="en-US" w:eastAsia="ru-RU"/>
        </w:rPr>
        <w:t>TIFF</w:t>
      </w:r>
      <w:r w:rsidRPr="00FA7C5F">
        <w:rPr>
          <w:rFonts w:ascii="Times New Roman" w:eastAsia="Times New Roman" w:hAnsi="Times New Roman" w:cs="Times New Roman"/>
          <w:sz w:val="28"/>
          <w:szCs w:val="28"/>
          <w:lang w:eastAsia="ru-RU"/>
        </w:rPr>
        <w:t>, *.</w:t>
      </w:r>
      <w:r w:rsidRPr="00FA7C5F">
        <w:rPr>
          <w:rFonts w:ascii="Times New Roman" w:eastAsia="Times New Roman" w:hAnsi="Times New Roman" w:cs="Times New Roman"/>
          <w:sz w:val="28"/>
          <w:szCs w:val="28"/>
          <w:lang w:val="en-US" w:eastAsia="ru-RU"/>
        </w:rPr>
        <w:t>SIG</w:t>
      </w:r>
      <w:r w:rsidRPr="00FA7C5F">
        <w:rPr>
          <w:rFonts w:ascii="Times New Roman" w:eastAsia="Times New Roman" w:hAnsi="Times New Roman" w:cs="Times New Roman"/>
          <w:sz w:val="28"/>
          <w:szCs w:val="28"/>
          <w:lang w:eastAsia="ru-RU"/>
        </w:rPr>
        <w:t>.</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val="en-US" w:eastAsia="ru-RU"/>
        </w:rPr>
        <w:t>III</w:t>
      </w:r>
      <w:r w:rsidRPr="00FA7C5F">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bCs/>
          <w:sz w:val="28"/>
          <w:szCs w:val="28"/>
          <w:lang w:eastAsia="ru-RU"/>
        </w:rPr>
        <w:t>Исчерпывающий перечень административных процедур</w:t>
      </w:r>
    </w:p>
    <w:p w:rsidR="00FA7C5F" w:rsidRPr="00FA7C5F" w:rsidRDefault="00FA7C5F" w:rsidP="00FA7C5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прием и регистрация заявления;</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принятие решения</w:t>
      </w:r>
      <w:r w:rsidRPr="00FA7C5F">
        <w:rPr>
          <w:rFonts w:ascii="Times New Roman" w:eastAsia="Times New Roman" w:hAnsi="Times New Roman" w:cs="Times New Roman"/>
          <w:sz w:val="24"/>
          <w:szCs w:val="24"/>
          <w:lang w:eastAsia="ru-RU"/>
        </w:rPr>
        <w:t xml:space="preserve"> </w:t>
      </w:r>
      <w:r w:rsidRPr="00FA7C5F">
        <w:rPr>
          <w:rFonts w:ascii="Times New Roman" w:eastAsia="Times New Roman" w:hAnsi="Times New Roman" w:cs="Times New Roman"/>
          <w:sz w:val="28"/>
          <w:szCs w:val="28"/>
          <w:lang w:eastAsia="ru-RU"/>
        </w:rPr>
        <w:t>о выдаче Заявителю решения о согласовании паспорта цветового решения и архитектурной подсветки фасада жилого и нежилого объекта;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выдача результата предоставления муниципальной услуги заявителю.</w:t>
      </w:r>
    </w:p>
    <w:p w:rsidR="00FA7C5F" w:rsidRPr="00FA7C5F" w:rsidRDefault="00FA7C5F" w:rsidP="00FA7C5F">
      <w:pPr>
        <w:widowControl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FA7C5F">
        <w:rPr>
          <w:rFonts w:ascii="Times New Roman" w:eastAsia="Times New Roman" w:hAnsi="Times New Roman" w:cs="Times New Roman"/>
          <w:spacing w:val="-2"/>
          <w:sz w:val="28"/>
          <w:szCs w:val="28"/>
          <w:lang w:eastAsia="ru-RU"/>
        </w:rPr>
        <w:t>Описание административных процедур приведено в Приложении № 7 к Административному регламенту.</w:t>
      </w:r>
    </w:p>
    <w:p w:rsidR="00FA7C5F" w:rsidRPr="00FA7C5F" w:rsidRDefault="00FA7C5F" w:rsidP="00FA7C5F">
      <w:pPr>
        <w:widowControl w:val="0"/>
        <w:spacing w:after="0" w:line="240" w:lineRule="auto"/>
        <w:ind w:firstLine="709"/>
        <w:contextualSpacing/>
        <w:jc w:val="both"/>
        <w:rPr>
          <w:rFonts w:ascii="Times New Roman" w:eastAsia="Times New Roman" w:hAnsi="Times New Roman" w:cs="Times New Roman"/>
          <w:spacing w:val="-2"/>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 электронной форме</w:t>
      </w:r>
    </w:p>
    <w:p w:rsidR="00FA7C5F" w:rsidRPr="00FA7C5F" w:rsidRDefault="00FA7C5F" w:rsidP="00FA7C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3.2. Особенности предоставления услуги в электронной форме.</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формирование заявления;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получение сведений о ходе выполнения заявления;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3.2.2. Запись на прием в Администрацию (Уполномоченный орган) или многофункциональный центр для подачи заявления.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FA7C5F">
        <w:rPr>
          <w:rFonts w:ascii="Times New Roman" w:eastAsia="Times New Roman" w:hAnsi="Times New Roman" w:cs="Times New Roman"/>
          <w:sz w:val="28"/>
          <w:szCs w:val="28"/>
          <w:lang w:eastAsia="ru-RU"/>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3.2.3. Формирование заявления.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 формировании запроса заявителю обеспечивается: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а) возможность копирования и сохранения заявления и иных документов, указанных в пунктах 2.8.1-2.9 Административного регламента, необходимых для предоставления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Сформированное и подписанное заявление и иные документы, </w:t>
      </w:r>
      <w:r w:rsidRPr="00FA7C5F">
        <w:rPr>
          <w:rFonts w:ascii="Times New Roman" w:eastAsia="Times New Roman" w:hAnsi="Times New Roman" w:cs="Times New Roman"/>
          <w:sz w:val="28"/>
          <w:szCs w:val="28"/>
          <w:lang w:eastAsia="ru-RU"/>
        </w:rPr>
        <w:lastRenderedPageBreak/>
        <w:t>необходимые для предоставления муниципальной услуги, направляются в Администрацию (Уполномоченный орган) посредством РПГУ.</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3.2.4 Администрация (Уполномоченный орган) в срок не позднее 1 рабочего дня, следующего за днем поступления в нерабочий или праздничный день, – в следующий за ним первый рабочий день, обеспечивает:</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б) оценку комплектности и правильности представленных документов на соответствие требованиям, предусмотренным пунктом 2.9 настоящего Административного регламента;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проверку правильности оформления и полноты заполнения запроса;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г) сверку данных, содержащихся в представленных документах;</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 регистрация заявления на предоставление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е) формирование и направление заявителю в электронной форме в «Личный кабинет» на РПГУ уведомления о приеме заявления.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Предоставление муниципальной услуги начинается со дня направления заявителю электронной уведомления о приеме заявления.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Ответственный специалист:</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A7C5F">
        <w:rPr>
          <w:rFonts w:ascii="Times New Roman" w:eastAsia="Times New Roman" w:hAnsi="Times New Roman" w:cs="Times New Roman"/>
          <w:sz w:val="28"/>
          <w:szCs w:val="28"/>
          <w:vertAlign w:val="superscript"/>
          <w:lang w:eastAsia="ru-RU"/>
        </w:rPr>
        <w:footnoteReference w:id="1"/>
      </w:r>
      <w:r w:rsidRPr="00FA7C5F">
        <w:rPr>
          <w:rFonts w:ascii="Times New Roman" w:eastAsia="Times New Roman" w:hAnsi="Times New Roman" w:cs="Times New Roman"/>
          <w:sz w:val="28"/>
          <w:szCs w:val="28"/>
          <w:lang w:eastAsia="ru-RU"/>
        </w:rPr>
        <w:t>.</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FA7C5F" w:rsidRPr="00FA7C5F" w:rsidRDefault="00FA7C5F" w:rsidP="00FA7C5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3.4.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4–6 к Административному регламенту.</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В заявлении об исправлении опечаток и ошибок  в обязательном порядке указываются: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 наименование Администрации (Уполномоченного органа), в который подается заявление об исправление опечаток;</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6) реквизиты документа (-ов), обосновывающих доводы заявителя о наличии опечатки, а также содержащих правильные сведения.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3.5. К заявлению должен быть приложен оригинал документа, выданного по результатам предоставления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3.6. Заявление об исправлении опечаток и ошибок представляются следующими способами: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лично в Администрацию (Уполномоченный орган);</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почтовым отправлением;</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путем заполнения формы запроса через «Личный кабинет» РПГУ.</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3.7. Основаниями для отказа в приеме заявления об исправлении опечаток и ошибок являются:</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4"/>
          <w:szCs w:val="24"/>
          <w:lang w:eastAsia="ru-RU"/>
        </w:rPr>
        <w:t xml:space="preserve">1) </w:t>
      </w:r>
      <w:r w:rsidRPr="00FA7C5F">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3.4 и 3.5 настоящего Административного регламента;</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 заявитель не является получателем муниципальной услуги.</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3.8. Отказ в приеме заявления об исправлении опечаток и ошибок по иным основаниям не допускается.</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3.7 настоящего Административного регламента.</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3.9. Основаниями для отказа в исправлении опечаток и ошибок являются:</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отсутствие несоответствий между содержанием документа, выданного </w:t>
      </w:r>
      <w:r w:rsidRPr="00FA7C5F">
        <w:rPr>
          <w:rFonts w:ascii="Times New Roman" w:eastAsia="Times New Roman" w:hAnsi="Times New Roman" w:cs="Times New Roman"/>
          <w:sz w:val="28"/>
          <w:szCs w:val="28"/>
          <w:lang w:eastAsia="ru-RU"/>
        </w:rPr>
        <w:lastRenderedPageBreak/>
        <w:t>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документы, представленные заявителем в соответствии с пунктом 3.4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документов, указанных в подпункте 6 пункта 3.4 настоящего Административного регламента, недостаточно для начала процедуры исправлении опечаток и ошибок.</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8"/>
          <w:szCs w:val="28"/>
          <w:lang w:eastAsia="ru-RU"/>
        </w:rPr>
        <w:t xml:space="preserve">3.10. </w:t>
      </w:r>
      <w:r w:rsidRPr="00FA7C5F">
        <w:rPr>
          <w:rFonts w:ascii="Times New Roman" w:eastAsia="Times New Roman" w:hAnsi="Times New Roman" w:cs="Times New Roman"/>
          <w:sz w:val="28"/>
          <w:szCs w:val="24"/>
          <w:lang w:eastAsia="ru-RU"/>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3.11.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3.12. По результатам рассмотрения заявления об исправлении опечаток и ошибок Администрация (Уполномоченный орган) в срок предусмотренный пунктом 3.11 настоящего Административного регламента:</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 в случае отсутствия оснований для отказа в исправлении опечаток и ошибок, предусмотренных пунктом 3.9 Административного регламента, принимает решение об исправлении опечаток и ошибок;</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 в случае наличия хотя бы одного из оснований для отказа в исправлении опечаток, предусмотренных пунктом 3.9 Административного регламента, принимает решение об отсутствии необходимости исправления опечаток и ошибок.</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8"/>
          <w:lang w:eastAsia="ru-RU"/>
        </w:rPr>
        <w:t xml:space="preserve">3.13. </w:t>
      </w:r>
      <w:r w:rsidRPr="00FA7C5F">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lastRenderedPageBreak/>
        <w:t>3.14.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3.12 Административного регламента.</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3.15. При исправлении опечаток и ошибок не допускается:</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3.16. Документы, предусмотренные пунктом 3.13 и абзацем вторым пункта 3.14 Административного регламента, направляются заявителю по почте или вручаются лично в течение 1 рабочего дня с момента их подписания.</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3.12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A7C5F" w:rsidRPr="00FA7C5F" w:rsidRDefault="00FA7C5F" w:rsidP="00FA7C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val="en-US" w:eastAsia="ru-RU"/>
        </w:rPr>
        <w:t>IV</w:t>
      </w:r>
      <w:r w:rsidRPr="00FA7C5F">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FA7C5F" w:rsidRPr="00FA7C5F" w:rsidRDefault="00FA7C5F" w:rsidP="00FA7C5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выявления и устранения нарушений прав граждан;</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соблюдение сроков предоставления муниципальной услуги;</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Основанием для проведения внеплановых проверок являются:</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Проверка осуществляется на основании приказа Администрации (Уполномоченного органа).</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Граждане, их объединения и организации также имеют право:</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FA7C5F" w:rsidRPr="00FA7C5F" w:rsidRDefault="00FA7C5F" w:rsidP="00FA7C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7C5F" w:rsidRPr="009F2596" w:rsidRDefault="00FA7C5F" w:rsidP="00FA7C5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val="en-US" w:eastAsia="ru-RU"/>
        </w:rPr>
        <w:lastRenderedPageBreak/>
        <w:t>V</w:t>
      </w:r>
      <w:r w:rsidRPr="00FA7C5F">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w:t>
      </w:r>
      <w:r w:rsidRPr="00FA7C5F">
        <w:rPr>
          <w:rFonts w:ascii="Times New Roman" w:eastAsia="Times New Roman" w:hAnsi="Times New Roman" w:cs="Times New Roman"/>
          <w:b/>
          <w:color w:val="C00000"/>
          <w:sz w:val="28"/>
          <w:szCs w:val="28"/>
          <w:lang w:eastAsia="ru-RU"/>
        </w:rPr>
        <w:t xml:space="preserve"> </w:t>
      </w:r>
      <w:r w:rsidRPr="00FA7C5F">
        <w:rPr>
          <w:rFonts w:ascii="Times New Roman" w:eastAsia="Times New Roman" w:hAnsi="Times New Roman" w:cs="Times New Roman"/>
          <w:b/>
          <w:sz w:val="28"/>
          <w:szCs w:val="28"/>
          <w:lang w:eastAsia="ru-RU"/>
        </w:rPr>
        <w:t>многофункционального центра, а также их должностных лиц, муниципальных служащих</w:t>
      </w:r>
    </w:p>
    <w:p w:rsidR="00FA7C5F" w:rsidRPr="00FA7C5F" w:rsidRDefault="00FA7C5F" w:rsidP="00FA7C5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bCs/>
          <w:sz w:val="28"/>
          <w:szCs w:val="28"/>
          <w:lang w:eastAsia="ru-RU"/>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bCs/>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bCs/>
          <w:sz w:val="28"/>
          <w:szCs w:val="28"/>
          <w:lang w:eastAsia="ru-RU"/>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bCs/>
          <w:sz w:val="28"/>
          <w:szCs w:val="28"/>
          <w:lang w:eastAsia="ru-RU"/>
        </w:rPr>
        <w:t>в Уполномоченный орган – на решение и (или) действия (бездействие) специалиста, руководителя структурного подразделения Уполномоченного органа;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bCs/>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bCs/>
          <w:sz w:val="28"/>
          <w:szCs w:val="28"/>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color w:val="22272F"/>
          <w:sz w:val="28"/>
          <w:szCs w:val="28"/>
          <w:shd w:val="clear" w:color="auto" w:fill="FFFFFF"/>
          <w:lang w:eastAsia="ru-RU"/>
        </w:rPr>
      </w:pPr>
      <w:r w:rsidRPr="00FA7C5F">
        <w:rPr>
          <w:rFonts w:ascii="Times New Roman" w:eastAsia="Times New Roman" w:hAnsi="Times New Roman" w:cs="Times New Roman"/>
          <w:color w:val="22272F"/>
          <w:sz w:val="28"/>
          <w:szCs w:val="28"/>
          <w:shd w:val="clear" w:color="auto" w:fill="FFFFFF"/>
          <w:lang w:eastAsia="ru-RU"/>
        </w:rPr>
        <w:t>В Администрации (Уполномоченном органе), многофункциональном центре, у учредителя многофункционального определяются уполномоченные на рассмотрение жалоб должностные лица.</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A7C5F" w:rsidRDefault="00FA7C5F" w:rsidP="00FA7C5F">
      <w:pPr>
        <w:autoSpaceDE w:val="0"/>
        <w:autoSpaceDN w:val="0"/>
        <w:adjustRightInd w:val="0"/>
        <w:spacing w:before="280" w:after="0" w:line="240" w:lineRule="auto"/>
        <w:jc w:val="center"/>
        <w:rPr>
          <w:rFonts w:ascii="Times New Roman" w:eastAsia="Times New Roman" w:hAnsi="Times New Roman" w:cs="Times New Roman"/>
          <w:b/>
          <w:bCs/>
          <w:sz w:val="28"/>
          <w:szCs w:val="28"/>
          <w:lang w:eastAsia="ru-RU"/>
        </w:rPr>
      </w:pPr>
    </w:p>
    <w:p w:rsidR="00FA7C5F" w:rsidRPr="00FA7C5F" w:rsidRDefault="00FA7C5F" w:rsidP="00FA7C5F">
      <w:pPr>
        <w:autoSpaceDE w:val="0"/>
        <w:autoSpaceDN w:val="0"/>
        <w:adjustRightInd w:val="0"/>
        <w:spacing w:before="280" w:after="0" w:line="240" w:lineRule="auto"/>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bCs/>
          <w:sz w:val="28"/>
          <w:szCs w:val="28"/>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A7C5F">
        <w:rPr>
          <w:rFonts w:ascii="Times New Roman" w:eastAsia="Times New Roman" w:hAnsi="Times New Roman" w:cs="Times New Roman"/>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(специалистов) регулируется:</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Федеральным законом № 210-ФЗ;</w:t>
      </w:r>
    </w:p>
    <w:p w:rsidR="00FA7C5F" w:rsidRPr="00FA7C5F" w:rsidRDefault="002C7316"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9" w:history="1">
        <w:r w:rsidR="00FA7C5F" w:rsidRPr="00FA7C5F">
          <w:rPr>
            <w:rFonts w:ascii="Times New Roman" w:eastAsia="Times New Roman" w:hAnsi="Times New Roman" w:cs="Times New Roman"/>
            <w:sz w:val="28"/>
            <w:szCs w:val="28"/>
            <w:lang w:eastAsia="ru-RU"/>
          </w:rPr>
          <w:t>постановлением</w:t>
        </w:r>
      </w:hyperlink>
      <w:r w:rsidR="00FA7C5F" w:rsidRPr="00FA7C5F">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7C5F" w:rsidRPr="00FA7C5F" w:rsidRDefault="00FA7C5F" w:rsidP="00FA7C5F">
      <w:pPr>
        <w:spacing w:after="0" w:line="240" w:lineRule="auto"/>
        <w:jc w:val="both"/>
        <w:rPr>
          <w:rFonts w:ascii="Times New Roman" w:eastAsia="Calibri" w:hAnsi="Times New Roman" w:cs="Times New Roman"/>
          <w:color w:val="000000"/>
          <w:sz w:val="28"/>
          <w:szCs w:val="28"/>
        </w:rPr>
      </w:pPr>
      <w:r w:rsidRPr="00FA7C5F">
        <w:rPr>
          <w:rFonts w:ascii="Times New Roman" w:eastAsia="Times New Roman" w:hAnsi="Times New Roman" w:cs="Times New Roman"/>
          <w:b/>
          <w:sz w:val="28"/>
          <w:szCs w:val="28"/>
          <w:lang w:eastAsia="ru-RU"/>
        </w:rPr>
        <w:t xml:space="preserve">      </w:t>
      </w:r>
      <w:r w:rsidRPr="00FA7C5F">
        <w:rPr>
          <w:rFonts w:ascii="Times New Roman" w:eastAsia="Times New Roman" w:hAnsi="Times New Roman" w:cs="Times New Roman"/>
          <w:sz w:val="28"/>
          <w:szCs w:val="28"/>
          <w:lang w:eastAsia="ru-RU"/>
        </w:rPr>
        <w:t>постановлением</w:t>
      </w:r>
      <w:r w:rsidRPr="00FA7C5F">
        <w:rPr>
          <w:rFonts w:ascii="Times New Roman" w:eastAsia="Calibri" w:hAnsi="Times New Roman" w:cs="Times New Roman"/>
          <w:b/>
          <w:color w:val="000000"/>
          <w:sz w:val="28"/>
          <w:szCs w:val="28"/>
          <w:lang w:eastAsia="ru-RU"/>
        </w:rPr>
        <w:t xml:space="preserve"> </w:t>
      </w:r>
      <w:r w:rsidRPr="00FA7C5F">
        <w:rPr>
          <w:rFonts w:ascii="Times New Roman" w:eastAsia="Calibri" w:hAnsi="Times New Roman" w:cs="Times New Roman"/>
          <w:color w:val="000000"/>
          <w:sz w:val="28"/>
          <w:szCs w:val="28"/>
        </w:rPr>
        <w:t>главы сельского поселения Асяновский сельсовет муниципального района Дюртюлинский район Республики Башкортостан от 26.12</w:t>
      </w:r>
      <w:r w:rsidRPr="00FA7C5F">
        <w:rPr>
          <w:rFonts w:ascii="Times New Roman" w:eastAsia="Calibri" w:hAnsi="Times New Roman" w:cs="Times New Roman"/>
          <w:sz w:val="28"/>
          <w:szCs w:val="28"/>
          <w:lang w:eastAsia="ru-RU"/>
        </w:rPr>
        <w:t>.2018  № 12/11</w:t>
      </w:r>
      <w:r w:rsidRPr="00FA7C5F">
        <w:rPr>
          <w:rFonts w:ascii="Times New Roman" w:eastAsia="Calibri" w:hAnsi="Times New Roman" w:cs="Times New Roman"/>
          <w:b/>
          <w:sz w:val="28"/>
          <w:szCs w:val="28"/>
          <w:lang w:eastAsia="ru-RU"/>
        </w:rPr>
        <w:t xml:space="preserve"> </w:t>
      </w:r>
      <w:r w:rsidRPr="00FA7C5F">
        <w:rPr>
          <w:rFonts w:ascii="Times New Roman" w:eastAsia="Calibri" w:hAnsi="Times New Roman" w:cs="Times New Roman"/>
          <w:color w:val="000000"/>
          <w:sz w:val="28"/>
          <w:szCs w:val="28"/>
        </w:rPr>
        <w:t>«</w:t>
      </w:r>
      <w:r w:rsidRPr="00FA7C5F">
        <w:rPr>
          <w:rFonts w:ascii="Times New Roman" w:eastAsia="Times New Roman" w:hAnsi="Times New Roman" w:cs="Times New Roman"/>
          <w:color w:val="000000"/>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FA7C5F">
        <w:rPr>
          <w:rFonts w:ascii="Times New Roman" w:eastAsia="Calibri" w:hAnsi="Times New Roman" w:cs="Times New Roman"/>
          <w:color w:val="000000"/>
          <w:sz w:val="28"/>
          <w:szCs w:val="28"/>
        </w:rPr>
        <w:t>».</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VI. Особенности выполнения административных процедур (действий) в</w:t>
      </w:r>
      <w:r w:rsidRPr="00FA7C5F">
        <w:rPr>
          <w:rFonts w:ascii="Times New Roman" w:eastAsia="Times New Roman" w:hAnsi="Times New Roman" w:cs="Times New Roman"/>
          <w:sz w:val="28"/>
          <w:szCs w:val="28"/>
          <w:lang w:eastAsia="ru-RU"/>
        </w:rPr>
        <w:t> </w:t>
      </w:r>
      <w:r w:rsidRPr="00FA7C5F">
        <w:rPr>
          <w:rFonts w:ascii="Times New Roman" w:eastAsia="Times New Roman" w:hAnsi="Times New Roman" w:cs="Times New Roman"/>
          <w:b/>
          <w:sz w:val="28"/>
          <w:szCs w:val="28"/>
          <w:lang w:eastAsia="ru-RU"/>
        </w:rPr>
        <w:t>многофункциональных центрах предоставления государственных и муниципальных услуг</w:t>
      </w:r>
    </w:p>
    <w:p w:rsidR="00FA7C5F" w:rsidRPr="00FA7C5F" w:rsidRDefault="00FA7C5F" w:rsidP="00FA7C5F">
      <w:pPr>
        <w:spacing w:after="0" w:line="240" w:lineRule="auto"/>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6.1 Многофункциональный центр осуществляет:</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FA7C5F">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власти, организации, участвующие в предоставлении муниципальной услуги;</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A7C5F" w:rsidRPr="00FA7C5F" w:rsidRDefault="00FA7C5F" w:rsidP="00FA7C5F">
      <w:pPr>
        <w:spacing w:after="0" w:line="240" w:lineRule="auto"/>
        <w:jc w:val="center"/>
        <w:rPr>
          <w:rFonts w:ascii="Times New Roman" w:eastAsia="Times New Roman" w:hAnsi="Times New Roman" w:cs="Times New Roman"/>
          <w:b/>
          <w:sz w:val="28"/>
          <w:szCs w:val="28"/>
          <w:lang w:eastAsia="ru-RU"/>
        </w:rPr>
      </w:pPr>
    </w:p>
    <w:p w:rsidR="00FA7C5F" w:rsidRPr="00FA7C5F" w:rsidRDefault="00FA7C5F" w:rsidP="00FA7C5F">
      <w:pPr>
        <w:spacing w:after="0" w:line="240" w:lineRule="auto"/>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Информирование заявителей</w:t>
      </w:r>
    </w:p>
    <w:p w:rsidR="00FA7C5F" w:rsidRPr="00FA7C5F" w:rsidRDefault="00FA7C5F" w:rsidP="00FA7C5F">
      <w:pPr>
        <w:spacing w:after="0" w:line="240" w:lineRule="auto"/>
        <w:jc w:val="center"/>
        <w:rPr>
          <w:rFonts w:ascii="Times New Roman" w:eastAsia="Times New Roman" w:hAnsi="Times New Roman" w:cs="Times New Roman"/>
          <w:b/>
          <w:sz w:val="28"/>
          <w:szCs w:val="28"/>
          <w:lang w:eastAsia="ru-RU"/>
        </w:rPr>
      </w:pP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6.2. Информирование заявителя многофункциональными центрами осуществляется следующими способами: </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 личном обращении работник многофункционального центра</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осуществляет не более 10 минут;</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назначить другое время для консультаций.</w:t>
      </w: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в письменной форме. Составление ответов на запрос осуществляет Претензионный отдел многофункционального центра.</w:t>
      </w:r>
    </w:p>
    <w:p w:rsidR="00FA7C5F" w:rsidRPr="00FA7C5F" w:rsidRDefault="00FA7C5F" w:rsidP="00FA7C5F">
      <w:pPr>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spacing w:after="0" w:line="240" w:lineRule="auto"/>
        <w:ind w:firstLine="709"/>
        <w:jc w:val="both"/>
        <w:rPr>
          <w:rFonts w:ascii="Times New Roman" w:eastAsia="Times New Roman" w:hAnsi="Times New Roman" w:cs="Times New Roman"/>
          <w:sz w:val="28"/>
          <w:szCs w:val="28"/>
          <w:lang w:eastAsia="ru-RU"/>
        </w:rPr>
      </w:pPr>
    </w:p>
    <w:p w:rsidR="00FA7C5F" w:rsidRPr="00FA7C5F" w:rsidRDefault="00FA7C5F" w:rsidP="00FA7C5F">
      <w:pPr>
        <w:spacing w:after="0" w:line="240" w:lineRule="auto"/>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A7C5F" w:rsidRPr="00FA7C5F" w:rsidRDefault="00FA7C5F" w:rsidP="00FA7C5F">
      <w:pPr>
        <w:spacing w:after="0" w:line="240" w:lineRule="auto"/>
        <w:jc w:val="center"/>
        <w:rPr>
          <w:rFonts w:ascii="Times New Roman" w:eastAsia="Times New Roman" w:hAnsi="Times New Roman" w:cs="Times New Roman"/>
          <w:b/>
          <w:sz w:val="28"/>
          <w:szCs w:val="28"/>
          <w:lang w:eastAsia="ru-RU"/>
        </w:rPr>
      </w:pP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 обращении за предоставлением двух и более государственных (муниципальных) услуг заявителю предлагается получить мультиталон электронной очереди.</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при обращении за предоставлением услуги. Не допускается получение талона электронной очереди для третьих лиц.</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Работник многофункционального центра</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осуществляет следующие действия:</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снимает скан-копии с документов, представленных заявителем (представителем), заверяет скан-копии усиленной квалифицированной электронной подписью, после чего возвращает указанные документы заявителю (представителю);</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ещё раз в удобное для заявителя время с полным пакетом документов;</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 xml:space="preserve">(если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sidRPr="00FA7C5F">
        <w:rPr>
          <w:rFonts w:ascii="Times New Roman" w:eastAsia="Times New Roman" w:hAnsi="Times New Roman" w:cs="Times New Roman"/>
          <w:bCs/>
          <w:sz w:val="28"/>
          <w:szCs w:val="28"/>
          <w:lang w:eastAsia="ru-RU"/>
        </w:rPr>
        <w:t>согласно приложению № 3</w:t>
      </w:r>
      <w:r w:rsidRPr="00FA7C5F">
        <w:rPr>
          <w:rFonts w:ascii="Times New Roman" w:eastAsia="Times New Roman" w:hAnsi="Times New Roman" w:cs="Times New Roman"/>
          <w:sz w:val="28"/>
          <w:szCs w:val="28"/>
          <w:lang w:eastAsia="ru-RU"/>
        </w:rPr>
        <w:t>. Получение заявителем указанного документа подтверждает факт принятия документов от заявителя.</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6.4. Работник многофункционального центра</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не вправе требовать от заявителя:</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A7C5F" w:rsidRPr="00FA7C5F" w:rsidRDefault="00FA7C5F" w:rsidP="00FA7C5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Срок передачи многофункциональным центром</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bCs/>
          <w:sz w:val="28"/>
          <w:szCs w:val="28"/>
          <w:lang w:eastAsia="ru-RU"/>
        </w:rPr>
        <w:t xml:space="preserve">Порядок и сроки передачи </w:t>
      </w:r>
      <w:r w:rsidRPr="00FA7C5F">
        <w:rPr>
          <w:rFonts w:ascii="Times New Roman" w:eastAsia="Times New Roman" w:hAnsi="Times New Roman" w:cs="Times New Roman"/>
          <w:sz w:val="28"/>
          <w:szCs w:val="28"/>
          <w:lang w:eastAsia="ru-RU"/>
        </w:rPr>
        <w:t>многофункциональным центром</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FA7C5F">
        <w:rPr>
          <w:rFonts w:ascii="Times New Roman" w:eastAsia="Times New Roman" w:hAnsi="Times New Roman" w:cs="Times New Roman"/>
          <w:sz w:val="28"/>
          <w:szCs w:val="28"/>
          <w:lang w:eastAsia="ru-RU"/>
        </w:rPr>
        <w:t>Администрацию (Уполномоченный орган)</w:t>
      </w:r>
      <w:r w:rsidRPr="00FA7C5F">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FA7C5F">
        <w:rPr>
          <w:rFonts w:ascii="Times New Roman" w:eastAsia="Times New Roman" w:hAnsi="Times New Roman" w:cs="Times New Roman"/>
          <w:sz w:val="28"/>
          <w:szCs w:val="28"/>
          <w:lang w:eastAsia="ru-RU"/>
        </w:rPr>
        <w:t xml:space="preserve">многофункциональным центром </w:t>
      </w:r>
      <w:r w:rsidRPr="00FA7C5F">
        <w:rPr>
          <w:rFonts w:ascii="Times New Roman" w:eastAsia="Times New Roman" w:hAnsi="Times New Roman" w:cs="Times New Roman"/>
          <w:bCs/>
          <w:sz w:val="28"/>
          <w:szCs w:val="28"/>
          <w:lang w:eastAsia="ru-RU"/>
        </w:rPr>
        <w:t xml:space="preserve">и Администрацией в порядке, установленном </w:t>
      </w:r>
      <w:r w:rsidRPr="00FA7C5F">
        <w:rPr>
          <w:rFonts w:ascii="Times New Roman" w:eastAsia="Times New Roman" w:hAnsi="Times New Roman" w:cs="Times New Roman"/>
          <w:sz w:val="28"/>
          <w:szCs w:val="28"/>
          <w:lang w:eastAsia="ru-RU"/>
        </w:rPr>
        <w:t>Постановление № 797</w:t>
      </w:r>
      <w:r w:rsidRPr="00FA7C5F">
        <w:rPr>
          <w:rFonts w:ascii="Times New Roman" w:eastAsia="Times New Roman" w:hAnsi="Times New Roman" w:cs="Times New Roman"/>
          <w:bCs/>
          <w:sz w:val="28"/>
          <w:szCs w:val="28"/>
          <w:lang w:eastAsia="ru-RU"/>
        </w:rPr>
        <w:t>.</w:t>
      </w: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lastRenderedPageBreak/>
        <w:t>Формирование и направление многофункциональным центром предоставления межведомственного запроса</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7C5F">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 xml:space="preserve">для последующей выдачи заявителю (представителю). </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Порядок и сроки передачи Администрацией (Уполномоченным органом) таких документов в многофункциональный центр</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 xml:space="preserve">определяются соглашением о взаимодействии, заключенным ими в порядке, установленном </w:t>
      </w:r>
      <w:hyperlink r:id="rId10" w:history="1">
        <w:r w:rsidRPr="00FA7C5F">
          <w:rPr>
            <w:rFonts w:ascii="Times New Roman" w:eastAsia="Times New Roman" w:hAnsi="Times New Roman" w:cs="Times New Roman"/>
            <w:sz w:val="28"/>
            <w:szCs w:val="28"/>
            <w:lang w:eastAsia="ru-RU"/>
          </w:rPr>
          <w:t>Постановлением</w:t>
        </w:r>
      </w:hyperlink>
      <w:r w:rsidRPr="00FA7C5F">
        <w:rPr>
          <w:rFonts w:ascii="Times New Roman" w:eastAsia="Times New Roman" w:hAnsi="Times New Roman" w:cs="Times New Roman"/>
          <w:sz w:val="28"/>
          <w:szCs w:val="28"/>
          <w:lang w:eastAsia="ru-RU"/>
        </w:rPr>
        <w:t xml:space="preserve"> № 797.</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Работник многофункционального центра</w:t>
      </w:r>
      <w:r w:rsidRPr="00FA7C5F" w:rsidDel="006864D0">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осуществляет следующие действия:</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определяет статус исполнения запроса заявителя в АИС МФЦ;</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FA7C5F" w:rsidRPr="00FA7C5F" w:rsidRDefault="00FA7C5F" w:rsidP="00FA7C5F">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sectPr w:rsidR="00FA7C5F" w:rsidRPr="00FA7C5F" w:rsidSect="00FA7C5F">
          <w:headerReference w:type="even" r:id="rId11"/>
          <w:headerReference w:type="default" r:id="rId12"/>
          <w:headerReference w:type="first" r:id="rId13"/>
          <w:pgSz w:w="11906" w:h="16838"/>
          <w:pgMar w:top="284" w:right="624" w:bottom="851" w:left="1644" w:header="709" w:footer="709" w:gutter="0"/>
          <w:cols w:space="708"/>
          <w:titlePg/>
          <w:docGrid w:linePitch="360"/>
        </w:sectPr>
      </w:pPr>
    </w:p>
    <w:p w:rsidR="00FA7C5F" w:rsidRPr="00FA7C5F" w:rsidRDefault="00FA7C5F" w:rsidP="00FA7C5F">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56"/>
        <w:gridCol w:w="4582"/>
      </w:tblGrid>
      <w:tr w:rsidR="00FA7C5F" w:rsidRPr="00FA7C5F" w:rsidTr="00FA7C5F">
        <w:tc>
          <w:tcPr>
            <w:tcW w:w="5211" w:type="dxa"/>
            <w:shd w:val="clear" w:color="auto" w:fill="auto"/>
          </w:tcPr>
          <w:p w:rsidR="00FA7C5F" w:rsidRPr="00FA7C5F" w:rsidRDefault="00FA7C5F" w:rsidP="00FA7C5F">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 xml:space="preserve">                                 Приложение № 1</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«Согласование паспорта цветового решения фасада жилого и нежилого объекта»</w:t>
            </w:r>
          </w:p>
        </w:tc>
      </w:tr>
    </w:tbl>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Главе Администрации (Уполномоченного органа)</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0"/>
          <w:szCs w:val="28"/>
          <w:lang w:eastAsia="ru-RU"/>
        </w:rPr>
      </w:pPr>
      <w:r w:rsidRPr="00FA7C5F">
        <w:rPr>
          <w:rFonts w:ascii="Times New Roman" w:eastAsia="Times New Roman" w:hAnsi="Times New Roman" w:cs="Times New Roman"/>
          <w:sz w:val="20"/>
          <w:szCs w:val="28"/>
          <w:lang w:eastAsia="ru-RU"/>
        </w:rPr>
        <w:t>(Ф.И.О.)</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0"/>
          <w:szCs w:val="28"/>
          <w:lang w:eastAsia="ru-RU"/>
        </w:rPr>
      </w:pPr>
      <w:r w:rsidRPr="00FA7C5F">
        <w:rPr>
          <w:rFonts w:ascii="Times New Roman" w:eastAsia="Times New Roman" w:hAnsi="Times New Roman" w:cs="Times New Roman"/>
          <w:sz w:val="20"/>
          <w:szCs w:val="28"/>
          <w:lang w:eastAsia="ru-RU"/>
        </w:rPr>
        <w:t xml:space="preserve">                                    (наименование организации,  юридический</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0"/>
          <w:szCs w:val="28"/>
          <w:lang w:eastAsia="ru-RU"/>
        </w:rPr>
      </w:pPr>
      <w:r w:rsidRPr="00FA7C5F">
        <w:rPr>
          <w:rFonts w:ascii="Times New Roman" w:eastAsia="Times New Roman" w:hAnsi="Times New Roman" w:cs="Times New Roman"/>
          <w:sz w:val="20"/>
          <w:szCs w:val="28"/>
          <w:lang w:eastAsia="ru-RU"/>
        </w:rPr>
        <w:t xml:space="preserve">                                        адрес, реквизиты (ИНН, ОГРН) -</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0"/>
          <w:szCs w:val="28"/>
          <w:lang w:eastAsia="ru-RU"/>
        </w:rPr>
      </w:pPr>
      <w:r w:rsidRPr="00FA7C5F">
        <w:rPr>
          <w:rFonts w:ascii="Times New Roman" w:eastAsia="Times New Roman" w:hAnsi="Times New Roman" w:cs="Times New Roman"/>
          <w:sz w:val="20"/>
          <w:szCs w:val="28"/>
          <w:lang w:eastAsia="ru-RU"/>
        </w:rPr>
        <w:t xml:space="preserve">                                      для юридических лиц, Ф.И.О., данные</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0"/>
          <w:szCs w:val="28"/>
          <w:lang w:eastAsia="ru-RU"/>
        </w:rPr>
      </w:pPr>
      <w:r w:rsidRPr="00FA7C5F">
        <w:rPr>
          <w:rFonts w:ascii="Times New Roman" w:eastAsia="Times New Roman" w:hAnsi="Times New Roman" w:cs="Times New Roman"/>
          <w:sz w:val="20"/>
          <w:szCs w:val="28"/>
          <w:lang w:eastAsia="ru-RU"/>
        </w:rPr>
        <w:t xml:space="preserve">                                      документа, удостоверяющего личность,</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0"/>
          <w:szCs w:val="28"/>
          <w:lang w:eastAsia="ru-RU"/>
        </w:rPr>
        <w:t xml:space="preserve">                                     место жительства - для физических лиц</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0"/>
          <w:szCs w:val="28"/>
          <w:lang w:eastAsia="ru-RU"/>
        </w:rPr>
        <w:t xml:space="preserve">                                   (телефон, факс, адрес электронной почты,</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0"/>
          <w:szCs w:val="28"/>
          <w:lang w:eastAsia="ru-RU"/>
        </w:rPr>
        <w:t xml:space="preserve">                                       указываются по желанию заявителя))</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 w:name="P480"/>
      <w:bookmarkEnd w:id="1"/>
      <w:r w:rsidRPr="00FA7C5F">
        <w:rPr>
          <w:rFonts w:ascii="Times New Roman" w:eastAsia="Times New Roman" w:hAnsi="Times New Roman" w:cs="Times New Roman"/>
          <w:sz w:val="28"/>
          <w:szCs w:val="28"/>
          <w:lang w:eastAsia="ru-RU"/>
        </w:rPr>
        <w:t>Заявление</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 согласовании паспорта цветового решения фасада жилого и нежилого объекта</w:t>
      </w: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В соответствии с </w:t>
      </w:r>
      <w:hyperlink r:id="rId14" w:history="1">
        <w:r w:rsidRPr="00FA7C5F">
          <w:rPr>
            <w:rFonts w:ascii="Times New Roman" w:eastAsia="Times New Roman" w:hAnsi="Times New Roman" w:cs="Times New Roman"/>
            <w:sz w:val="28"/>
            <w:szCs w:val="28"/>
            <w:lang w:eastAsia="ru-RU"/>
          </w:rPr>
          <w:t>Правилами</w:t>
        </w:r>
      </w:hyperlink>
      <w:r w:rsidRPr="00FA7C5F">
        <w:rPr>
          <w:rFonts w:ascii="Times New Roman" w:eastAsia="Times New Roman" w:hAnsi="Times New Roman" w:cs="Times New Roman"/>
          <w:sz w:val="28"/>
          <w:szCs w:val="28"/>
          <w:lang w:eastAsia="ru-RU"/>
        </w:rPr>
        <w:t xml:space="preserve"> благоустройства территории__________________________________________________________,</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FA7C5F">
        <w:rPr>
          <w:rFonts w:ascii="Times New Roman" w:eastAsia="Times New Roman" w:hAnsi="Times New Roman" w:cs="Times New Roman"/>
          <w:bCs/>
          <w:sz w:val="20"/>
          <w:szCs w:val="20"/>
          <w:lang w:eastAsia="ru-RU"/>
        </w:rPr>
        <w:t xml:space="preserve">                                        (наименование городского округа, городского или сельского поселения)</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прошу согласовать паспорт цветового решения фасада жилого и нежилого объекта (изменения в паспорт фасада)</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(здание, сооружение с указанием собственника здания</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 xml:space="preserve">                         и формы собственности)</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расположенного по адресу: ____________________________________________.</w:t>
      </w:r>
    </w:p>
    <w:p w:rsidR="00FA7C5F" w:rsidRPr="00FA7C5F" w:rsidRDefault="00FA7C5F" w:rsidP="00FA7C5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К заявлению прилагаются необходимые документы, указанные</w:t>
      </w:r>
      <w:r w:rsidRPr="00FA7C5F">
        <w:rPr>
          <w:rFonts w:ascii="Times New Roman" w:eastAsia="Times New Roman" w:hAnsi="Times New Roman" w:cs="Times New Roman"/>
          <w:sz w:val="28"/>
          <w:szCs w:val="28"/>
          <w:lang w:eastAsia="ru-RU"/>
        </w:rPr>
        <w:br/>
        <w:t>в пунктах 2.8 настоящего Административного регламента.</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Прошу уведомить о результате рассмотрения заявления посредством телефона, СМС-сообщения на мобильный телефон или электронный адрес:___________________________________________________</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FA7C5F">
        <w:rPr>
          <w:rFonts w:ascii="Times New Roman" w:eastAsia="Times New Roman" w:hAnsi="Times New Roman" w:cs="Times New Roman"/>
          <w:sz w:val="24"/>
          <w:szCs w:val="28"/>
          <w:lang w:eastAsia="ru-RU"/>
        </w:rPr>
        <w:t>(данная графа заполняется по желанию гражданина, в ней выбирается способ</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FA7C5F">
        <w:rPr>
          <w:rFonts w:ascii="Times New Roman" w:eastAsia="Times New Roman" w:hAnsi="Times New Roman" w:cs="Times New Roman"/>
          <w:sz w:val="24"/>
          <w:szCs w:val="28"/>
          <w:lang w:eastAsia="ru-RU"/>
        </w:rPr>
        <w:t>уведомления, указывается номер телефона или электронный адрес)</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4"/>
          <w:szCs w:val="28"/>
          <w:lang w:eastAsia="ru-RU"/>
        </w:rPr>
        <w:t xml:space="preserve"> </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Дата __________________ ___________________ 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FA7C5F">
        <w:rPr>
          <w:rFonts w:ascii="Times New Roman" w:eastAsia="Times New Roman" w:hAnsi="Times New Roman" w:cs="Times New Roman"/>
          <w:sz w:val="20"/>
          <w:szCs w:val="28"/>
          <w:lang w:eastAsia="ru-RU"/>
        </w:rPr>
        <w:t xml:space="preserve">                                                                 (подпись заявителя)                          (расшифровка подписи)</w:t>
      </w:r>
    </w:p>
    <w:p w:rsidR="00FA7C5F" w:rsidRPr="00FA7C5F" w:rsidRDefault="00FA7C5F" w:rsidP="00FA7C5F">
      <w:pPr>
        <w:spacing w:after="0" w:line="240" w:lineRule="auto"/>
        <w:jc w:val="both"/>
        <w:rPr>
          <w:rFonts w:ascii="Times New Roman" w:eastAsia="Times New Roman" w:hAnsi="Times New Roman" w:cs="Times New Roman"/>
          <w:sz w:val="24"/>
          <w:szCs w:val="24"/>
          <w:lang w:val="x-none" w:eastAsia="x-none"/>
        </w:rPr>
      </w:pPr>
      <w:r w:rsidRPr="00FA7C5F">
        <w:rPr>
          <w:rFonts w:ascii="Times New Roman" w:eastAsia="Times New Roman" w:hAnsi="Times New Roman" w:cs="Times New Roman"/>
          <w:sz w:val="24"/>
          <w:szCs w:val="24"/>
          <w:lang w:val="x-none" w:eastAsia="x-none"/>
        </w:rPr>
        <w:lastRenderedPageBreak/>
        <w:t>Подтверждаю свое согласие, согласие представляемого мною лица, на обработку персональных</w:t>
      </w:r>
      <w:r w:rsidRPr="00FA7C5F">
        <w:rPr>
          <w:rFonts w:ascii="Times New Roman" w:eastAsia="Times New Roman" w:hAnsi="Times New Roman" w:cs="Times New Roman"/>
          <w:sz w:val="24"/>
          <w:szCs w:val="24"/>
          <w:lang w:eastAsia="x-none"/>
        </w:rPr>
        <w:t xml:space="preserve"> </w:t>
      </w:r>
      <w:r w:rsidRPr="00FA7C5F">
        <w:rPr>
          <w:rFonts w:ascii="Times New Roman" w:eastAsia="Times New Roman" w:hAnsi="Times New Roman" w:cs="Times New Roman"/>
          <w:sz w:val="24"/>
          <w:szCs w:val="24"/>
          <w:lang w:val="x-none" w:eastAsia="x-none"/>
        </w:rPr>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w:t>
      </w:r>
      <w:r w:rsidRPr="00FA7C5F">
        <w:rPr>
          <w:rFonts w:ascii="Times New Roman" w:eastAsia="Times New Roman" w:hAnsi="Times New Roman" w:cs="Times New Roman"/>
          <w:sz w:val="24"/>
          <w:szCs w:val="24"/>
          <w:lang w:eastAsia="x-none"/>
        </w:rPr>
        <w:t xml:space="preserve"> </w:t>
      </w:r>
      <w:r w:rsidRPr="00FA7C5F">
        <w:rPr>
          <w:rFonts w:ascii="Times New Roman" w:eastAsia="Times New Roman" w:hAnsi="Times New Roman" w:cs="Times New Roman"/>
          <w:sz w:val="24"/>
          <w:szCs w:val="24"/>
          <w:lang w:val="x-none" w:eastAsia="x-none"/>
        </w:rPr>
        <w:t>персональных данных в рамках предоставления муниципальной услуги.</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val="x-none"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Личность заявителя установлена, подлинность подписи заявителя удостоверяю.</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Подпись должностного лица,</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уполномоченного на прием документов,                 _________________/ФИО/</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Дата ______________ вх. № _______</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Выдана расписка в получении документов «____» __________ 20___ г.</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Расписку получил «____» __________ 20___ г. ______________________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0"/>
          <w:szCs w:val="28"/>
          <w:lang w:eastAsia="ru-RU"/>
        </w:rPr>
        <w:t xml:space="preserve">                                                                                                      (подпись заявителя)</w:t>
      </w:r>
    </w:p>
    <w:p w:rsidR="00FA7C5F" w:rsidRPr="00FA7C5F" w:rsidRDefault="00FA7C5F" w:rsidP="00FA7C5F">
      <w:pPr>
        <w:widowControl w:val="0"/>
        <w:tabs>
          <w:tab w:val="left" w:pos="0"/>
        </w:tabs>
        <w:spacing w:after="0" w:line="240" w:lineRule="auto"/>
        <w:ind w:right="-1"/>
        <w:contextualSpacing/>
        <w:jc w:val="both"/>
        <w:rPr>
          <w:rFonts w:ascii="Times New Roman" w:eastAsia="Times New Roman" w:hAnsi="Times New Roman" w:cs="Times New Roman"/>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4"/>
          <w:szCs w:val="24"/>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4"/>
          <w:szCs w:val="24"/>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Форма</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Паспорта цветового решения фасада </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жилого и нежилого объекта</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Адрес объекта ______________________________________________________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 _______________ 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4"/>
          <w:szCs w:val="24"/>
          <w:lang w:eastAsia="ru-RU"/>
        </w:rPr>
        <w:t>(должность уполномоченного         (подпись)    (расшифровка подписи))</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4"/>
          <w:szCs w:val="24"/>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 Общие сведения об объекте</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1.1. Адрес объекта: ____________________________________________________________________.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1.2. Наименование объекта:</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жилое здание;</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нежилое здание (наименование).</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1.3.  Правообладатель (полное наименование, организационно-правовая форма, телефон): _____________________________________________________.</w:t>
      </w:r>
    </w:p>
    <w:p w:rsidR="00FA7C5F" w:rsidRPr="00FA7C5F" w:rsidRDefault="00FA7C5F" w:rsidP="00FA7C5F">
      <w:pPr>
        <w:widowControl w:val="0"/>
        <w:tabs>
          <w:tab w:val="left" w:pos="567"/>
        </w:tabs>
        <w:spacing w:after="0" w:line="240" w:lineRule="auto"/>
        <w:ind w:firstLine="567"/>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1.4. Год постройки: ____________________________________________________________________.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1.5. Этажность: ____________________________________________________________________.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1.6. Расположение объекта в зоне охраны культурного наследия:</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на территории объекта культурного наследия: зона № 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в границах зоны охраны объекта культурного наследия: зона № 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1.7. Вид заявленных работ по объекту:</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окраска фасада, осуществляемая с сохранением цветового решения фасада;</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окраска фасада, осуществляемая с частичным изменением цветового решения фасада;</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окраска фасада, осуществляемая с комплексным изменением цветового решения фасада;</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текущий ремонт фасада, осуществляемый с сохранением цветового решения фасада;</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текущий ремонт фасада, осуществляемый с частичным изменением цветового решения фасада;</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текущий  ремонт фасада, осуществляемый с комплексным  изменением цветового решения фасада;</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капитальный ремонт фасада, осуществляемый с сохранением цветового решения фасада;</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капитальный  ремонт фасада, осуществляемый с частичным изменением цветового решения фасада;</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капитальный ремонт фасада, осуществляемый с комплексным изменением цветового решения фасада</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1.8. Разработчик проекта (полное наименование,  организационно-правовая форма, Ф.И.О. руководителя, автор проекта, телефон): ___________________________________________________________________.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1.9. Особые условия: 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____________________________________________________________________.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2. Градостроительная  характеристика  объекта  (информация  о расположении объекта  в  структуре ____________________________________.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bCs/>
          <w:sz w:val="24"/>
          <w:szCs w:val="24"/>
          <w:lang w:eastAsia="ru-RU"/>
        </w:rPr>
      </w:pPr>
      <w:r w:rsidRPr="00FA7C5F">
        <w:rPr>
          <w:rFonts w:ascii="Times New Roman" w:eastAsia="Times New Roman" w:hAnsi="Times New Roman" w:cs="Times New Roman"/>
          <w:bCs/>
          <w:sz w:val="24"/>
          <w:szCs w:val="24"/>
          <w:lang w:eastAsia="ru-RU"/>
        </w:rPr>
        <w:t xml:space="preserve">                                    (наименование городского округа, городского или сельского поселения)</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 Архитектурно-художественная характеристика объекта:</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3.1. Текстовая часть, содержащая информацию об архитектурной стилистике объекта,  пластике  фасада,  форме  здания  в  плане, наличии архитектурных деталей</w:t>
      </w:r>
      <w:r w:rsidRPr="00FA7C5F">
        <w:rPr>
          <w:rFonts w:ascii="Times New Roman" w:eastAsia="Times New Roman" w:hAnsi="Times New Roman" w:cs="Times New Roman"/>
          <w:sz w:val="24"/>
          <w:szCs w:val="24"/>
          <w:lang w:eastAsia="ru-RU"/>
        </w:rPr>
        <w:t xml:space="preserve"> </w:t>
      </w:r>
      <w:r w:rsidRPr="00FA7C5F">
        <w:rPr>
          <w:rFonts w:ascii="Times New Roman" w:eastAsia="Times New Roman" w:hAnsi="Times New Roman" w:cs="Times New Roman"/>
          <w:sz w:val="28"/>
          <w:szCs w:val="28"/>
          <w:lang w:eastAsia="ru-RU"/>
        </w:rPr>
        <w:t>на фасаде, светоцветовой среде фасада, и  другую информацию об объекте (подтверждается материалами фотофиксации).</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3.2. Существующее состояние фасада объекта (материал, подтверждается материалами фотофиксации, в случае различных архитектурно-художественных характеристик фасада описание производится по каждому фасаду отдельно):</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3.2.1. Кровля: ____________________________________________________.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3.2.2. Стены: ____________________________________________________.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3.2.3. Ограждение балконов и лоджий:_______________________________.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3.2.4. Оконные блоки (переплет): 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3.2.5. Дверные блоки: _____________________________________________.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3.2.6. Цоколь: ___________________________________________________.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3.2.7. Лестницы: _________________________________________________.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3.2.8. Архитектурные детали: ______________________________________.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3.2.10. Иные поверхности: ________________________________________.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4. Фасады объекта (чертежи (схемы) фасада объекта (М 1:50, 1:100, 1:200).</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 Окраска и отделка в соответствии с цветовым решением фасада</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
        <w:gridCol w:w="3288"/>
        <w:gridCol w:w="1937"/>
        <w:gridCol w:w="1761"/>
        <w:gridCol w:w="2126"/>
      </w:tblGrid>
      <w:tr w:rsidR="00FA7C5F" w:rsidRPr="00FA7C5F" w:rsidTr="00FA7C5F">
        <w:tc>
          <w:tcPr>
            <w:tcW w:w="73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п/п</w:t>
            </w:r>
          </w:p>
        </w:tc>
        <w:tc>
          <w:tcPr>
            <w:tcW w:w="3288"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Наименование элемента</w:t>
            </w:r>
          </w:p>
        </w:tc>
        <w:tc>
          <w:tcPr>
            <w:tcW w:w="1937"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Материал и/или вид отделки</w:t>
            </w:r>
          </w:p>
        </w:tc>
        <w:tc>
          <w:tcPr>
            <w:tcW w:w="176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Марка цвета по палитрам: RAL, NCS</w:t>
            </w:r>
          </w:p>
        </w:tc>
        <w:tc>
          <w:tcPr>
            <w:tcW w:w="2126"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Примечания</w:t>
            </w:r>
          </w:p>
        </w:tc>
      </w:tr>
      <w:tr w:rsidR="00FA7C5F" w:rsidRPr="00FA7C5F" w:rsidTr="00FA7C5F">
        <w:tc>
          <w:tcPr>
            <w:tcW w:w="73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w:t>
            </w:r>
          </w:p>
        </w:tc>
        <w:tc>
          <w:tcPr>
            <w:tcW w:w="3288"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w:t>
            </w:r>
          </w:p>
        </w:tc>
        <w:tc>
          <w:tcPr>
            <w:tcW w:w="1937"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w:t>
            </w:r>
          </w:p>
        </w:tc>
        <w:tc>
          <w:tcPr>
            <w:tcW w:w="176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4</w:t>
            </w:r>
          </w:p>
        </w:tc>
        <w:tc>
          <w:tcPr>
            <w:tcW w:w="2126"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5</w:t>
            </w:r>
          </w:p>
        </w:tc>
      </w:tr>
      <w:tr w:rsidR="00FA7C5F" w:rsidRPr="00FA7C5F" w:rsidTr="00FA7C5F">
        <w:tc>
          <w:tcPr>
            <w:tcW w:w="73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w:t>
            </w:r>
          </w:p>
        </w:tc>
        <w:tc>
          <w:tcPr>
            <w:tcW w:w="9112" w:type="dxa"/>
            <w:gridSpan w:val="4"/>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Система водоотведения</w:t>
            </w:r>
          </w:p>
        </w:tc>
      </w:tr>
      <w:tr w:rsidR="00FA7C5F" w:rsidRPr="00FA7C5F" w:rsidTr="00FA7C5F">
        <w:tc>
          <w:tcPr>
            <w:tcW w:w="73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1.1</w:t>
            </w:r>
          </w:p>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1.2</w:t>
            </w:r>
          </w:p>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1.3</w:t>
            </w:r>
          </w:p>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1.4</w:t>
            </w:r>
          </w:p>
        </w:tc>
        <w:tc>
          <w:tcPr>
            <w:tcW w:w="3288"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Кровля</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Ограждение кровли</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Трубы водостока</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Подоконные сливы</w:t>
            </w:r>
          </w:p>
        </w:tc>
        <w:tc>
          <w:tcPr>
            <w:tcW w:w="1937"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tc>
        <w:tc>
          <w:tcPr>
            <w:tcW w:w="176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tc>
      </w:tr>
      <w:tr w:rsidR="00FA7C5F" w:rsidRPr="00FA7C5F" w:rsidTr="00FA7C5F">
        <w:tc>
          <w:tcPr>
            <w:tcW w:w="73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w:t>
            </w:r>
          </w:p>
        </w:tc>
        <w:tc>
          <w:tcPr>
            <w:tcW w:w="9112" w:type="dxa"/>
            <w:gridSpan w:val="4"/>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Поверхности стен</w:t>
            </w:r>
          </w:p>
        </w:tc>
      </w:tr>
      <w:tr w:rsidR="00FA7C5F" w:rsidRPr="00FA7C5F" w:rsidTr="00FA7C5F">
        <w:tc>
          <w:tcPr>
            <w:tcW w:w="73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2.1</w:t>
            </w:r>
          </w:p>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2.2</w:t>
            </w:r>
          </w:p>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2.3</w:t>
            </w:r>
          </w:p>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2.4</w:t>
            </w:r>
          </w:p>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2.5</w:t>
            </w:r>
          </w:p>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2.6</w:t>
            </w:r>
          </w:p>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2.7</w:t>
            </w:r>
          </w:p>
        </w:tc>
        <w:tc>
          <w:tcPr>
            <w:tcW w:w="3288"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Стены</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Карниз</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Пилястры</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Наличники</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Ограждение балконов</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Цоколь</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Другие элементы</w:t>
            </w:r>
          </w:p>
        </w:tc>
        <w:tc>
          <w:tcPr>
            <w:tcW w:w="1937"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tc>
        <w:tc>
          <w:tcPr>
            <w:tcW w:w="176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tc>
      </w:tr>
      <w:tr w:rsidR="00FA7C5F" w:rsidRPr="00FA7C5F" w:rsidTr="00FA7C5F">
        <w:tc>
          <w:tcPr>
            <w:tcW w:w="73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w:t>
            </w:r>
          </w:p>
        </w:tc>
        <w:tc>
          <w:tcPr>
            <w:tcW w:w="9112" w:type="dxa"/>
            <w:gridSpan w:val="4"/>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Заполнение проемов</w:t>
            </w:r>
          </w:p>
        </w:tc>
      </w:tr>
      <w:tr w:rsidR="00FA7C5F" w:rsidRPr="00FA7C5F" w:rsidTr="00FA7C5F">
        <w:tc>
          <w:tcPr>
            <w:tcW w:w="73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3.1</w:t>
            </w:r>
          </w:p>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3.2</w:t>
            </w:r>
          </w:p>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3.3</w:t>
            </w:r>
          </w:p>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3.4</w:t>
            </w:r>
          </w:p>
        </w:tc>
        <w:tc>
          <w:tcPr>
            <w:tcW w:w="3288"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Оконный проем</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Дверной проем</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Слуховое окно</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Вентиляционный проем</w:t>
            </w:r>
          </w:p>
        </w:tc>
        <w:tc>
          <w:tcPr>
            <w:tcW w:w="1937"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tc>
        <w:tc>
          <w:tcPr>
            <w:tcW w:w="176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tc>
      </w:tr>
      <w:tr w:rsidR="00FA7C5F" w:rsidRPr="00FA7C5F" w:rsidTr="00FA7C5F">
        <w:tc>
          <w:tcPr>
            <w:tcW w:w="731" w:type="dxa"/>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4</w:t>
            </w:r>
          </w:p>
        </w:tc>
        <w:tc>
          <w:tcPr>
            <w:tcW w:w="9112" w:type="dxa"/>
            <w:gridSpan w:val="4"/>
            <w:tcBorders>
              <w:top w:val="single" w:sz="4" w:space="0" w:color="auto"/>
              <w:left w:val="single" w:sz="4" w:space="0" w:color="auto"/>
              <w:bottom w:val="single" w:sz="4" w:space="0" w:color="auto"/>
              <w:right w:val="single" w:sz="4" w:space="0" w:color="auto"/>
            </w:tcBorders>
          </w:tcPr>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Входные группы</w:t>
            </w:r>
          </w:p>
        </w:tc>
      </w:tr>
    </w:tbl>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sectPr w:rsidR="00FA7C5F" w:rsidRPr="00FA7C5F" w:rsidSect="00FA7C5F">
          <w:pgSz w:w="11906" w:h="16838"/>
          <w:pgMar w:top="851" w:right="624" w:bottom="851" w:left="1644" w:header="709" w:footer="709" w:gutter="0"/>
          <w:cols w:space="708"/>
          <w:titlePg/>
          <w:docGrid w:linePitch="360"/>
        </w:sectPr>
      </w:pP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Главе Администрации (Уполномоченного органа)</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0"/>
          <w:szCs w:val="28"/>
          <w:lang w:eastAsia="ru-RU"/>
        </w:rPr>
      </w:pPr>
      <w:r w:rsidRPr="00FA7C5F">
        <w:rPr>
          <w:rFonts w:ascii="Times New Roman" w:eastAsia="Times New Roman" w:hAnsi="Times New Roman" w:cs="Times New Roman"/>
          <w:sz w:val="20"/>
          <w:szCs w:val="28"/>
          <w:lang w:eastAsia="ru-RU"/>
        </w:rPr>
        <w:t>(Ф.И.О.)</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0"/>
          <w:szCs w:val="28"/>
          <w:lang w:eastAsia="ru-RU"/>
        </w:rPr>
      </w:pPr>
      <w:r w:rsidRPr="00FA7C5F">
        <w:rPr>
          <w:rFonts w:ascii="Times New Roman" w:eastAsia="Times New Roman" w:hAnsi="Times New Roman" w:cs="Times New Roman"/>
          <w:sz w:val="20"/>
          <w:szCs w:val="28"/>
          <w:lang w:eastAsia="ru-RU"/>
        </w:rPr>
        <w:t xml:space="preserve">                                    (наименование организации,  юридический</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0"/>
          <w:szCs w:val="28"/>
          <w:lang w:eastAsia="ru-RU"/>
        </w:rPr>
      </w:pPr>
      <w:r w:rsidRPr="00FA7C5F">
        <w:rPr>
          <w:rFonts w:ascii="Times New Roman" w:eastAsia="Times New Roman" w:hAnsi="Times New Roman" w:cs="Times New Roman"/>
          <w:sz w:val="20"/>
          <w:szCs w:val="28"/>
          <w:lang w:eastAsia="ru-RU"/>
        </w:rPr>
        <w:t xml:space="preserve">                                        адрес, реквизиты (ИНН, ОГРН) -</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0"/>
          <w:szCs w:val="28"/>
          <w:lang w:eastAsia="ru-RU"/>
        </w:rPr>
      </w:pPr>
      <w:r w:rsidRPr="00FA7C5F">
        <w:rPr>
          <w:rFonts w:ascii="Times New Roman" w:eastAsia="Times New Roman" w:hAnsi="Times New Roman" w:cs="Times New Roman"/>
          <w:sz w:val="20"/>
          <w:szCs w:val="28"/>
          <w:lang w:eastAsia="ru-RU"/>
        </w:rPr>
        <w:t xml:space="preserve">                                      для юридических лиц, Ф.И.О., данные</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0"/>
          <w:szCs w:val="28"/>
          <w:lang w:eastAsia="ru-RU"/>
        </w:rPr>
      </w:pPr>
      <w:r w:rsidRPr="00FA7C5F">
        <w:rPr>
          <w:rFonts w:ascii="Times New Roman" w:eastAsia="Times New Roman" w:hAnsi="Times New Roman" w:cs="Times New Roman"/>
          <w:sz w:val="20"/>
          <w:szCs w:val="28"/>
          <w:lang w:eastAsia="ru-RU"/>
        </w:rPr>
        <w:t xml:space="preserve">                                      документа, удостоверяющего личность,</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0"/>
          <w:szCs w:val="28"/>
          <w:lang w:eastAsia="ru-RU"/>
        </w:rPr>
        <w:t xml:space="preserve">                                     место жительства - для физических лиц</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0"/>
          <w:szCs w:val="28"/>
          <w:lang w:eastAsia="ru-RU"/>
        </w:rPr>
        <w:t xml:space="preserve">                                   (телефон, факс, адрес электронной почты,</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w:t>
      </w:r>
    </w:p>
    <w:p w:rsidR="00FA7C5F" w:rsidRPr="00FA7C5F" w:rsidRDefault="00FA7C5F" w:rsidP="00FA7C5F">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0"/>
          <w:szCs w:val="28"/>
          <w:lang w:eastAsia="ru-RU"/>
        </w:rPr>
        <w:t xml:space="preserve">                                       указываются по желанию заявителя))</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Заявление</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о согласовании паспорта архитектурной подсветки фасада жилого и нежилого объекта</w:t>
      </w: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В соответствии с </w:t>
      </w:r>
      <w:hyperlink r:id="rId15" w:history="1">
        <w:r w:rsidRPr="00FA7C5F">
          <w:rPr>
            <w:rFonts w:ascii="Times New Roman" w:eastAsia="Times New Roman" w:hAnsi="Times New Roman" w:cs="Times New Roman"/>
            <w:sz w:val="28"/>
            <w:szCs w:val="28"/>
            <w:lang w:eastAsia="ru-RU"/>
          </w:rPr>
          <w:t>Правилами</w:t>
        </w:r>
      </w:hyperlink>
      <w:r w:rsidRPr="00FA7C5F">
        <w:rPr>
          <w:rFonts w:ascii="Times New Roman" w:eastAsia="Times New Roman" w:hAnsi="Times New Roman" w:cs="Times New Roman"/>
          <w:sz w:val="28"/>
          <w:szCs w:val="28"/>
          <w:lang w:eastAsia="ru-RU"/>
        </w:rPr>
        <w:t xml:space="preserve"> благоустройства территории__________________________________________________________,</w:t>
      </w:r>
    </w:p>
    <w:p w:rsidR="00FA7C5F" w:rsidRPr="00FA7C5F" w:rsidRDefault="00FA7C5F" w:rsidP="00FA7C5F">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FA7C5F">
        <w:rPr>
          <w:rFonts w:ascii="Times New Roman" w:eastAsia="Times New Roman" w:hAnsi="Times New Roman" w:cs="Times New Roman"/>
          <w:bCs/>
          <w:sz w:val="20"/>
          <w:szCs w:val="20"/>
          <w:lang w:eastAsia="ru-RU"/>
        </w:rPr>
        <w:t xml:space="preserve">                                        (наименование городского округа, городского или сельского поселения)</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прошу согласовать паспорт архитектурной подсветки фасада жилого и нежилого объекта (изменения в паспорт фасада)</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(здание, сооружение с указанием собственника здания</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 xml:space="preserve">                         и формы собственности)</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расположенного по адресу: ____________________________________________.</w:t>
      </w:r>
    </w:p>
    <w:p w:rsidR="00FA7C5F" w:rsidRPr="00FA7C5F" w:rsidRDefault="00FA7C5F" w:rsidP="00FA7C5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К заявлению прилагаются необходимые документы, указанные</w:t>
      </w:r>
      <w:r w:rsidRPr="00FA7C5F">
        <w:rPr>
          <w:rFonts w:ascii="Times New Roman" w:eastAsia="Times New Roman" w:hAnsi="Times New Roman" w:cs="Times New Roman"/>
          <w:sz w:val="28"/>
          <w:szCs w:val="28"/>
          <w:lang w:eastAsia="ru-RU"/>
        </w:rPr>
        <w:br/>
        <w:t>в пунктах 2.8 настоящего Административного регламента.</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Прошу уведомить о результате рассмотрения заявления посредством телефона, СМС-сообщения на мобильный телефон или электронный адрес:___________________________________________________</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FA7C5F">
        <w:rPr>
          <w:rFonts w:ascii="Times New Roman" w:eastAsia="Times New Roman" w:hAnsi="Times New Roman" w:cs="Times New Roman"/>
          <w:sz w:val="24"/>
          <w:szCs w:val="28"/>
          <w:lang w:eastAsia="ru-RU"/>
        </w:rPr>
        <w:t>(данная графа заполняется по желанию гражданина, в ней выбирается способ</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FA7C5F">
        <w:rPr>
          <w:rFonts w:ascii="Times New Roman" w:eastAsia="Times New Roman" w:hAnsi="Times New Roman" w:cs="Times New Roman"/>
          <w:sz w:val="24"/>
          <w:szCs w:val="28"/>
          <w:lang w:eastAsia="ru-RU"/>
        </w:rPr>
        <w:t>уведомления, указывается номер телефона или электронный адрес)</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4"/>
          <w:szCs w:val="28"/>
          <w:lang w:eastAsia="ru-RU"/>
        </w:rPr>
        <w:t xml:space="preserve"> </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Дата __________________ ___________________ 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FA7C5F">
        <w:rPr>
          <w:rFonts w:ascii="Times New Roman" w:eastAsia="Times New Roman" w:hAnsi="Times New Roman" w:cs="Times New Roman"/>
          <w:sz w:val="20"/>
          <w:szCs w:val="28"/>
          <w:lang w:eastAsia="ru-RU"/>
        </w:rPr>
        <w:t xml:space="preserve">                                                                 (подпись заявителя)                          (расшифровка подписи)</w:t>
      </w:r>
    </w:p>
    <w:p w:rsidR="00FA7C5F" w:rsidRPr="00FA7C5F" w:rsidRDefault="00FA7C5F" w:rsidP="00FA7C5F">
      <w:pPr>
        <w:spacing w:after="0" w:line="240" w:lineRule="auto"/>
        <w:rPr>
          <w:rFonts w:ascii="Times New Roman" w:eastAsia="Times New Roman" w:hAnsi="Times New Roman" w:cs="Times New Roman"/>
          <w:sz w:val="24"/>
          <w:szCs w:val="24"/>
          <w:lang w:eastAsia="x-none"/>
        </w:rPr>
      </w:pPr>
    </w:p>
    <w:p w:rsidR="00FA7C5F" w:rsidRPr="00FA7C5F" w:rsidRDefault="00FA7C5F" w:rsidP="00FA7C5F">
      <w:pPr>
        <w:spacing w:after="0" w:line="240" w:lineRule="auto"/>
        <w:jc w:val="both"/>
        <w:rPr>
          <w:rFonts w:ascii="Times New Roman" w:eastAsia="Times New Roman" w:hAnsi="Times New Roman" w:cs="Times New Roman"/>
          <w:sz w:val="24"/>
          <w:szCs w:val="24"/>
          <w:lang w:val="x-none" w:eastAsia="x-none"/>
        </w:rPr>
      </w:pPr>
      <w:r w:rsidRPr="00FA7C5F">
        <w:rPr>
          <w:rFonts w:ascii="Times New Roman" w:eastAsia="Times New Roman" w:hAnsi="Times New Roman" w:cs="Times New Roman"/>
          <w:sz w:val="24"/>
          <w:szCs w:val="24"/>
          <w:lang w:val="x-none" w:eastAsia="x-none"/>
        </w:rPr>
        <w:t>Подтверждаю свое согласие, согласие представляемого мною лица, на обработку персональных</w:t>
      </w:r>
      <w:r w:rsidRPr="00FA7C5F">
        <w:rPr>
          <w:rFonts w:ascii="Times New Roman" w:eastAsia="Times New Roman" w:hAnsi="Times New Roman" w:cs="Times New Roman"/>
          <w:sz w:val="24"/>
          <w:szCs w:val="24"/>
          <w:lang w:eastAsia="x-none"/>
        </w:rPr>
        <w:t xml:space="preserve"> </w:t>
      </w:r>
      <w:r w:rsidRPr="00FA7C5F">
        <w:rPr>
          <w:rFonts w:ascii="Times New Roman" w:eastAsia="Times New Roman" w:hAnsi="Times New Roman" w:cs="Times New Roman"/>
          <w:sz w:val="24"/>
          <w:szCs w:val="24"/>
          <w:lang w:val="x-none" w:eastAsia="x-none"/>
        </w:rPr>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w:t>
      </w:r>
      <w:r w:rsidRPr="00FA7C5F">
        <w:rPr>
          <w:rFonts w:ascii="Times New Roman" w:eastAsia="Times New Roman" w:hAnsi="Times New Roman" w:cs="Times New Roman"/>
          <w:sz w:val="24"/>
          <w:szCs w:val="24"/>
          <w:lang w:eastAsia="x-none"/>
        </w:rPr>
        <w:t xml:space="preserve"> </w:t>
      </w:r>
      <w:r w:rsidRPr="00FA7C5F">
        <w:rPr>
          <w:rFonts w:ascii="Times New Roman" w:eastAsia="Times New Roman" w:hAnsi="Times New Roman" w:cs="Times New Roman"/>
          <w:sz w:val="24"/>
          <w:szCs w:val="24"/>
          <w:lang w:val="x-none" w:eastAsia="x-none"/>
        </w:rPr>
        <w:t>персональных данных в рамках предоставления муниципальной услуги.</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val="x-none"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Личность заявителя установлена, подлинность подписи заявителя удостоверяю.</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Подпись должностного лица,</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уполномоченного на прием документов,                 _________________/ФИО/</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Дата ______________ вх. № _______</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Выдана расписка в получении документов «____» __________ 20___ г.</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Расписку получил «____» __________ 20___ г. ______________________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0"/>
          <w:szCs w:val="28"/>
          <w:lang w:eastAsia="ru-RU"/>
        </w:rPr>
        <w:t xml:space="preserve">                                                                                                      (подпись заявителя)</w:t>
      </w:r>
    </w:p>
    <w:p w:rsidR="00FA7C5F" w:rsidRPr="00FA7C5F" w:rsidRDefault="00FA7C5F" w:rsidP="00FA7C5F">
      <w:pPr>
        <w:widowControl w:val="0"/>
        <w:tabs>
          <w:tab w:val="left" w:pos="0"/>
        </w:tabs>
        <w:spacing w:after="0" w:line="240" w:lineRule="auto"/>
        <w:ind w:right="-1"/>
        <w:contextualSpacing/>
        <w:jc w:val="both"/>
        <w:rPr>
          <w:rFonts w:ascii="Times New Roman" w:eastAsia="Times New Roman" w:hAnsi="Times New Roman" w:cs="Times New Roman"/>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4"/>
          <w:szCs w:val="24"/>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4"/>
          <w:szCs w:val="24"/>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Форма</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Паспорта архитектурной подсветки фасада </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жилого и нежилого объекта</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Адрес объекта ______________________________________________________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 _______________ 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4"/>
          <w:szCs w:val="24"/>
          <w:lang w:eastAsia="ru-RU"/>
        </w:rPr>
        <w:t>(должность уполномоченного         (подпись)    (расшифровка подписи))</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4"/>
          <w:szCs w:val="24"/>
          <w:lang w:eastAsia="ru-RU"/>
        </w:rPr>
      </w:pP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 Общие сведения об объекте</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1.1. Адрес объекта: ____________________________________________________________________.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1.2. Наименование объекта:</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жилое здание;</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нежилое здание (наименование).</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1.3.  Правообладатель (полное наименование, организационно-правовая форма, телефон): _____________________________________________________.</w:t>
      </w:r>
    </w:p>
    <w:p w:rsidR="00FA7C5F" w:rsidRPr="00FA7C5F" w:rsidRDefault="00FA7C5F" w:rsidP="00FA7C5F">
      <w:pPr>
        <w:widowControl w:val="0"/>
        <w:tabs>
          <w:tab w:val="left" w:pos="567"/>
        </w:tabs>
        <w:spacing w:after="0" w:line="240" w:lineRule="auto"/>
        <w:ind w:firstLine="567"/>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1.4. Год постройки: ____________________________________________________________________.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1.5. Этажность: ____________________________________________________________________.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1.6. Расположение объекта в зоне охраны культурного наследия:</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на территории объекта культурного наследия: зона № 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в границах зоны охраны объекта культурного наследия: зона № 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1.7. Вид заявленных работ по объекту:</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установка подсветки фасада, осуществляемая при планировании цветосветовой среды.</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1.8. Разработчик проекта (полное наименование,  организационно-правовая форма, Ф.И.О. руководителя, автор проекта, телефон): ___________________________________________________________________.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1.9. Особые условия: 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____________________________________________________________________.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2. Градостроительная  характеристика  объекта  (информация  о расположении объекта  в  структуре ____________________________________.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bCs/>
          <w:sz w:val="24"/>
          <w:szCs w:val="24"/>
          <w:lang w:eastAsia="ru-RU"/>
        </w:rPr>
      </w:pPr>
      <w:r w:rsidRPr="00FA7C5F">
        <w:rPr>
          <w:rFonts w:ascii="Times New Roman" w:eastAsia="Times New Roman" w:hAnsi="Times New Roman" w:cs="Times New Roman"/>
          <w:bCs/>
          <w:sz w:val="24"/>
          <w:szCs w:val="24"/>
          <w:lang w:eastAsia="ru-RU"/>
        </w:rPr>
        <w:t xml:space="preserve">                                    (наименование городского округа, городского или сельского поселения)</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 Архитектурно-художественная характеристика объекта:</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3.1. Текстовая часть, содержащая информацию об архитектурной стилистике объекта,  пластике  фасада,  форме  здания  в  плане,  колористике, наличии архитектурных деталей</w:t>
      </w:r>
      <w:r w:rsidRPr="00FA7C5F">
        <w:rPr>
          <w:rFonts w:ascii="Times New Roman" w:eastAsia="Times New Roman" w:hAnsi="Times New Roman" w:cs="Times New Roman"/>
          <w:sz w:val="24"/>
          <w:szCs w:val="24"/>
          <w:lang w:eastAsia="ru-RU"/>
        </w:rPr>
        <w:t xml:space="preserve"> </w:t>
      </w:r>
      <w:r w:rsidRPr="00FA7C5F">
        <w:rPr>
          <w:rFonts w:ascii="Times New Roman" w:eastAsia="Times New Roman" w:hAnsi="Times New Roman" w:cs="Times New Roman"/>
          <w:sz w:val="28"/>
          <w:szCs w:val="28"/>
          <w:lang w:eastAsia="ru-RU"/>
        </w:rPr>
        <w:t>на фасаде, светоцветовой среде фасада, и  другую информацию об объекте (подтверждается материалами фотофиксации).</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3.2. Существующее состояние фасада объекта (материал, колористика, подтверждается материалами фотофиксации, в случае различных архитектурно-художественных характеристик фасада описание производится по каждому фасаду отдельно):</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3.2.1. Архитектурная подсветка:____________________________________.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3.2.2. Иные поверхности: ________________________________________.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lastRenderedPageBreak/>
        <w:tab/>
        <w:t>4. Фасады объекта (чертежи (схемы) фасада объекта (М 1:50, 1:100, 1:200).</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 О</w:t>
      </w:r>
      <w:r w:rsidRPr="00FA7C5F">
        <w:rPr>
          <w:rFonts w:ascii="Times New Roman" w:eastAsia="Times New Roman" w:hAnsi="Times New Roman" w:cs="Times New Roman"/>
          <w:color w:val="444444"/>
          <w:sz w:val="28"/>
          <w:szCs w:val="28"/>
          <w:shd w:val="clear" w:color="auto" w:fill="FFFFFF"/>
          <w:lang w:eastAsia="ru-RU"/>
        </w:rPr>
        <w:t>свещение жилых и общественных зданий:</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проектируемые осветительные установки наружного освещения жилых и общественных зданий должны обеспечивать нормированные величины количественных и качественных показателей, экономичность и рациональное использование электроэнергии, безопасность обслуживающего персонала и населения, удобство обслуживания и управления.</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5.1. До 5-ти этажей единовременного характера с визуальным восприятием (значимостью):</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5.1.1. Панорама (П)_______________________________________________.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5.1.2. Осевая перспектива  (ОП)_____________________________________.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5.1.3. Общественный центр (ОЦ)____________________________________.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5.1.4. Рядовая точка (РТ)  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 xml:space="preserve"> </w:t>
      </w:r>
      <w:r w:rsidRPr="00FA7C5F">
        <w:rPr>
          <w:rFonts w:ascii="Times New Roman" w:eastAsia="Times New Roman" w:hAnsi="Times New Roman" w:cs="Times New Roman"/>
          <w:sz w:val="28"/>
          <w:szCs w:val="28"/>
          <w:lang w:eastAsia="ru-RU"/>
        </w:rPr>
        <w:tab/>
        <w:t>5.1.5. Фронт вдоль рекреации (ФР) 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5.1.6. Фронт вдоль застройки иного эволюционного характера (ФЗ) ______.</w:t>
      </w:r>
    </w:p>
    <w:p w:rsidR="00FA7C5F" w:rsidRPr="00FA7C5F" w:rsidRDefault="00FA7C5F" w:rsidP="00FA7C5F">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5.2. От 5-ти этажей единовременного характера с визуальным восприятием (значимостью):</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5.2.1. Панорама (П) _______________________________________________.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5.2.2. Осевая перспектива (ОП)_____________________________________.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5.2.3. Общественный центр (ОЦ) 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5.2.4. Ориентир (О) _______________________________________________.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5.2.5. Рядовая точка (РТ) __________________________________________.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5.2.6. Второстепенная рядовая точка (ВР) ____________________________.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ab/>
        <w:t xml:space="preserve">5.2.7. Фронт вдоль рекреации (ФР) __________________________________. </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sectPr w:rsidR="00FA7C5F" w:rsidRPr="00FA7C5F" w:rsidSect="00FA7C5F">
          <w:pgSz w:w="11906" w:h="16838"/>
          <w:pgMar w:top="851" w:right="624" w:bottom="851" w:left="1644" w:header="709" w:footer="709" w:gutter="0"/>
          <w:cols w:space="708"/>
          <w:titlePg/>
          <w:docGrid w:linePitch="360"/>
        </w:sectPr>
      </w:pPr>
      <w:r w:rsidRPr="00FA7C5F">
        <w:rPr>
          <w:rFonts w:ascii="Times New Roman" w:eastAsia="Times New Roman" w:hAnsi="Times New Roman" w:cs="Times New Roman"/>
          <w:sz w:val="28"/>
          <w:szCs w:val="28"/>
          <w:lang w:eastAsia="ru-RU"/>
        </w:rPr>
        <w:tab/>
        <w:t>5.2.8. Фронт вдоль застройки иного эволюционного характера (ФЗ)______.</w:t>
      </w:r>
    </w:p>
    <w:p w:rsidR="00FA7C5F" w:rsidRPr="00FA7C5F" w:rsidRDefault="00FA7C5F" w:rsidP="00FA7C5F">
      <w:pPr>
        <w:widowControl w:val="0"/>
        <w:tabs>
          <w:tab w:val="left" w:pos="567"/>
        </w:tabs>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056"/>
        <w:gridCol w:w="4582"/>
      </w:tblGrid>
      <w:tr w:rsidR="00FA7C5F" w:rsidRPr="00FA7C5F" w:rsidTr="00FA7C5F">
        <w:tc>
          <w:tcPr>
            <w:tcW w:w="5211" w:type="dxa"/>
            <w:shd w:val="clear" w:color="auto" w:fill="auto"/>
          </w:tcPr>
          <w:p w:rsidR="00FA7C5F" w:rsidRPr="00FA7C5F" w:rsidRDefault="00FA7C5F" w:rsidP="00FA7C5F">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 xml:space="preserve">                                 Приложение № 2</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«Согласование паспорта цветового решения фасада жилого и нежилого объекта»</w:t>
            </w:r>
          </w:p>
        </w:tc>
      </w:tr>
    </w:tbl>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Акт</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осмотра фасада здания, сооружения</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от _________ 20__ г. ___ ч. ___ мин.     ___________ место составления акта</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Мною, ___________________________________________________________________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(должность,  фамилия и инициалы лица, составившего акт)</w:t>
      </w:r>
    </w:p>
    <w:p w:rsidR="00FA7C5F" w:rsidRPr="00FA7C5F" w:rsidRDefault="00FA7C5F" w:rsidP="00FA7C5F">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В присутствии:</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(Ф.И.О., должность, подпись лица, присутствующего при осмотре)</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(Ф.И.О., должность, подпись лица, присутствующего при осмотре)</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0"/>
          <w:szCs w:val="20"/>
          <w:lang w:eastAsia="ru-RU"/>
        </w:rPr>
        <w:t>(Ф.И.О., должность, подпись лица, присутствующего при осмотре)</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проведен осмотр фасада здания, сооружения, расположенного по адресу:</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В результате осмотра установлено и подтверждается фотоматериалами, что на фасаде _______________________________________________________</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(указать, в чем выражено изменение внешнего вида фасада,</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 xml:space="preserve">согласно </w:t>
      </w:r>
      <w:hyperlink r:id="rId16" w:history="1">
        <w:r w:rsidRPr="00FA7C5F">
          <w:rPr>
            <w:rFonts w:ascii="Times New Roman" w:eastAsia="Times New Roman" w:hAnsi="Times New Roman" w:cs="Times New Roman"/>
            <w:sz w:val="20"/>
            <w:szCs w:val="20"/>
            <w:lang w:eastAsia="ru-RU"/>
          </w:rPr>
          <w:t>Правил</w:t>
        </w:r>
      </w:hyperlink>
      <w:r w:rsidRPr="00FA7C5F">
        <w:rPr>
          <w:rFonts w:ascii="Times New Roman" w:eastAsia="Times New Roman" w:hAnsi="Times New Roman" w:cs="Times New Roman"/>
          <w:sz w:val="20"/>
          <w:szCs w:val="20"/>
          <w:lang w:eastAsia="ru-RU"/>
        </w:rPr>
        <w:t>ам благоустройства городского округа, городского или сельского поселения)</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ind w:firstLine="708"/>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Паспорт фасада на здание, сооружение</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(указать, имеется паспорт фасада и его реквизиты или нет)</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Заключение:</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____________________________________________________________________.</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Примечание:</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 xml:space="preserve">    Подпись ______________________ // ФИО _____________________________</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 xml:space="preserve">    Подпись ______________________ // ФИО _____________________________</w:t>
      </w:r>
    </w:p>
    <w:p w:rsidR="00FA7C5F" w:rsidRPr="00FA7C5F" w:rsidRDefault="00FA7C5F" w:rsidP="00FA7C5F">
      <w:pPr>
        <w:widowControl w:val="0"/>
        <w:autoSpaceDE w:val="0"/>
        <w:autoSpaceDN w:val="0"/>
        <w:spacing w:after="0" w:line="240" w:lineRule="auto"/>
        <w:jc w:val="both"/>
        <w:rPr>
          <w:rFonts w:ascii="Times New Roman" w:eastAsia="Times New Roman" w:hAnsi="Times New Roman" w:cs="Times New Roman"/>
          <w:sz w:val="28"/>
          <w:szCs w:val="20"/>
          <w:lang w:eastAsia="ru-RU"/>
        </w:rPr>
      </w:pPr>
      <w:r w:rsidRPr="00FA7C5F">
        <w:rPr>
          <w:rFonts w:ascii="Times New Roman" w:eastAsia="Times New Roman" w:hAnsi="Times New Roman" w:cs="Times New Roman"/>
          <w:sz w:val="28"/>
          <w:szCs w:val="20"/>
          <w:lang w:eastAsia="ru-RU"/>
        </w:rPr>
        <w:t xml:space="preserve">    Подпись ______________________ // ФИО _____________________________</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8"/>
          <w:szCs w:val="24"/>
          <w:lang w:eastAsia="ru-RU"/>
        </w:rPr>
        <w:sectPr w:rsidR="00FA7C5F" w:rsidRPr="00FA7C5F" w:rsidSect="00FA7C5F">
          <w:pgSz w:w="11906" w:h="16838"/>
          <w:pgMar w:top="851" w:right="624" w:bottom="851" w:left="1644" w:header="709" w:footer="709" w:gutter="0"/>
          <w:cols w:space="708"/>
          <w:titlePg/>
          <w:docGrid w:linePitch="360"/>
        </w:sectPr>
      </w:pPr>
    </w:p>
    <w:tbl>
      <w:tblPr>
        <w:tblW w:w="0" w:type="auto"/>
        <w:tblLook w:val="04A0" w:firstRow="1" w:lastRow="0" w:firstColumn="1" w:lastColumn="0" w:noHBand="0" w:noVBand="1"/>
      </w:tblPr>
      <w:tblGrid>
        <w:gridCol w:w="5056"/>
        <w:gridCol w:w="4582"/>
      </w:tblGrid>
      <w:tr w:rsidR="00FA7C5F" w:rsidRPr="00FA7C5F" w:rsidTr="00FA7C5F">
        <w:tc>
          <w:tcPr>
            <w:tcW w:w="5211" w:type="dxa"/>
            <w:shd w:val="clear" w:color="auto" w:fill="auto"/>
          </w:tcPr>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8"/>
                <w:szCs w:val="24"/>
                <w:lang w:eastAsia="ru-RU"/>
              </w:rPr>
            </w:pPr>
          </w:p>
          <w:p w:rsidR="00FA7C5F" w:rsidRPr="00FA7C5F" w:rsidRDefault="00FA7C5F" w:rsidP="00FA7C5F">
            <w:pPr>
              <w:autoSpaceDE w:val="0"/>
              <w:autoSpaceDN w:val="0"/>
              <w:adjustRightInd w:val="0"/>
              <w:spacing w:after="0" w:line="240" w:lineRule="auto"/>
              <w:jc w:val="right"/>
              <w:rPr>
                <w:rFonts w:ascii="Times New Roman" w:eastAsia="Times New Roman" w:hAnsi="Times New Roman" w:cs="Times New Roman"/>
                <w:sz w:val="28"/>
                <w:szCs w:val="24"/>
                <w:lang w:eastAsia="ru-RU"/>
              </w:rPr>
            </w:pPr>
          </w:p>
        </w:tc>
        <w:tc>
          <w:tcPr>
            <w:tcW w:w="4642" w:type="dxa"/>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 xml:space="preserve">                                 Приложение № 3</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«Согласование паспорта цветового решения фасада жилого и нежилого объекта»</w:t>
            </w:r>
          </w:p>
        </w:tc>
      </w:tr>
    </w:tbl>
    <w:p w:rsidR="00FA7C5F" w:rsidRPr="00FA7C5F" w:rsidRDefault="00FA7C5F" w:rsidP="00FA7C5F">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FA7C5F" w:rsidRPr="00FA7C5F" w:rsidRDefault="00FA7C5F" w:rsidP="00FA7C5F">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FA7C5F" w:rsidRPr="00FA7C5F" w:rsidRDefault="00FA7C5F" w:rsidP="00FA7C5F">
      <w:pPr>
        <w:spacing w:after="0" w:line="240" w:lineRule="auto"/>
        <w:ind w:firstLine="567"/>
        <w:jc w:val="center"/>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Расписка</w:t>
      </w:r>
    </w:p>
    <w:p w:rsidR="00FA7C5F" w:rsidRPr="00FA7C5F" w:rsidRDefault="00FA7C5F" w:rsidP="00FA7C5F">
      <w:pPr>
        <w:spacing w:after="0" w:line="240" w:lineRule="auto"/>
        <w:ind w:firstLine="567"/>
        <w:jc w:val="center"/>
        <w:rPr>
          <w:rFonts w:ascii="Times New Roman" w:eastAsia="Times New Roman" w:hAnsi="Times New Roman" w:cs="Times New Roman"/>
          <w:bCs/>
          <w:sz w:val="28"/>
          <w:szCs w:val="28"/>
          <w:lang w:eastAsia="ru-RU"/>
        </w:rPr>
      </w:pPr>
      <w:r w:rsidRPr="00FA7C5F">
        <w:rPr>
          <w:rFonts w:ascii="Times New Roman" w:eastAsia="Times New Roman" w:hAnsi="Times New Roman" w:cs="Times New Roman"/>
          <w:sz w:val="28"/>
          <w:szCs w:val="28"/>
          <w:lang w:eastAsia="ru-RU"/>
        </w:rPr>
        <w:t>о приеме документов на предоставление муниципальной услуги</w:t>
      </w:r>
      <w:bookmarkStart w:id="2" w:name="OLE_LINK53"/>
      <w:bookmarkStart w:id="3" w:name="OLE_LINK52"/>
      <w:r w:rsidRPr="00FA7C5F">
        <w:rPr>
          <w:rFonts w:ascii="Times New Roman" w:eastAsia="Times New Roman" w:hAnsi="Times New Roman" w:cs="Times New Roman"/>
          <w:sz w:val="28"/>
          <w:szCs w:val="28"/>
          <w:lang w:eastAsia="ru-RU"/>
        </w:rPr>
        <w:t xml:space="preserve"> «Согласование паспорта цветового решения</w:t>
      </w:r>
      <w:r w:rsidRPr="00FA7C5F">
        <w:rPr>
          <w:rFonts w:ascii="Times New Roman" w:eastAsia="Times New Roman" w:hAnsi="Times New Roman" w:cs="Times New Roman"/>
          <w:sz w:val="24"/>
          <w:szCs w:val="24"/>
          <w:lang w:eastAsia="ru-RU"/>
        </w:rPr>
        <w:t xml:space="preserve"> </w:t>
      </w:r>
      <w:r w:rsidRPr="00FA7C5F">
        <w:rPr>
          <w:rFonts w:ascii="Times New Roman" w:eastAsia="Times New Roman" w:hAnsi="Times New Roman" w:cs="Times New Roman"/>
          <w:sz w:val="28"/>
          <w:szCs w:val="28"/>
          <w:lang w:eastAsia="ru-RU"/>
        </w:rPr>
        <w:t>фасада жилого и нежилого объекта</w:t>
      </w:r>
      <w:r w:rsidRPr="00FA7C5F">
        <w:rPr>
          <w:rFonts w:ascii="Times New Roman" w:eastAsia="Times New Roman" w:hAnsi="Times New Roman" w:cs="Times New Roman"/>
          <w:bCs/>
          <w:sz w:val="28"/>
          <w:szCs w:val="28"/>
          <w:lang w:eastAsia="ru-RU"/>
        </w:rPr>
        <w:t>»</w:t>
      </w:r>
      <w:bookmarkEnd w:id="2"/>
      <w:bookmarkEnd w:id="3"/>
    </w:p>
    <w:tbl>
      <w:tblPr>
        <w:tblW w:w="5000" w:type="pct"/>
        <w:tblLook w:val="04A0" w:firstRow="1" w:lastRow="0" w:firstColumn="1" w:lastColumn="0" w:noHBand="0" w:noVBand="1"/>
      </w:tblPr>
      <w:tblGrid>
        <w:gridCol w:w="5187"/>
        <w:gridCol w:w="2223"/>
        <w:gridCol w:w="2228"/>
      </w:tblGrid>
      <w:tr w:rsidR="00FA7C5F" w:rsidRPr="00FA7C5F" w:rsidTr="00FA7C5F">
        <w:trPr>
          <w:trHeight w:val="629"/>
        </w:trPr>
        <w:tc>
          <w:tcPr>
            <w:tcW w:w="2691" w:type="pct"/>
            <w:vMerge w:val="restart"/>
            <w:vAlign w:val="center"/>
          </w:tcPr>
          <w:p w:rsidR="00FA7C5F" w:rsidRPr="00FA7C5F" w:rsidRDefault="00FA7C5F" w:rsidP="00FA7C5F">
            <w:pPr>
              <w:spacing w:after="0" w:line="240" w:lineRule="auto"/>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 xml:space="preserve">Заявитель </w:t>
            </w:r>
          </w:p>
          <w:p w:rsidR="00FA7C5F" w:rsidRPr="00FA7C5F" w:rsidRDefault="00FA7C5F" w:rsidP="00FA7C5F">
            <w:pPr>
              <w:spacing w:after="0" w:line="240" w:lineRule="auto"/>
              <w:jc w:val="both"/>
              <w:rPr>
                <w:rFonts w:ascii="Times New Roman" w:eastAsia="Times New Roman" w:hAnsi="Times New Roman" w:cs="Times New Roman"/>
                <w:sz w:val="28"/>
                <w:szCs w:val="28"/>
                <w:lang w:val="en-US" w:eastAsia="ru-RU"/>
              </w:rPr>
            </w:pPr>
            <w:r w:rsidRPr="00FA7C5F">
              <w:rPr>
                <w:rFonts w:ascii="Times New Roman" w:eastAsia="Times New Roman" w:hAnsi="Times New Roman" w:cs="Times New Roman"/>
                <w:sz w:val="28"/>
                <w:szCs w:val="28"/>
                <w:lang w:eastAsia="ru-RU"/>
              </w:rPr>
              <w:t>____________________________,</w:t>
            </w:r>
          </w:p>
        </w:tc>
        <w:tc>
          <w:tcPr>
            <w:tcW w:w="1153" w:type="pct"/>
            <w:tcBorders>
              <w:top w:val="nil"/>
              <w:left w:val="nil"/>
              <w:bottom w:val="single" w:sz="4" w:space="0" w:color="auto"/>
              <w:right w:val="nil"/>
            </w:tcBorders>
            <w:vAlign w:val="bottom"/>
          </w:tcPr>
          <w:p w:rsidR="00FA7C5F" w:rsidRPr="00FA7C5F" w:rsidRDefault="00FA7C5F" w:rsidP="00FA7C5F">
            <w:pPr>
              <w:spacing w:after="0" w:line="240" w:lineRule="auto"/>
              <w:jc w:val="both"/>
              <w:rPr>
                <w:rFonts w:ascii="Times New Roman" w:eastAsia="Times New Roman" w:hAnsi="Times New Roman" w:cs="Times New Roman"/>
                <w:sz w:val="26"/>
                <w:szCs w:val="26"/>
                <w:lang w:eastAsia="ru-RU"/>
              </w:rPr>
            </w:pPr>
          </w:p>
          <w:p w:rsidR="00FA7C5F" w:rsidRPr="00FA7C5F" w:rsidRDefault="00FA7C5F" w:rsidP="00FA7C5F">
            <w:pPr>
              <w:spacing w:after="0" w:line="240" w:lineRule="auto"/>
              <w:jc w:val="center"/>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номер:</w:t>
            </w:r>
          </w:p>
        </w:tc>
      </w:tr>
      <w:tr w:rsidR="00FA7C5F" w:rsidRPr="00FA7C5F" w:rsidTr="00FA7C5F">
        <w:trPr>
          <w:trHeight w:val="629"/>
        </w:trPr>
        <w:tc>
          <w:tcPr>
            <w:tcW w:w="2691" w:type="pct"/>
            <w:vMerge/>
            <w:vAlign w:val="center"/>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p>
        </w:tc>
        <w:tc>
          <w:tcPr>
            <w:tcW w:w="1153" w:type="pct"/>
            <w:tcBorders>
              <w:top w:val="nil"/>
              <w:left w:val="nil"/>
              <w:bottom w:val="single" w:sz="4" w:space="0" w:color="auto"/>
              <w:right w:val="nil"/>
            </w:tcBorders>
            <w:vAlign w:val="bottom"/>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p>
        </w:tc>
        <w:tc>
          <w:tcPr>
            <w:tcW w:w="1156" w:type="pct"/>
            <w:tcBorders>
              <w:top w:val="nil"/>
              <w:left w:val="nil"/>
              <w:bottom w:val="single" w:sz="4" w:space="0" w:color="auto"/>
              <w:right w:val="nil"/>
            </w:tcBorders>
            <w:vAlign w:val="bottom"/>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p>
        </w:tc>
      </w:tr>
      <w:tr w:rsidR="00FA7C5F" w:rsidRPr="00FA7C5F" w:rsidTr="00FA7C5F">
        <w:trPr>
          <w:trHeight w:val="629"/>
        </w:trPr>
        <w:tc>
          <w:tcPr>
            <w:tcW w:w="0" w:type="auto"/>
            <w:vMerge/>
            <w:vAlign w:val="center"/>
          </w:tcPr>
          <w:p w:rsidR="00FA7C5F" w:rsidRPr="00FA7C5F" w:rsidRDefault="00FA7C5F" w:rsidP="00FA7C5F">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eastAsia="ru-RU"/>
              </w:rPr>
            </w:pPr>
          </w:p>
        </w:tc>
      </w:tr>
      <w:tr w:rsidR="00FA7C5F" w:rsidRPr="00FA7C5F" w:rsidTr="00FA7C5F">
        <w:trPr>
          <w:trHeight w:val="243"/>
        </w:trPr>
        <w:tc>
          <w:tcPr>
            <w:tcW w:w="0" w:type="auto"/>
            <w:vMerge/>
            <w:vAlign w:val="center"/>
          </w:tcPr>
          <w:p w:rsidR="00FA7C5F" w:rsidRPr="00FA7C5F" w:rsidRDefault="00FA7C5F" w:rsidP="00FA7C5F">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tcPr>
          <w:p w:rsidR="00FA7C5F" w:rsidRPr="00FA7C5F" w:rsidRDefault="00FA7C5F" w:rsidP="00FA7C5F">
            <w:pPr>
              <w:spacing w:after="0" w:line="240" w:lineRule="auto"/>
              <w:jc w:val="both"/>
              <w:rPr>
                <w:rFonts w:ascii="Times New Roman" w:eastAsia="Times New Roman" w:hAnsi="Times New Roman" w:cs="Times New Roman"/>
                <w:sz w:val="16"/>
                <w:szCs w:val="16"/>
                <w:lang w:eastAsia="ru-RU"/>
              </w:rPr>
            </w:pPr>
            <w:r w:rsidRPr="00FA7C5F">
              <w:rPr>
                <w:rFonts w:ascii="Times New Roman" w:eastAsia="Times New Roman" w:hAnsi="Times New Roman" w:cs="Times New Roman"/>
                <w:iCs/>
                <w:sz w:val="16"/>
                <w:szCs w:val="16"/>
                <w:lang w:eastAsia="ru-RU"/>
              </w:rPr>
              <w:t>(реквизиты документа, удостоверяющего личность)</w:t>
            </w:r>
          </w:p>
        </w:tc>
      </w:tr>
    </w:tbl>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eastAsia="ru-RU"/>
        </w:rPr>
      </w:pPr>
    </w:p>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 xml:space="preserve">сдал(-а), а специалист </w:t>
      </w:r>
      <w:bookmarkStart w:id="4" w:name="OLE_LINK30"/>
      <w:bookmarkStart w:id="5" w:name="OLE_LINK29"/>
      <w:r w:rsidRPr="00FA7C5F">
        <w:rPr>
          <w:rFonts w:ascii="Times New Roman" w:eastAsia="Times New Roman" w:hAnsi="Times New Roman" w:cs="Times New Roman"/>
          <w:sz w:val="26"/>
          <w:szCs w:val="26"/>
          <w:lang w:eastAsia="ru-RU"/>
        </w:rPr>
        <w:t>________________________________,</w:t>
      </w:r>
      <w:bookmarkEnd w:id="4"/>
      <w:bookmarkEnd w:id="5"/>
      <w:r w:rsidRPr="00FA7C5F">
        <w:rPr>
          <w:rFonts w:ascii="Times New Roman" w:eastAsia="Times New Roman" w:hAnsi="Times New Roman" w:cs="Times New Roman"/>
          <w:sz w:val="26"/>
          <w:szCs w:val="26"/>
          <w:lang w:eastAsia="ru-RU"/>
        </w:rPr>
        <w:t xml:space="preserve"> принял(-a) для предоставления муниципальной услуги «Согласование паспорта цветового решения фасада жилого и нежилого объекта», следующие документы:</w:t>
      </w:r>
    </w:p>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2"/>
        <w:gridCol w:w="2227"/>
      </w:tblGrid>
      <w:tr w:rsidR="00FA7C5F" w:rsidRPr="00FA7C5F" w:rsidTr="00FA7C5F">
        <w:tc>
          <w:tcPr>
            <w:tcW w:w="682" w:type="pct"/>
            <w:tcBorders>
              <w:top w:val="single" w:sz="2" w:space="0" w:color="auto"/>
              <w:left w:val="single" w:sz="2" w:space="0" w:color="auto"/>
              <w:bottom w:val="single" w:sz="2" w:space="0" w:color="auto"/>
              <w:right w:val="single" w:sz="2" w:space="0" w:color="auto"/>
            </w:tcBorders>
            <w:vAlign w:val="center"/>
          </w:tcPr>
          <w:p w:rsidR="00FA7C5F" w:rsidRPr="00FA7C5F" w:rsidRDefault="00FA7C5F" w:rsidP="00FA7C5F">
            <w:pPr>
              <w:spacing w:after="0" w:line="240" w:lineRule="auto"/>
              <w:jc w:val="center"/>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FA7C5F" w:rsidRPr="00FA7C5F" w:rsidRDefault="00FA7C5F" w:rsidP="00FA7C5F">
            <w:pPr>
              <w:spacing w:after="0" w:line="240" w:lineRule="auto"/>
              <w:jc w:val="center"/>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Кол-во листов</w:t>
            </w:r>
          </w:p>
        </w:tc>
      </w:tr>
      <w:tr w:rsidR="00FA7C5F" w:rsidRPr="00FA7C5F" w:rsidTr="00FA7C5F">
        <w:tc>
          <w:tcPr>
            <w:tcW w:w="682" w:type="pct"/>
            <w:tcBorders>
              <w:top w:val="single" w:sz="2" w:space="0" w:color="auto"/>
              <w:left w:val="single" w:sz="2" w:space="0" w:color="auto"/>
              <w:bottom w:val="single" w:sz="2" w:space="0" w:color="auto"/>
              <w:right w:val="single" w:sz="2" w:space="0" w:color="auto"/>
            </w:tcBorders>
            <w:vAlign w:val="center"/>
          </w:tcPr>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eastAsia="ru-RU"/>
              </w:rPr>
            </w:pPr>
          </w:p>
        </w:tc>
      </w:tr>
    </w:tbl>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vertAnchor="text" w:horzAnchor="page" w:tblpX="1374" w:tblpY="-113"/>
        <w:tblW w:w="5018" w:type="pct"/>
        <w:tblLayout w:type="fixed"/>
        <w:tblLook w:val="04A0" w:firstRow="1" w:lastRow="0" w:firstColumn="1" w:lastColumn="0" w:noHBand="0" w:noVBand="1"/>
      </w:tblPr>
      <w:tblGrid>
        <w:gridCol w:w="1490"/>
        <w:gridCol w:w="6659"/>
        <w:gridCol w:w="1524"/>
      </w:tblGrid>
      <w:tr w:rsidR="00FA7C5F" w:rsidRPr="00FA7C5F" w:rsidTr="00FA7C5F">
        <w:tc>
          <w:tcPr>
            <w:tcW w:w="770" w:type="pct"/>
            <w:vMerge w:val="restart"/>
          </w:tcPr>
          <w:p w:rsidR="00FA7C5F" w:rsidRPr="00FA7C5F" w:rsidRDefault="00FA7C5F" w:rsidP="00FA7C5F">
            <w:pPr>
              <w:spacing w:after="0" w:line="240" w:lineRule="auto"/>
              <w:jc w:val="both"/>
              <w:rPr>
                <w:rFonts w:ascii="Times New Roman" w:eastAsia="Times New Roman" w:hAnsi="Times New Roman" w:cs="Times New Roman"/>
                <w:sz w:val="26"/>
                <w:szCs w:val="26"/>
                <w:lang w:eastAsia="ru-RU"/>
              </w:rPr>
            </w:pPr>
            <w:bookmarkStart w:id="6" w:name="OLE_LINK34"/>
            <w:bookmarkStart w:id="7" w:name="OLE_LINK33"/>
            <w:r w:rsidRPr="00FA7C5F">
              <w:rPr>
                <w:rFonts w:ascii="Times New Roman" w:eastAsia="Times New Roman" w:hAnsi="Times New Roman" w:cs="Times New Roman"/>
                <w:bCs/>
                <w:sz w:val="26"/>
                <w:szCs w:val="26"/>
                <w:lang w:eastAsia="ru-RU"/>
              </w:rPr>
              <w:t>Итого</w:t>
            </w:r>
          </w:p>
        </w:tc>
        <w:tc>
          <w:tcPr>
            <w:tcW w:w="3442" w:type="pct"/>
            <w:tcBorders>
              <w:top w:val="nil"/>
              <w:left w:val="nil"/>
              <w:bottom w:val="single" w:sz="8" w:space="0" w:color="auto"/>
              <w:right w:val="nil"/>
            </w:tcBorders>
            <w:vAlign w:val="bottom"/>
          </w:tcPr>
          <w:p w:rsidR="00FA7C5F" w:rsidRPr="00FA7C5F" w:rsidRDefault="00FA7C5F" w:rsidP="00FA7C5F">
            <w:pPr>
              <w:spacing w:after="0" w:line="240" w:lineRule="auto"/>
              <w:jc w:val="both"/>
              <w:rPr>
                <w:rFonts w:ascii="Times New Roman" w:eastAsia="Times New Roman" w:hAnsi="Times New Roman" w:cs="Times New Roman"/>
                <w:sz w:val="26"/>
                <w:szCs w:val="26"/>
                <w:lang w:eastAsia="ru-RU"/>
              </w:rPr>
            </w:pPr>
          </w:p>
        </w:tc>
        <w:tc>
          <w:tcPr>
            <w:tcW w:w="788" w:type="pct"/>
            <w:vMerge w:val="restart"/>
          </w:tcPr>
          <w:p w:rsidR="00FA7C5F" w:rsidRPr="00FA7C5F" w:rsidRDefault="00FA7C5F" w:rsidP="00FA7C5F">
            <w:pPr>
              <w:spacing w:after="0" w:line="240" w:lineRule="auto"/>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bCs/>
                <w:sz w:val="26"/>
                <w:szCs w:val="26"/>
                <w:lang w:eastAsia="ru-RU"/>
              </w:rPr>
              <w:t>листов</w:t>
            </w:r>
          </w:p>
        </w:tc>
      </w:tr>
      <w:tr w:rsidR="00FA7C5F" w:rsidRPr="00FA7C5F" w:rsidTr="00FA7C5F">
        <w:tc>
          <w:tcPr>
            <w:tcW w:w="770" w:type="pct"/>
            <w:vMerge/>
            <w:vAlign w:val="center"/>
          </w:tcPr>
          <w:p w:rsidR="00FA7C5F" w:rsidRPr="00FA7C5F" w:rsidRDefault="00FA7C5F" w:rsidP="00FA7C5F">
            <w:pPr>
              <w:spacing w:after="0" w:line="240" w:lineRule="auto"/>
              <w:rPr>
                <w:rFonts w:ascii="Times New Roman" w:eastAsia="Times New Roman" w:hAnsi="Times New Roman" w:cs="Times New Roman"/>
                <w:sz w:val="28"/>
                <w:szCs w:val="28"/>
                <w:lang w:eastAsia="ru-RU"/>
              </w:rPr>
            </w:pPr>
          </w:p>
        </w:tc>
        <w:tc>
          <w:tcPr>
            <w:tcW w:w="3442" w:type="pct"/>
            <w:tcBorders>
              <w:top w:val="single" w:sz="8" w:space="0" w:color="auto"/>
              <w:left w:val="nil"/>
              <w:bottom w:val="nil"/>
              <w:right w:val="nil"/>
            </w:tcBorders>
          </w:tcPr>
          <w:p w:rsidR="00FA7C5F" w:rsidRPr="00FA7C5F" w:rsidRDefault="00FA7C5F" w:rsidP="00FA7C5F">
            <w:pPr>
              <w:spacing w:after="0" w:line="240" w:lineRule="auto"/>
              <w:ind w:firstLine="567"/>
              <w:jc w:val="both"/>
              <w:rPr>
                <w:rFonts w:ascii="Times New Roman" w:eastAsia="Times New Roman" w:hAnsi="Times New Roman" w:cs="Times New Roman"/>
                <w:iCs/>
                <w:sz w:val="16"/>
                <w:szCs w:val="16"/>
                <w:lang w:eastAsia="ru-RU"/>
              </w:rPr>
            </w:pPr>
            <w:bookmarkStart w:id="8" w:name="OLE_LINK23"/>
            <w:bookmarkStart w:id="9" w:name="OLE_LINK24"/>
            <w:r w:rsidRPr="00FA7C5F">
              <w:rPr>
                <w:rFonts w:ascii="Times New Roman" w:eastAsia="Times New Roman" w:hAnsi="Times New Roman" w:cs="Times New Roman"/>
                <w:iCs/>
                <w:sz w:val="16"/>
                <w:szCs w:val="16"/>
                <w:lang w:eastAsia="ru-RU"/>
              </w:rPr>
              <w:t>(указывается количество листов прописью)</w:t>
            </w:r>
            <w:bookmarkEnd w:id="8"/>
            <w:bookmarkEnd w:id="9"/>
          </w:p>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eastAsia="ru-RU"/>
              </w:rPr>
            </w:pPr>
          </w:p>
        </w:tc>
        <w:tc>
          <w:tcPr>
            <w:tcW w:w="788" w:type="pct"/>
            <w:vMerge/>
            <w:vAlign w:val="center"/>
          </w:tcPr>
          <w:p w:rsidR="00FA7C5F" w:rsidRPr="00FA7C5F" w:rsidRDefault="00FA7C5F" w:rsidP="00FA7C5F">
            <w:pPr>
              <w:spacing w:after="0" w:line="240" w:lineRule="auto"/>
              <w:rPr>
                <w:rFonts w:ascii="Times New Roman" w:eastAsia="Times New Roman" w:hAnsi="Times New Roman" w:cs="Times New Roman"/>
                <w:sz w:val="28"/>
                <w:szCs w:val="28"/>
                <w:lang w:eastAsia="ru-RU"/>
              </w:rPr>
            </w:pPr>
          </w:p>
        </w:tc>
      </w:tr>
      <w:tr w:rsidR="00FA7C5F" w:rsidRPr="00FA7C5F" w:rsidTr="00FA7C5F">
        <w:tc>
          <w:tcPr>
            <w:tcW w:w="770" w:type="pct"/>
            <w:vMerge/>
            <w:vAlign w:val="center"/>
          </w:tcPr>
          <w:p w:rsidR="00FA7C5F" w:rsidRPr="00FA7C5F" w:rsidRDefault="00FA7C5F" w:rsidP="00FA7C5F">
            <w:pPr>
              <w:spacing w:after="0" w:line="240" w:lineRule="auto"/>
              <w:rPr>
                <w:rFonts w:ascii="Times New Roman" w:eastAsia="Times New Roman" w:hAnsi="Times New Roman" w:cs="Times New Roman"/>
                <w:sz w:val="28"/>
                <w:szCs w:val="28"/>
                <w:lang w:eastAsia="ru-RU"/>
              </w:rPr>
            </w:pPr>
          </w:p>
        </w:tc>
        <w:tc>
          <w:tcPr>
            <w:tcW w:w="3442" w:type="pct"/>
            <w:tcBorders>
              <w:top w:val="nil"/>
              <w:left w:val="nil"/>
              <w:bottom w:val="single" w:sz="8" w:space="0" w:color="auto"/>
              <w:right w:val="nil"/>
            </w:tcBorders>
            <w:vAlign w:val="bottom"/>
          </w:tcPr>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eastAsia="ru-RU"/>
              </w:rPr>
            </w:pPr>
          </w:p>
        </w:tc>
        <w:tc>
          <w:tcPr>
            <w:tcW w:w="788" w:type="pct"/>
            <w:vMerge w:val="restart"/>
          </w:tcPr>
          <w:p w:rsidR="00FA7C5F" w:rsidRPr="00FA7C5F" w:rsidRDefault="00FA7C5F" w:rsidP="00FA7C5F">
            <w:pPr>
              <w:spacing w:after="0" w:line="240" w:lineRule="auto"/>
              <w:jc w:val="both"/>
              <w:rPr>
                <w:rFonts w:ascii="Times New Roman" w:eastAsia="Times New Roman" w:hAnsi="Times New Roman" w:cs="Times New Roman"/>
                <w:bCs/>
                <w:sz w:val="26"/>
                <w:szCs w:val="26"/>
                <w:lang w:eastAsia="ru-RU"/>
              </w:rPr>
            </w:pPr>
            <w:r w:rsidRPr="00FA7C5F">
              <w:rPr>
                <w:rFonts w:ascii="Times New Roman" w:eastAsia="Times New Roman" w:hAnsi="Times New Roman" w:cs="Times New Roman"/>
                <w:bCs/>
                <w:sz w:val="26"/>
                <w:szCs w:val="26"/>
                <w:lang w:eastAsia="ru-RU"/>
              </w:rPr>
              <w:t>документов</w:t>
            </w:r>
          </w:p>
        </w:tc>
      </w:tr>
      <w:tr w:rsidR="00FA7C5F" w:rsidRPr="00FA7C5F" w:rsidTr="00FA7C5F">
        <w:tc>
          <w:tcPr>
            <w:tcW w:w="770" w:type="pct"/>
            <w:vMerge/>
            <w:vAlign w:val="center"/>
          </w:tcPr>
          <w:p w:rsidR="00FA7C5F" w:rsidRPr="00FA7C5F" w:rsidRDefault="00FA7C5F" w:rsidP="00FA7C5F">
            <w:pPr>
              <w:spacing w:after="0" w:line="240" w:lineRule="auto"/>
              <w:rPr>
                <w:rFonts w:ascii="Times New Roman" w:eastAsia="Times New Roman" w:hAnsi="Times New Roman" w:cs="Times New Roman"/>
                <w:sz w:val="28"/>
                <w:szCs w:val="28"/>
                <w:lang w:eastAsia="ru-RU"/>
              </w:rPr>
            </w:pPr>
          </w:p>
        </w:tc>
        <w:tc>
          <w:tcPr>
            <w:tcW w:w="3442" w:type="pct"/>
            <w:tcBorders>
              <w:top w:val="single" w:sz="8" w:space="0" w:color="auto"/>
              <w:left w:val="nil"/>
              <w:bottom w:val="nil"/>
              <w:right w:val="nil"/>
            </w:tcBorders>
          </w:tcPr>
          <w:p w:rsidR="00FA7C5F" w:rsidRPr="00FA7C5F" w:rsidRDefault="00FA7C5F" w:rsidP="00FA7C5F">
            <w:pPr>
              <w:spacing w:after="0" w:line="240" w:lineRule="auto"/>
              <w:ind w:firstLine="567"/>
              <w:jc w:val="both"/>
              <w:rPr>
                <w:rFonts w:ascii="Times New Roman" w:eastAsia="Times New Roman" w:hAnsi="Times New Roman" w:cs="Times New Roman"/>
                <w:iCs/>
                <w:sz w:val="16"/>
                <w:szCs w:val="16"/>
                <w:lang w:eastAsia="ru-RU"/>
              </w:rPr>
            </w:pPr>
            <w:r w:rsidRPr="00FA7C5F">
              <w:rPr>
                <w:rFonts w:ascii="Times New Roman" w:eastAsia="Times New Roman" w:hAnsi="Times New Roman" w:cs="Times New Roman"/>
                <w:iCs/>
                <w:sz w:val="16"/>
                <w:szCs w:val="16"/>
                <w:lang w:eastAsia="ru-RU"/>
              </w:rPr>
              <w:t>(указывается количество документов прописью)</w:t>
            </w:r>
          </w:p>
          <w:p w:rsidR="00FA7C5F" w:rsidRPr="00FA7C5F" w:rsidRDefault="00FA7C5F" w:rsidP="00FA7C5F">
            <w:pPr>
              <w:spacing w:after="0" w:line="240" w:lineRule="auto"/>
              <w:jc w:val="both"/>
              <w:rPr>
                <w:rFonts w:ascii="Times New Roman" w:eastAsia="Times New Roman" w:hAnsi="Times New Roman" w:cs="Times New Roman"/>
                <w:sz w:val="28"/>
                <w:szCs w:val="28"/>
                <w:lang w:eastAsia="ru-RU"/>
              </w:rPr>
            </w:pPr>
          </w:p>
        </w:tc>
        <w:tc>
          <w:tcPr>
            <w:tcW w:w="788" w:type="pct"/>
            <w:vMerge/>
            <w:vAlign w:val="center"/>
          </w:tcPr>
          <w:p w:rsidR="00FA7C5F" w:rsidRPr="00FA7C5F" w:rsidRDefault="00FA7C5F" w:rsidP="00FA7C5F">
            <w:pPr>
              <w:spacing w:after="0" w:line="240" w:lineRule="auto"/>
              <w:rPr>
                <w:rFonts w:ascii="Times New Roman" w:eastAsia="Times New Roman" w:hAnsi="Times New Roman" w:cs="Times New Roman"/>
                <w:bCs/>
                <w:sz w:val="28"/>
                <w:szCs w:val="28"/>
                <w:lang w:eastAsia="ru-RU"/>
              </w:rPr>
            </w:pPr>
          </w:p>
        </w:tc>
      </w:tr>
    </w:tbl>
    <w:bookmarkEnd w:id="6"/>
    <w:bookmarkEnd w:id="7"/>
    <w:p w:rsidR="00FA7C5F" w:rsidRPr="00FA7C5F" w:rsidRDefault="00FA7C5F" w:rsidP="00FA7C5F">
      <w:pPr>
        <w:spacing w:after="0" w:line="240" w:lineRule="auto"/>
        <w:ind w:firstLine="708"/>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Перечень сведений и документов, которые будут получены по межведомственным запросам:</w:t>
      </w:r>
    </w:p>
    <w:p w:rsidR="00FA7C5F" w:rsidRPr="00FA7C5F" w:rsidRDefault="00FA7C5F" w:rsidP="00FA7C5F">
      <w:pPr>
        <w:spacing w:after="0" w:line="240" w:lineRule="auto"/>
        <w:ind w:firstLine="709"/>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1.</w:t>
      </w:r>
    </w:p>
    <w:p w:rsidR="00FA7C5F" w:rsidRPr="00FA7C5F" w:rsidRDefault="00FA7C5F" w:rsidP="00FA7C5F">
      <w:pPr>
        <w:spacing w:after="0" w:line="240" w:lineRule="auto"/>
        <w:ind w:firstLine="709"/>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2.</w:t>
      </w:r>
    </w:p>
    <w:p w:rsidR="00FA7C5F" w:rsidRPr="00FA7C5F" w:rsidRDefault="00FA7C5F" w:rsidP="00FA7C5F">
      <w:pPr>
        <w:spacing w:after="0" w:line="240" w:lineRule="auto"/>
        <w:ind w:firstLine="709"/>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3…</w:t>
      </w: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FA7C5F" w:rsidRPr="00FA7C5F" w:rsidTr="00FA7C5F">
        <w:tc>
          <w:tcPr>
            <w:tcW w:w="7297" w:type="dxa"/>
          </w:tcPr>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eastAsia="ru-RU"/>
              </w:rPr>
            </w:pPr>
          </w:p>
        </w:tc>
      </w:tr>
    </w:tbl>
    <w:p w:rsidR="00FA7C5F" w:rsidRPr="00FA7C5F" w:rsidRDefault="00FA7C5F" w:rsidP="00FA7C5F">
      <w:pPr>
        <w:spacing w:after="0" w:line="240" w:lineRule="auto"/>
        <w:rPr>
          <w:rFonts w:ascii="Times New Roman" w:eastAsia="Times New Roman" w:hAnsi="Times New Roman" w:cs="Times New Roman"/>
          <w:vanish/>
          <w:sz w:val="24"/>
          <w:szCs w:val="24"/>
          <w:lang w:eastAsia="ru-RU"/>
        </w:rPr>
      </w:pPr>
      <w:bookmarkStart w:id="10" w:name="OLE_LINK12"/>
      <w:bookmarkStart w:id="11" w:name="OLE_LINK11"/>
    </w:p>
    <w:p w:rsidR="00FA7C5F" w:rsidRPr="00FA7C5F" w:rsidRDefault="00FA7C5F" w:rsidP="00FA7C5F">
      <w:pPr>
        <w:spacing w:after="0" w:line="240" w:lineRule="auto"/>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139"/>
        <w:gridCol w:w="4499"/>
      </w:tblGrid>
      <w:tr w:rsidR="00FA7C5F" w:rsidRPr="00FA7C5F" w:rsidTr="00FA7C5F">
        <w:trPr>
          <w:trHeight w:val="269"/>
        </w:trPr>
        <w:tc>
          <w:tcPr>
            <w:tcW w:w="2666" w:type="pct"/>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val="en-US" w:eastAsia="ru-RU"/>
              </w:rPr>
            </w:pPr>
            <w:r w:rsidRPr="00FA7C5F">
              <w:rPr>
                <w:rFonts w:ascii="Times New Roman" w:eastAsia="Times New Roman" w:hAnsi="Times New Roman" w:cs="Times New Roman"/>
                <w:sz w:val="26"/>
                <w:szCs w:val="26"/>
                <w:lang w:eastAsia="ru-RU"/>
              </w:rPr>
              <w:t>Дата выдачи расписки:</w:t>
            </w:r>
          </w:p>
        </w:tc>
        <w:tc>
          <w:tcPr>
            <w:tcW w:w="2334" w:type="pct"/>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val="en-US" w:eastAsia="ru-RU"/>
              </w:rPr>
              <w:t>«</w:t>
            </w:r>
            <w:r w:rsidRPr="00FA7C5F">
              <w:rPr>
                <w:rFonts w:ascii="Times New Roman" w:eastAsia="Times New Roman" w:hAnsi="Times New Roman" w:cs="Times New Roman"/>
                <w:sz w:val="26"/>
                <w:szCs w:val="26"/>
                <w:lang w:eastAsia="ru-RU"/>
              </w:rPr>
              <w:t>__</w:t>
            </w:r>
            <w:r w:rsidRPr="00FA7C5F">
              <w:rPr>
                <w:rFonts w:ascii="Times New Roman" w:eastAsia="Times New Roman" w:hAnsi="Times New Roman" w:cs="Times New Roman"/>
                <w:sz w:val="26"/>
                <w:szCs w:val="26"/>
                <w:lang w:val="en-US" w:eastAsia="ru-RU"/>
              </w:rPr>
              <w:t xml:space="preserve">» </w:t>
            </w:r>
            <w:r w:rsidRPr="00FA7C5F">
              <w:rPr>
                <w:rFonts w:ascii="Times New Roman" w:eastAsia="Times New Roman" w:hAnsi="Times New Roman" w:cs="Times New Roman"/>
                <w:sz w:val="26"/>
                <w:szCs w:val="26"/>
                <w:lang w:eastAsia="ru-RU"/>
              </w:rPr>
              <w:t>________</w:t>
            </w:r>
            <w:r w:rsidRPr="00FA7C5F">
              <w:rPr>
                <w:rFonts w:ascii="Times New Roman" w:eastAsia="Times New Roman" w:hAnsi="Times New Roman" w:cs="Times New Roman"/>
                <w:sz w:val="26"/>
                <w:szCs w:val="26"/>
                <w:lang w:val="en-US" w:eastAsia="ru-RU"/>
              </w:rPr>
              <w:t xml:space="preserve"> 20</w:t>
            </w:r>
            <w:r w:rsidRPr="00FA7C5F">
              <w:rPr>
                <w:rFonts w:ascii="Times New Roman" w:eastAsia="Times New Roman" w:hAnsi="Times New Roman" w:cs="Times New Roman"/>
                <w:sz w:val="26"/>
                <w:szCs w:val="26"/>
                <w:lang w:eastAsia="ru-RU"/>
              </w:rPr>
              <w:t>__</w:t>
            </w:r>
            <w:r w:rsidRPr="00FA7C5F">
              <w:rPr>
                <w:rFonts w:ascii="Times New Roman" w:eastAsia="Times New Roman" w:hAnsi="Times New Roman" w:cs="Times New Roman"/>
                <w:sz w:val="26"/>
                <w:szCs w:val="26"/>
                <w:lang w:val="en-US" w:eastAsia="ru-RU"/>
              </w:rPr>
              <w:t xml:space="preserve"> г.</w:t>
            </w:r>
          </w:p>
        </w:tc>
      </w:tr>
      <w:tr w:rsidR="00FA7C5F" w:rsidRPr="00FA7C5F" w:rsidTr="00FA7C5F">
        <w:trPr>
          <w:trHeight w:val="269"/>
        </w:trPr>
        <w:tc>
          <w:tcPr>
            <w:tcW w:w="2666" w:type="pct"/>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p>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p>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p>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Ориентировочная дата выдачи итогового(-ых) документа(-ов):</w:t>
            </w:r>
          </w:p>
        </w:tc>
        <w:tc>
          <w:tcPr>
            <w:tcW w:w="2334" w:type="pct"/>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val="en-US" w:eastAsia="ru-RU"/>
              </w:rPr>
            </w:pPr>
            <w:r w:rsidRPr="00FA7C5F">
              <w:rPr>
                <w:rFonts w:ascii="Times New Roman" w:eastAsia="Times New Roman" w:hAnsi="Times New Roman" w:cs="Times New Roman"/>
                <w:sz w:val="26"/>
                <w:szCs w:val="26"/>
                <w:lang w:eastAsia="ru-RU"/>
              </w:rPr>
              <w:t>«__» ________ 20__ г.</w:t>
            </w:r>
          </w:p>
        </w:tc>
      </w:tr>
      <w:tr w:rsidR="00FA7C5F" w:rsidRPr="00FA7C5F" w:rsidTr="00FA7C5F">
        <w:trPr>
          <w:trHeight w:val="269"/>
        </w:trPr>
        <w:tc>
          <w:tcPr>
            <w:tcW w:w="5000" w:type="pct"/>
            <w:gridSpan w:val="2"/>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p>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Место выдачи: _______________________________</w:t>
            </w:r>
          </w:p>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p>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Регистрационный номер ______________________</w:t>
            </w:r>
          </w:p>
        </w:tc>
      </w:tr>
      <w:bookmarkEnd w:id="10"/>
      <w:bookmarkEnd w:id="11"/>
    </w:tbl>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470"/>
        <w:gridCol w:w="4497"/>
        <w:gridCol w:w="1671"/>
      </w:tblGrid>
      <w:tr w:rsidR="00FA7C5F" w:rsidRPr="00FA7C5F" w:rsidTr="00FA7C5F">
        <w:tc>
          <w:tcPr>
            <w:tcW w:w="1800" w:type="pct"/>
            <w:vMerge w:val="restart"/>
            <w:vAlign w:val="center"/>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r w:rsidRPr="00FA7C5F">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eastAsia="ru-RU"/>
              </w:rPr>
            </w:pPr>
          </w:p>
        </w:tc>
      </w:tr>
      <w:tr w:rsidR="00FA7C5F" w:rsidRPr="00FA7C5F" w:rsidTr="00FA7C5F">
        <w:tc>
          <w:tcPr>
            <w:tcW w:w="0" w:type="auto"/>
            <w:vMerge/>
            <w:vAlign w:val="center"/>
          </w:tcPr>
          <w:p w:rsidR="00FA7C5F" w:rsidRPr="00FA7C5F" w:rsidRDefault="00FA7C5F" w:rsidP="00FA7C5F">
            <w:pPr>
              <w:spacing w:after="0" w:line="240" w:lineRule="auto"/>
              <w:rPr>
                <w:rFonts w:ascii="Times New Roman" w:eastAsia="Times New Roman" w:hAnsi="Times New Roman" w:cs="Times New Roman"/>
                <w:sz w:val="28"/>
                <w:szCs w:val="28"/>
                <w:lang w:eastAsia="ru-RU"/>
              </w:rPr>
            </w:pPr>
          </w:p>
        </w:tc>
        <w:tc>
          <w:tcPr>
            <w:tcW w:w="3200" w:type="pct"/>
            <w:gridSpan w:val="2"/>
          </w:tcPr>
          <w:p w:rsidR="00FA7C5F" w:rsidRPr="00FA7C5F" w:rsidRDefault="00FA7C5F" w:rsidP="00FA7C5F">
            <w:pPr>
              <w:spacing w:after="0" w:line="240" w:lineRule="auto"/>
              <w:ind w:firstLine="567"/>
              <w:jc w:val="both"/>
              <w:rPr>
                <w:rFonts w:ascii="Times New Roman" w:eastAsia="Times New Roman" w:hAnsi="Times New Roman" w:cs="Times New Roman"/>
                <w:sz w:val="16"/>
                <w:szCs w:val="16"/>
                <w:lang w:val="en-US" w:eastAsia="ru-RU"/>
              </w:rPr>
            </w:pPr>
            <w:bookmarkStart w:id="12" w:name="OLE_LINK41"/>
            <w:bookmarkStart w:id="13" w:name="OLE_LINK42"/>
            <w:r w:rsidRPr="00FA7C5F">
              <w:rPr>
                <w:rFonts w:ascii="Times New Roman" w:eastAsia="Times New Roman" w:hAnsi="Times New Roman" w:cs="Times New Roman"/>
                <w:iCs/>
                <w:sz w:val="16"/>
                <w:szCs w:val="16"/>
                <w:lang w:eastAsia="ru-RU"/>
              </w:rPr>
              <w:t>(Фамилия, инициалы) (подпись)</w:t>
            </w:r>
            <w:bookmarkEnd w:id="12"/>
            <w:bookmarkEnd w:id="13"/>
          </w:p>
        </w:tc>
      </w:tr>
      <w:tr w:rsidR="00FA7C5F" w:rsidRPr="00FA7C5F" w:rsidTr="00FA7C5F">
        <w:tc>
          <w:tcPr>
            <w:tcW w:w="1800" w:type="pct"/>
            <w:vMerge w:val="restart"/>
            <w:vAlign w:val="center"/>
          </w:tcPr>
          <w:p w:rsidR="00FA7C5F" w:rsidRPr="00FA7C5F" w:rsidRDefault="00FA7C5F" w:rsidP="00FA7C5F">
            <w:pPr>
              <w:spacing w:after="0" w:line="240" w:lineRule="auto"/>
              <w:ind w:firstLine="567"/>
              <w:jc w:val="both"/>
              <w:rPr>
                <w:rFonts w:ascii="Times New Roman" w:eastAsia="Times New Roman" w:hAnsi="Times New Roman" w:cs="Times New Roman"/>
                <w:sz w:val="26"/>
                <w:szCs w:val="26"/>
                <w:lang w:val="en-US" w:eastAsia="ru-RU"/>
              </w:rPr>
            </w:pPr>
            <w:r w:rsidRPr="00FA7C5F">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FA7C5F" w:rsidRPr="00FA7C5F" w:rsidRDefault="00FA7C5F" w:rsidP="00FA7C5F">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FA7C5F" w:rsidRPr="00FA7C5F" w:rsidRDefault="00FA7C5F" w:rsidP="00FA7C5F">
            <w:pPr>
              <w:spacing w:after="0" w:line="240" w:lineRule="auto"/>
              <w:ind w:firstLine="567"/>
              <w:jc w:val="both"/>
              <w:rPr>
                <w:rFonts w:ascii="Times New Roman" w:eastAsia="Times New Roman" w:hAnsi="Times New Roman" w:cs="Times New Roman"/>
                <w:bCs/>
                <w:sz w:val="28"/>
                <w:szCs w:val="28"/>
                <w:lang w:val="en-US" w:eastAsia="ru-RU"/>
              </w:rPr>
            </w:pPr>
          </w:p>
        </w:tc>
      </w:tr>
      <w:tr w:rsidR="00FA7C5F" w:rsidRPr="00FA7C5F" w:rsidTr="00FA7C5F">
        <w:tc>
          <w:tcPr>
            <w:tcW w:w="0" w:type="auto"/>
            <w:vMerge/>
            <w:vAlign w:val="center"/>
          </w:tcPr>
          <w:p w:rsidR="00FA7C5F" w:rsidRPr="00FA7C5F" w:rsidRDefault="00FA7C5F" w:rsidP="00FA7C5F">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tcPr>
          <w:p w:rsidR="00FA7C5F" w:rsidRPr="00FA7C5F" w:rsidRDefault="00FA7C5F" w:rsidP="00FA7C5F">
            <w:pPr>
              <w:spacing w:after="0" w:line="240" w:lineRule="auto"/>
              <w:ind w:firstLine="567"/>
              <w:jc w:val="both"/>
              <w:rPr>
                <w:rFonts w:ascii="Times New Roman" w:eastAsia="Times New Roman" w:hAnsi="Times New Roman" w:cs="Times New Roman"/>
                <w:sz w:val="16"/>
                <w:szCs w:val="16"/>
                <w:lang w:val="en-US" w:eastAsia="ru-RU"/>
              </w:rPr>
            </w:pPr>
            <w:r w:rsidRPr="00FA7C5F">
              <w:rPr>
                <w:rFonts w:ascii="Times New Roman" w:eastAsia="Times New Roman" w:hAnsi="Times New Roman" w:cs="Times New Roman"/>
                <w:iCs/>
                <w:sz w:val="16"/>
                <w:szCs w:val="16"/>
                <w:lang w:eastAsia="ru-RU"/>
              </w:rPr>
              <w:t>(Фамилия, инициалы)</w:t>
            </w:r>
            <w:r w:rsidRPr="00FA7C5F">
              <w:rPr>
                <w:rFonts w:ascii="Times New Roman" w:eastAsia="Times New Roman" w:hAnsi="Times New Roman" w:cs="Times New Roman"/>
                <w:iCs/>
                <w:sz w:val="16"/>
                <w:szCs w:val="16"/>
                <w:lang w:val="en-US" w:eastAsia="ru-RU"/>
              </w:rPr>
              <w:t xml:space="preserve"> </w:t>
            </w:r>
            <w:r w:rsidRPr="00FA7C5F">
              <w:rPr>
                <w:rFonts w:ascii="Times New Roman" w:eastAsia="Times New Roman" w:hAnsi="Times New Roman" w:cs="Times New Roman"/>
                <w:iCs/>
                <w:sz w:val="16"/>
                <w:szCs w:val="16"/>
                <w:lang w:eastAsia="ru-RU"/>
              </w:rPr>
              <w:t>(подпись)</w:t>
            </w:r>
          </w:p>
        </w:tc>
      </w:tr>
    </w:tbl>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sectPr w:rsidR="00FA7C5F" w:rsidRPr="00FA7C5F" w:rsidSect="00FA7C5F">
          <w:pgSz w:w="11906" w:h="16838"/>
          <w:pgMar w:top="851" w:right="624" w:bottom="851" w:left="1644" w:header="709" w:footer="709" w:gutter="0"/>
          <w:cols w:space="708"/>
          <w:titlePg/>
          <w:docGrid w:linePitch="360"/>
        </w:sect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056"/>
        <w:gridCol w:w="4582"/>
      </w:tblGrid>
      <w:tr w:rsidR="00FA7C5F" w:rsidRPr="00FA7C5F" w:rsidTr="00FA7C5F">
        <w:tc>
          <w:tcPr>
            <w:tcW w:w="5211" w:type="dxa"/>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 xml:space="preserve">                                 Приложение № 4</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«Согласование паспорта цветового решения фасада жилого и нежилого объекта»</w:t>
            </w:r>
          </w:p>
        </w:tc>
      </w:tr>
    </w:tbl>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РЕКОМЕНДУЕМАЯ ФОРМА ЗАЯВЛЕНИЯ</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(для юридических лиц)</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Фирменный бланк (при наличии)</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 __________________________________</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w:t>
      </w:r>
    </w:p>
    <w:p w:rsidR="00FA7C5F" w:rsidRPr="00FA7C5F" w:rsidRDefault="00FA7C5F" w:rsidP="00FA7C5F">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(наименование Администрации, Уполномоченного органа)</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A7C5F" w:rsidRPr="00FA7C5F" w:rsidRDefault="00FA7C5F" w:rsidP="00FA7C5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От _________________________________</w:t>
      </w:r>
    </w:p>
    <w:p w:rsidR="00FA7C5F" w:rsidRPr="00FA7C5F" w:rsidRDefault="00FA7C5F" w:rsidP="00FA7C5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(название, организационно-правовая форма юридического лица)</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ИНН:_______________________________</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ОГРН: ______________________________</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Адрес места нахождения юридического лица:</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 ________________________________________________________________________</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Фактический адрес нахождения (при наличии):</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 ________________________________________________________________________</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Адрес электронной почты:</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Номер контактного телефона:</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ЗАЯВЛЕНИЕ</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_____________________________________________________________</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от ________________ № ________________________________________________________</w:t>
      </w:r>
    </w:p>
    <w:p w:rsidR="00FA7C5F" w:rsidRPr="00FA7C5F" w:rsidRDefault="00FA7C5F" w:rsidP="00FA7C5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 части _________________________________________________________________________</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________________________________________________________________________________________________________________________________________________________________</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(указывается допущенная опечатка или ошибка)</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 связи с ________________________________________________________________________</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________________________________________________________________________________</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К заявлению прилагаются:</w:t>
      </w:r>
    </w:p>
    <w:p w:rsidR="00FA7C5F" w:rsidRPr="00FA7C5F" w:rsidRDefault="00FA7C5F" w:rsidP="00FA7C5F">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FA7C5F" w:rsidRPr="00FA7C5F" w:rsidRDefault="00FA7C5F" w:rsidP="00FA7C5F">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__________________________________________________________________________</w:t>
      </w:r>
    </w:p>
    <w:p w:rsidR="00FA7C5F" w:rsidRPr="00FA7C5F" w:rsidRDefault="00FA7C5F" w:rsidP="00FA7C5F">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__________________________________________________________________________</w:t>
      </w:r>
    </w:p>
    <w:p w:rsidR="00FA7C5F" w:rsidRPr="00FA7C5F" w:rsidRDefault="00FA7C5F" w:rsidP="00FA7C5F">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__________________________________________________________________________</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7C5F" w:rsidRPr="00FA7C5F" w:rsidRDefault="00FA7C5F" w:rsidP="00FA7C5F">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Способ получения Заявителем результата муниципальной услуги:</w:t>
      </w:r>
    </w:p>
    <w:p w:rsidR="00FA7C5F" w:rsidRPr="00FA7C5F" w:rsidRDefault="00FA7C5F" w:rsidP="00FA7C5F">
      <w:pPr>
        <w:widowControl w:val="0"/>
        <w:numPr>
          <w:ilvl w:val="0"/>
          <w:numId w:val="2"/>
        </w:numPr>
        <w:tabs>
          <w:tab w:val="left" w:pos="0"/>
        </w:tabs>
        <w:spacing w:after="0" w:line="240" w:lineRule="auto"/>
        <w:ind w:right="-1"/>
        <w:contextualSpacing/>
        <w:jc w:val="both"/>
        <w:rPr>
          <w:rFonts w:ascii="Times New Roman" w:eastAsia="Times New Roman" w:hAnsi="Times New Roman" w:cs="Times New Roman"/>
          <w:lang w:eastAsia="ru-RU"/>
        </w:rPr>
      </w:pPr>
      <w:r w:rsidRPr="00FA7C5F">
        <w:rPr>
          <w:rFonts w:ascii="Times New Roman" w:eastAsia="Times New Roman" w:hAnsi="Times New Roman" w:cs="Times New Roman"/>
          <w:lang w:eastAsia="ru-RU"/>
        </w:rPr>
        <w:t>Лично в Уполномоченном органе</w:t>
      </w:r>
    </w:p>
    <w:p w:rsidR="00FA7C5F" w:rsidRPr="00FA7C5F" w:rsidRDefault="00FA7C5F" w:rsidP="00FA7C5F">
      <w:pPr>
        <w:widowControl w:val="0"/>
        <w:numPr>
          <w:ilvl w:val="0"/>
          <w:numId w:val="2"/>
        </w:numPr>
        <w:tabs>
          <w:tab w:val="left" w:pos="0"/>
        </w:tabs>
        <w:spacing w:after="0" w:line="240" w:lineRule="auto"/>
        <w:ind w:right="-1"/>
        <w:contextualSpacing/>
        <w:jc w:val="both"/>
        <w:rPr>
          <w:rFonts w:ascii="Times New Roman" w:eastAsia="Times New Roman" w:hAnsi="Times New Roman" w:cs="Times New Roman"/>
          <w:lang w:eastAsia="ru-RU"/>
        </w:rPr>
      </w:pPr>
      <w:r w:rsidRPr="00FA7C5F">
        <w:rPr>
          <w:rFonts w:ascii="Times New Roman" w:eastAsia="Times New Roman" w:hAnsi="Times New Roman" w:cs="Times New Roman"/>
          <w:lang w:eastAsia="ru-RU"/>
        </w:rPr>
        <w:t xml:space="preserve">Почтовым отправлением </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FA7C5F" w:rsidRPr="00FA7C5F" w:rsidTr="00FA7C5F">
        <w:tc>
          <w:tcPr>
            <w:tcW w:w="3190" w:type="dxa"/>
            <w:tcBorders>
              <w:bottom w:val="single" w:sz="4" w:space="0" w:color="auto"/>
            </w:tcBorders>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7C5F" w:rsidRPr="00FA7C5F" w:rsidTr="00FA7C5F">
        <w:tc>
          <w:tcPr>
            <w:tcW w:w="3190" w:type="dxa"/>
            <w:tcBorders>
              <w:top w:val="single" w:sz="4" w:space="0" w:color="auto"/>
            </w:tcBorders>
            <w:shd w:val="clear" w:color="auto" w:fill="auto"/>
          </w:tcPr>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М.П. (при наличии)</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sectPr w:rsidR="00FA7C5F" w:rsidRPr="00FA7C5F" w:rsidSect="00FA7C5F">
          <w:pgSz w:w="11906" w:h="16838"/>
          <w:pgMar w:top="851" w:right="624" w:bottom="851" w:left="1644" w:header="709" w:footer="709" w:gutter="0"/>
          <w:cols w:space="708"/>
          <w:titlePg/>
          <w:docGrid w:linePitch="360"/>
        </w:sect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56"/>
        <w:gridCol w:w="4582"/>
      </w:tblGrid>
      <w:tr w:rsidR="00FA7C5F" w:rsidRPr="00FA7C5F" w:rsidTr="00FA7C5F">
        <w:tc>
          <w:tcPr>
            <w:tcW w:w="5211" w:type="dxa"/>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 xml:space="preserve">                                 Приложение № 5</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«Согласование паспорта цветового решения фасада жилого и нежилого объекта»</w:t>
            </w:r>
          </w:p>
        </w:tc>
      </w:tr>
    </w:tbl>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jc w:val="center"/>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РЕКОМЕНДУЕМАЯ ФОРМА ЗАЯВЛЕНИЯ</w:t>
      </w:r>
    </w:p>
    <w:p w:rsidR="00FA7C5F" w:rsidRPr="00FA7C5F" w:rsidRDefault="00FA7C5F" w:rsidP="00FA7C5F">
      <w:pPr>
        <w:spacing w:after="0" w:line="240" w:lineRule="auto"/>
        <w:jc w:val="center"/>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ОБ ИСПРАВЛЕНИИ ОПЕЧАТОК И ОШИБОК В ВЫДАННЫХ В РЕЗУЛЬТАТЕ ПРЕДОСТАВЛЕНИЯ МУНИЦИПАЛЬНОЙ УСЛУГИ ДОКУМЕНТАХ</w:t>
      </w:r>
    </w:p>
    <w:p w:rsidR="00FA7C5F" w:rsidRPr="00FA7C5F" w:rsidRDefault="00FA7C5F" w:rsidP="00FA7C5F">
      <w:pPr>
        <w:spacing w:after="0" w:line="240" w:lineRule="auto"/>
        <w:jc w:val="center"/>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(для индивидуальных предпринимателей)</w:t>
      </w:r>
    </w:p>
    <w:p w:rsidR="00FA7C5F" w:rsidRPr="00FA7C5F" w:rsidRDefault="00FA7C5F" w:rsidP="00FA7C5F">
      <w:pPr>
        <w:spacing w:after="0" w:line="240" w:lineRule="auto"/>
        <w:jc w:val="center"/>
        <w:rPr>
          <w:rFonts w:ascii="Times New Roman" w:eastAsia="Calibri" w:hAnsi="Times New Roman" w:cs="Times New Roman"/>
          <w:color w:val="000000"/>
          <w:sz w:val="24"/>
          <w:szCs w:val="24"/>
        </w:rPr>
      </w:pP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В ________________________</w:t>
      </w: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________________________</w:t>
      </w: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 xml:space="preserve">(наименование Администрации, </w:t>
      </w: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Уполномоченного органа)</w:t>
      </w: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От _________________________</w:t>
      </w: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_________________________</w:t>
      </w:r>
    </w:p>
    <w:p w:rsidR="00FA7C5F" w:rsidRPr="00FA7C5F" w:rsidRDefault="00FA7C5F" w:rsidP="00FA7C5F">
      <w:pPr>
        <w:spacing w:after="0" w:line="276" w:lineRule="auto"/>
        <w:jc w:val="right"/>
        <w:rPr>
          <w:rFonts w:ascii="Times New Roman" w:eastAsia="Calibri" w:hAnsi="Times New Roman" w:cs="Times New Roman"/>
          <w:color w:val="000000"/>
          <w:sz w:val="16"/>
          <w:szCs w:val="16"/>
        </w:rPr>
      </w:pPr>
      <w:r w:rsidRPr="00FA7C5F">
        <w:rPr>
          <w:rFonts w:ascii="Times New Roman" w:eastAsia="Calibri" w:hAnsi="Times New Roman" w:cs="Times New Roman"/>
          <w:color w:val="000000"/>
          <w:sz w:val="16"/>
          <w:szCs w:val="16"/>
        </w:rPr>
        <w:t>государственный регистрационный номер записи</w:t>
      </w:r>
    </w:p>
    <w:p w:rsidR="00FA7C5F" w:rsidRPr="00FA7C5F" w:rsidRDefault="00FA7C5F" w:rsidP="00FA7C5F">
      <w:pPr>
        <w:spacing w:after="0" w:line="276" w:lineRule="auto"/>
        <w:jc w:val="right"/>
        <w:rPr>
          <w:rFonts w:ascii="Times New Roman" w:eastAsia="Calibri" w:hAnsi="Times New Roman" w:cs="Times New Roman"/>
          <w:color w:val="000000"/>
          <w:sz w:val="16"/>
          <w:szCs w:val="16"/>
        </w:rPr>
      </w:pPr>
      <w:r w:rsidRPr="00FA7C5F">
        <w:rPr>
          <w:rFonts w:ascii="Times New Roman" w:eastAsia="Calibri" w:hAnsi="Times New Roman" w:cs="Times New Roman"/>
          <w:color w:val="000000"/>
          <w:sz w:val="16"/>
          <w:szCs w:val="16"/>
        </w:rPr>
        <w:t xml:space="preserve"> о государственной регистрации индивидуального</w:t>
      </w:r>
    </w:p>
    <w:p w:rsidR="00FA7C5F" w:rsidRPr="00FA7C5F" w:rsidRDefault="00FA7C5F" w:rsidP="00FA7C5F">
      <w:pPr>
        <w:spacing w:after="0" w:line="276" w:lineRule="auto"/>
        <w:jc w:val="right"/>
        <w:rPr>
          <w:rFonts w:ascii="Times New Roman" w:eastAsia="Calibri" w:hAnsi="Times New Roman" w:cs="Times New Roman"/>
          <w:color w:val="000000"/>
          <w:sz w:val="16"/>
          <w:szCs w:val="16"/>
        </w:rPr>
      </w:pPr>
      <w:r w:rsidRPr="00FA7C5F">
        <w:rPr>
          <w:rFonts w:ascii="Times New Roman" w:eastAsia="Calibri" w:hAnsi="Times New Roman" w:cs="Times New Roman"/>
          <w:color w:val="000000"/>
          <w:sz w:val="16"/>
          <w:szCs w:val="16"/>
        </w:rPr>
        <w:t xml:space="preserve"> предпринимателя в едином государственном</w:t>
      </w:r>
    </w:p>
    <w:p w:rsidR="00FA7C5F" w:rsidRPr="00FA7C5F" w:rsidRDefault="00FA7C5F" w:rsidP="00FA7C5F">
      <w:pPr>
        <w:spacing w:after="0" w:line="276" w:lineRule="auto"/>
        <w:ind w:left="2124" w:firstLine="708"/>
        <w:jc w:val="right"/>
        <w:rPr>
          <w:rFonts w:ascii="Times New Roman" w:eastAsia="Calibri" w:hAnsi="Times New Roman" w:cs="Times New Roman"/>
          <w:color w:val="000000"/>
          <w:sz w:val="16"/>
          <w:szCs w:val="16"/>
        </w:rPr>
      </w:pPr>
      <w:r w:rsidRPr="00FA7C5F">
        <w:rPr>
          <w:rFonts w:ascii="Times New Roman" w:eastAsia="Calibri" w:hAnsi="Times New Roman" w:cs="Times New Roman"/>
          <w:color w:val="000000"/>
          <w:sz w:val="16"/>
          <w:szCs w:val="16"/>
        </w:rPr>
        <w:t xml:space="preserve"> реестре индивидуальных предпринимателей</w:t>
      </w:r>
    </w:p>
    <w:p w:rsidR="00FA7C5F" w:rsidRPr="00FA7C5F" w:rsidRDefault="00FA7C5F" w:rsidP="00FA7C5F">
      <w:pPr>
        <w:spacing w:after="0" w:line="276" w:lineRule="auto"/>
        <w:ind w:left="2124" w:firstLine="708"/>
        <w:jc w:val="right"/>
        <w:rPr>
          <w:rFonts w:ascii="Times New Roman" w:eastAsia="Calibri" w:hAnsi="Times New Roman" w:cs="Times New Roman"/>
          <w:color w:val="000000"/>
          <w:sz w:val="16"/>
          <w:szCs w:val="16"/>
        </w:rPr>
      </w:pPr>
      <w:r w:rsidRPr="00FA7C5F">
        <w:rPr>
          <w:rFonts w:ascii="Times New Roman" w:eastAsia="Calibri" w:hAnsi="Times New Roman" w:cs="Times New Roman"/>
          <w:color w:val="000000"/>
          <w:sz w:val="24"/>
          <w:szCs w:val="24"/>
        </w:rPr>
        <w:t>_________________________</w:t>
      </w: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_________________________</w:t>
      </w:r>
    </w:p>
    <w:p w:rsidR="00FA7C5F" w:rsidRPr="00FA7C5F" w:rsidRDefault="00FA7C5F" w:rsidP="00FA7C5F">
      <w:pPr>
        <w:spacing w:after="0" w:line="276" w:lineRule="auto"/>
        <w:jc w:val="right"/>
        <w:rPr>
          <w:rFonts w:ascii="Times New Roman" w:eastAsia="Calibri" w:hAnsi="Times New Roman" w:cs="Times New Roman"/>
          <w:color w:val="000000"/>
          <w:sz w:val="16"/>
          <w:szCs w:val="16"/>
        </w:rPr>
      </w:pPr>
      <w:r w:rsidRPr="00FA7C5F">
        <w:rPr>
          <w:rFonts w:ascii="Times New Roman" w:eastAsia="Calibri" w:hAnsi="Times New Roman" w:cs="Times New Roman"/>
          <w:color w:val="000000"/>
          <w:sz w:val="16"/>
          <w:szCs w:val="16"/>
        </w:rPr>
        <w:t>(указывается наименование документа,</w:t>
      </w:r>
    </w:p>
    <w:p w:rsidR="00FA7C5F" w:rsidRPr="00FA7C5F" w:rsidRDefault="00FA7C5F" w:rsidP="00FA7C5F">
      <w:pPr>
        <w:spacing w:after="0" w:line="276" w:lineRule="auto"/>
        <w:jc w:val="right"/>
        <w:rPr>
          <w:rFonts w:ascii="Times New Roman" w:eastAsia="Calibri" w:hAnsi="Times New Roman" w:cs="Times New Roman"/>
          <w:color w:val="000000"/>
          <w:sz w:val="16"/>
          <w:szCs w:val="16"/>
        </w:rPr>
      </w:pPr>
      <w:r w:rsidRPr="00FA7C5F">
        <w:rPr>
          <w:rFonts w:ascii="Times New Roman" w:eastAsia="Calibri" w:hAnsi="Times New Roman" w:cs="Times New Roman"/>
          <w:color w:val="000000"/>
          <w:sz w:val="16"/>
          <w:szCs w:val="16"/>
        </w:rPr>
        <w:t xml:space="preserve"> номер, кем и когда выдан)</w:t>
      </w: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 xml:space="preserve">Адрес места жительства </w:t>
      </w: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(пребывания):</w:t>
      </w: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_________________________</w:t>
      </w:r>
    </w:p>
    <w:p w:rsidR="00FA7C5F" w:rsidRPr="00FA7C5F" w:rsidRDefault="00FA7C5F" w:rsidP="00FA7C5F">
      <w:pPr>
        <w:spacing w:after="0" w:line="240" w:lineRule="auto"/>
        <w:rPr>
          <w:rFonts w:ascii="Times New Roman" w:eastAsia="Calibri" w:hAnsi="Times New Roman" w:cs="Times New Roman"/>
          <w:color w:val="000000"/>
          <w:sz w:val="16"/>
          <w:szCs w:val="16"/>
        </w:rPr>
      </w:pP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 xml:space="preserve">Адрес электронной почты </w:t>
      </w: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(при наличии):</w:t>
      </w: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_________________________</w:t>
      </w: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Номер контактного телефона:</w:t>
      </w:r>
    </w:p>
    <w:p w:rsidR="00FA7C5F" w:rsidRPr="00FA7C5F" w:rsidRDefault="00FA7C5F" w:rsidP="00FA7C5F">
      <w:pPr>
        <w:spacing w:after="0" w:line="276" w:lineRule="auto"/>
        <w:jc w:val="right"/>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_________________________</w:t>
      </w:r>
    </w:p>
    <w:p w:rsidR="00FA7C5F" w:rsidRPr="00FA7C5F" w:rsidRDefault="00FA7C5F" w:rsidP="00FA7C5F">
      <w:pPr>
        <w:spacing w:after="200" w:line="240" w:lineRule="auto"/>
        <w:rPr>
          <w:rFonts w:ascii="Times New Roman" w:eastAsia="Calibri" w:hAnsi="Times New Roman" w:cs="Times New Roman"/>
          <w:color w:val="000000"/>
          <w:sz w:val="24"/>
          <w:szCs w:val="24"/>
        </w:rPr>
      </w:pPr>
    </w:p>
    <w:p w:rsidR="00FA7C5F" w:rsidRPr="00FA7C5F" w:rsidRDefault="00FA7C5F" w:rsidP="00FA7C5F">
      <w:pPr>
        <w:spacing w:after="200" w:line="240" w:lineRule="auto"/>
        <w:jc w:val="center"/>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ЗАЯВЛЕНИЕ</w:t>
      </w:r>
    </w:p>
    <w:p w:rsidR="00FA7C5F" w:rsidRPr="00FA7C5F" w:rsidRDefault="00FA7C5F" w:rsidP="00FA7C5F">
      <w:pPr>
        <w:spacing w:after="0" w:line="240" w:lineRule="auto"/>
        <w:ind w:firstLine="708"/>
        <w:jc w:val="both"/>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Прошу устранить (исправить) опечатку и (или) ошибку (нужное указать) в ранее принятом (выданном) _____________________________________________________________</w:t>
      </w:r>
    </w:p>
    <w:p w:rsidR="00FA7C5F" w:rsidRPr="00FA7C5F" w:rsidRDefault="00FA7C5F" w:rsidP="00FA7C5F">
      <w:pPr>
        <w:spacing w:after="0" w:line="240" w:lineRule="auto"/>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________________________________________________________________________________</w:t>
      </w:r>
    </w:p>
    <w:p w:rsidR="00FA7C5F" w:rsidRPr="00FA7C5F" w:rsidRDefault="00FA7C5F" w:rsidP="00FA7C5F">
      <w:pPr>
        <w:spacing w:after="0" w:line="240" w:lineRule="auto"/>
        <w:jc w:val="center"/>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________________________________________________________________________________ (указывается наименование документа, в котором допущена опечатка или ошибка)</w:t>
      </w:r>
    </w:p>
    <w:p w:rsidR="00FA7C5F" w:rsidRPr="00FA7C5F" w:rsidRDefault="00FA7C5F" w:rsidP="00FA7C5F">
      <w:pPr>
        <w:spacing w:after="0" w:line="240" w:lineRule="auto"/>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от _______________ № ____________________________________________________________</w:t>
      </w:r>
    </w:p>
    <w:p w:rsidR="00FA7C5F" w:rsidRPr="00FA7C5F" w:rsidRDefault="00FA7C5F" w:rsidP="00FA7C5F">
      <w:pPr>
        <w:spacing w:after="0" w:line="240" w:lineRule="auto"/>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(указывается дата принятия и номер документа, в котором допущена опечатка или ошибка)</w:t>
      </w:r>
    </w:p>
    <w:p w:rsidR="00FA7C5F" w:rsidRPr="00FA7C5F" w:rsidRDefault="00FA7C5F" w:rsidP="00FA7C5F">
      <w:pPr>
        <w:spacing w:after="0" w:line="240" w:lineRule="auto"/>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в части _________________________________________________________________________</w:t>
      </w:r>
    </w:p>
    <w:p w:rsidR="00FA7C5F" w:rsidRPr="00FA7C5F" w:rsidRDefault="00FA7C5F" w:rsidP="00FA7C5F">
      <w:pPr>
        <w:spacing w:after="0" w:line="240" w:lineRule="auto"/>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w:t>
      </w:r>
    </w:p>
    <w:p w:rsidR="00FA7C5F" w:rsidRPr="00FA7C5F" w:rsidRDefault="00FA7C5F" w:rsidP="00FA7C5F">
      <w:pPr>
        <w:spacing w:after="200" w:line="240" w:lineRule="auto"/>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(указывается допущенная опечатка или ошибка)</w:t>
      </w:r>
    </w:p>
    <w:p w:rsidR="00FA7C5F" w:rsidRPr="00FA7C5F" w:rsidRDefault="00FA7C5F" w:rsidP="00FA7C5F">
      <w:pPr>
        <w:spacing w:after="0" w:line="240" w:lineRule="auto"/>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lastRenderedPageBreak/>
        <w:t>в связи с ________________________________________________________________________</w:t>
      </w:r>
    </w:p>
    <w:p w:rsidR="00FA7C5F" w:rsidRPr="00FA7C5F" w:rsidRDefault="00FA7C5F" w:rsidP="00FA7C5F">
      <w:pPr>
        <w:spacing w:after="0" w:line="240" w:lineRule="auto"/>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________________________________________________________________________________</w:t>
      </w:r>
    </w:p>
    <w:p w:rsidR="00FA7C5F" w:rsidRPr="00FA7C5F" w:rsidRDefault="00FA7C5F" w:rsidP="00FA7C5F">
      <w:pPr>
        <w:spacing w:after="0" w:line="240" w:lineRule="auto"/>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C5F" w:rsidRPr="00FA7C5F" w:rsidRDefault="00FA7C5F" w:rsidP="00FA7C5F">
      <w:pPr>
        <w:spacing w:after="200" w:line="240" w:lineRule="auto"/>
        <w:jc w:val="center"/>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A7C5F" w:rsidRPr="00FA7C5F" w:rsidRDefault="00FA7C5F" w:rsidP="00FA7C5F">
      <w:pPr>
        <w:spacing w:after="200" w:line="240" w:lineRule="auto"/>
        <w:rPr>
          <w:rFonts w:ascii="Times New Roman" w:eastAsia="Calibri" w:hAnsi="Times New Roman" w:cs="Times New Roman"/>
          <w:color w:val="000000"/>
          <w:sz w:val="24"/>
          <w:szCs w:val="24"/>
        </w:rPr>
      </w:pPr>
    </w:p>
    <w:p w:rsidR="00FA7C5F" w:rsidRPr="00FA7C5F" w:rsidRDefault="00FA7C5F" w:rsidP="00FA7C5F">
      <w:pPr>
        <w:spacing w:after="0" w:line="240" w:lineRule="auto"/>
        <w:jc w:val="both"/>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К заявлению прилагаются:</w:t>
      </w:r>
    </w:p>
    <w:p w:rsidR="00FA7C5F" w:rsidRPr="00FA7C5F" w:rsidRDefault="00FA7C5F" w:rsidP="00FA7C5F">
      <w:pPr>
        <w:spacing w:after="0" w:line="240" w:lineRule="auto"/>
        <w:jc w:val="both"/>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1.</w:t>
      </w:r>
      <w:r w:rsidRPr="00FA7C5F">
        <w:rPr>
          <w:rFonts w:ascii="Times New Roman" w:eastAsia="Calibri" w:hAnsi="Times New Roman" w:cs="Times New Roman"/>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rsidR="00FA7C5F" w:rsidRPr="00FA7C5F" w:rsidRDefault="00FA7C5F" w:rsidP="00FA7C5F">
      <w:pPr>
        <w:spacing w:after="0" w:line="240" w:lineRule="auto"/>
        <w:jc w:val="both"/>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2.</w:t>
      </w:r>
      <w:r w:rsidRPr="00FA7C5F">
        <w:rPr>
          <w:rFonts w:ascii="Times New Roman" w:eastAsia="Calibri" w:hAnsi="Times New Roman" w:cs="Times New Roman"/>
          <w:color w:val="000000"/>
          <w:sz w:val="24"/>
          <w:szCs w:val="24"/>
        </w:rPr>
        <w:tab/>
        <w:t>оригинал документа, выданного по результатам предоставления муниципальной услуги;</w:t>
      </w:r>
    </w:p>
    <w:p w:rsidR="00FA7C5F" w:rsidRPr="00FA7C5F" w:rsidRDefault="00FA7C5F" w:rsidP="00FA7C5F">
      <w:pPr>
        <w:spacing w:after="0" w:line="240" w:lineRule="auto"/>
        <w:jc w:val="both"/>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3.</w:t>
      </w:r>
      <w:r w:rsidRPr="00FA7C5F">
        <w:rPr>
          <w:rFonts w:ascii="Times New Roman" w:eastAsia="Calibri" w:hAnsi="Times New Roman" w:cs="Times New Roman"/>
          <w:color w:val="000000"/>
          <w:sz w:val="24"/>
          <w:szCs w:val="24"/>
        </w:rPr>
        <w:tab/>
        <w:t>__________________________________________________________________________</w:t>
      </w:r>
    </w:p>
    <w:p w:rsidR="00FA7C5F" w:rsidRPr="00FA7C5F" w:rsidRDefault="00FA7C5F" w:rsidP="00FA7C5F">
      <w:pPr>
        <w:spacing w:after="0" w:line="240" w:lineRule="auto"/>
        <w:jc w:val="both"/>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A7C5F" w:rsidRPr="00FA7C5F" w:rsidRDefault="00FA7C5F" w:rsidP="00FA7C5F">
      <w:pPr>
        <w:spacing w:after="200" w:line="240" w:lineRule="auto"/>
        <w:jc w:val="both"/>
        <w:rPr>
          <w:rFonts w:ascii="Times New Roman" w:eastAsia="Calibri" w:hAnsi="Times New Roman" w:cs="Times New Roman"/>
          <w:color w:val="000000"/>
          <w:sz w:val="24"/>
          <w:szCs w:val="24"/>
        </w:rPr>
      </w:pPr>
    </w:p>
    <w:p w:rsidR="00FA7C5F" w:rsidRPr="00FA7C5F" w:rsidRDefault="00FA7C5F" w:rsidP="00FA7C5F">
      <w:pPr>
        <w:spacing w:after="200" w:line="240" w:lineRule="auto"/>
        <w:jc w:val="both"/>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______________________     ____________________________    _______________________</w:t>
      </w:r>
    </w:p>
    <w:p w:rsidR="00FA7C5F" w:rsidRPr="00FA7C5F" w:rsidRDefault="00FA7C5F" w:rsidP="00FA7C5F">
      <w:pPr>
        <w:spacing w:after="200" w:line="240" w:lineRule="auto"/>
        <w:jc w:val="both"/>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 xml:space="preserve">            (дата)                                     (подпись)                                     (Ф.И.О.)</w:t>
      </w:r>
    </w:p>
    <w:p w:rsidR="00FA7C5F" w:rsidRPr="00FA7C5F" w:rsidRDefault="00FA7C5F" w:rsidP="00FA7C5F">
      <w:pPr>
        <w:spacing w:after="200" w:line="240" w:lineRule="auto"/>
        <w:jc w:val="both"/>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Реквизиты документа, удостоверяющего личность представителя:</w:t>
      </w:r>
    </w:p>
    <w:p w:rsidR="00FA7C5F" w:rsidRPr="00FA7C5F" w:rsidRDefault="00FA7C5F" w:rsidP="00FA7C5F">
      <w:pPr>
        <w:spacing w:after="0" w:line="240" w:lineRule="auto"/>
        <w:jc w:val="both"/>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FA7C5F" w:rsidRPr="00FA7C5F" w:rsidRDefault="00FA7C5F" w:rsidP="00FA7C5F">
      <w:pPr>
        <w:spacing w:after="0" w:line="240" w:lineRule="auto"/>
        <w:jc w:val="center"/>
        <w:rPr>
          <w:rFonts w:ascii="Times New Roman" w:eastAsia="Calibri" w:hAnsi="Times New Roman" w:cs="Times New Roman"/>
          <w:color w:val="000000"/>
          <w:sz w:val="24"/>
          <w:szCs w:val="24"/>
        </w:rPr>
      </w:pPr>
      <w:r w:rsidRPr="00FA7C5F">
        <w:rPr>
          <w:rFonts w:ascii="Times New Roman" w:eastAsia="Calibri" w:hAnsi="Times New Roman" w:cs="Times New Roman"/>
          <w:color w:val="000000"/>
          <w:sz w:val="24"/>
          <w:szCs w:val="24"/>
        </w:rPr>
        <w:t>(указывается наименование документы, номер, кем и когда выдан)</w:t>
      </w:r>
    </w:p>
    <w:p w:rsidR="00FA7C5F" w:rsidRPr="00FA7C5F" w:rsidRDefault="00FA7C5F" w:rsidP="00FA7C5F">
      <w:pPr>
        <w:spacing w:after="200" w:line="276" w:lineRule="auto"/>
        <w:rPr>
          <w:rFonts w:ascii="Calibri" w:eastAsia="Calibri" w:hAnsi="Calibri" w:cs="Times New Roman"/>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sectPr w:rsidR="00FA7C5F" w:rsidRPr="00FA7C5F" w:rsidSect="00FA7C5F">
          <w:pgSz w:w="11906" w:h="16838"/>
          <w:pgMar w:top="851" w:right="624" w:bottom="851" w:left="1644" w:header="709" w:footer="709" w:gutter="0"/>
          <w:cols w:space="708"/>
          <w:titlePg/>
          <w:docGrid w:linePitch="360"/>
        </w:sect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056"/>
        <w:gridCol w:w="4582"/>
      </w:tblGrid>
      <w:tr w:rsidR="00FA7C5F" w:rsidRPr="00FA7C5F" w:rsidTr="00FA7C5F">
        <w:tc>
          <w:tcPr>
            <w:tcW w:w="5211" w:type="dxa"/>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4642" w:type="dxa"/>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 xml:space="preserve">                                 Приложение № 6</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4"/>
                <w:lang w:eastAsia="ru-RU"/>
              </w:rPr>
              <w:t>к Административному регламенту по предоставлению муниципальной услуги «Согласование паспорта цветового решения фасада жилого и нежилого объекта»</w:t>
            </w:r>
          </w:p>
        </w:tc>
      </w:tr>
    </w:tbl>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РЕКОМЕНДУЕМАЯ ФОРМА ЗАЯВЛЕНИЯ</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(для физических лиц)</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 __________________________________</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w:t>
      </w:r>
    </w:p>
    <w:p w:rsidR="00FA7C5F" w:rsidRPr="00FA7C5F" w:rsidRDefault="00FA7C5F" w:rsidP="00FA7C5F">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(наименование Администрации, Уполномоченного органа)</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От _________________________________</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w:t>
      </w:r>
    </w:p>
    <w:p w:rsidR="00FA7C5F" w:rsidRPr="00FA7C5F" w:rsidRDefault="00FA7C5F" w:rsidP="00FA7C5F">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FA7C5F">
        <w:rPr>
          <w:rFonts w:ascii="Times New Roman" w:eastAsia="Times New Roman" w:hAnsi="Times New Roman" w:cs="Times New Roman"/>
          <w:sz w:val="20"/>
          <w:szCs w:val="20"/>
          <w:lang w:eastAsia="ru-RU"/>
        </w:rPr>
        <w:t>(ФИО физического лица)</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Реквизиты основного документа, удостоверяющего личность:</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____________________________________________________________________________________________________________</w:t>
      </w:r>
    </w:p>
    <w:p w:rsidR="00FA7C5F" w:rsidRPr="00FA7C5F" w:rsidRDefault="00FA7C5F" w:rsidP="00FA7C5F">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FA7C5F">
        <w:rPr>
          <w:rFonts w:ascii="Times New Roman" w:eastAsia="Times New Roman" w:hAnsi="Times New Roman" w:cs="Times New Roman"/>
          <w:sz w:val="24"/>
          <w:szCs w:val="24"/>
          <w:lang w:eastAsia="ru-RU"/>
        </w:rPr>
        <w:t>)</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Адрес места жительства (пребывания):</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___________________________________________________________________________________________________________</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Адрес электронной почты (при наличии):</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Номер контактного телефона:</w:t>
      </w:r>
    </w:p>
    <w:p w:rsidR="00FA7C5F" w:rsidRPr="00FA7C5F" w:rsidRDefault="00FA7C5F" w:rsidP="00FA7C5F">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ЗАЯВЛЕНИЕ</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___________________________________________________________</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_____________________________________________________________________________</w:t>
      </w:r>
      <w:r w:rsidRPr="00FA7C5F">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от ________________ № ________________________________________________________</w:t>
      </w:r>
    </w:p>
    <w:p w:rsidR="00FA7C5F" w:rsidRPr="00FA7C5F" w:rsidRDefault="00FA7C5F" w:rsidP="00FA7C5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 части _________________________________________________________________________</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(указывается допущенная опечатка или ошибка)</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lastRenderedPageBreak/>
        <w:t>в связи с ________________________________________________________________________</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________________________________________________________________________________</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К заявлению прилагаются:</w:t>
      </w:r>
    </w:p>
    <w:p w:rsidR="00FA7C5F" w:rsidRPr="00FA7C5F" w:rsidRDefault="00FA7C5F" w:rsidP="00FA7C5F">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FA7C5F" w:rsidRPr="00FA7C5F" w:rsidRDefault="00FA7C5F" w:rsidP="00FA7C5F">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w:t>
      </w:r>
    </w:p>
    <w:p w:rsidR="00FA7C5F" w:rsidRPr="00FA7C5F" w:rsidRDefault="00FA7C5F" w:rsidP="00FA7C5F">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w:t>
      </w:r>
    </w:p>
    <w:p w:rsidR="00FA7C5F" w:rsidRPr="00FA7C5F" w:rsidRDefault="00FA7C5F" w:rsidP="00FA7C5F">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_______________________________________________________________________</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FA7C5F" w:rsidRPr="00FA7C5F" w:rsidRDefault="00FA7C5F" w:rsidP="00FA7C5F">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Способ получения Заявителем результата муниципальной услуги:</w:t>
      </w:r>
    </w:p>
    <w:p w:rsidR="00FA7C5F" w:rsidRPr="00FA7C5F" w:rsidRDefault="00FA7C5F" w:rsidP="00FA7C5F">
      <w:pPr>
        <w:widowControl w:val="0"/>
        <w:numPr>
          <w:ilvl w:val="0"/>
          <w:numId w:val="2"/>
        </w:numPr>
        <w:tabs>
          <w:tab w:val="left" w:pos="0"/>
        </w:tabs>
        <w:spacing w:after="0" w:line="240" w:lineRule="auto"/>
        <w:ind w:right="-1"/>
        <w:contextualSpacing/>
        <w:jc w:val="both"/>
        <w:rPr>
          <w:rFonts w:ascii="Times New Roman" w:eastAsia="Times New Roman" w:hAnsi="Times New Roman" w:cs="Times New Roman"/>
          <w:lang w:eastAsia="ru-RU"/>
        </w:rPr>
      </w:pPr>
      <w:r w:rsidRPr="00FA7C5F">
        <w:rPr>
          <w:rFonts w:ascii="Times New Roman" w:eastAsia="Times New Roman" w:hAnsi="Times New Roman" w:cs="Times New Roman"/>
          <w:lang w:eastAsia="ru-RU"/>
        </w:rPr>
        <w:t>Лично в Уполномоченном органе</w:t>
      </w:r>
    </w:p>
    <w:p w:rsidR="00FA7C5F" w:rsidRPr="00FA7C5F" w:rsidRDefault="00FA7C5F" w:rsidP="00FA7C5F">
      <w:pPr>
        <w:widowControl w:val="0"/>
        <w:numPr>
          <w:ilvl w:val="0"/>
          <w:numId w:val="2"/>
        </w:numPr>
        <w:tabs>
          <w:tab w:val="left" w:pos="0"/>
        </w:tabs>
        <w:spacing w:after="0" w:line="240" w:lineRule="auto"/>
        <w:ind w:right="-1"/>
        <w:contextualSpacing/>
        <w:jc w:val="both"/>
        <w:rPr>
          <w:rFonts w:ascii="Times New Roman" w:eastAsia="Times New Roman" w:hAnsi="Times New Roman" w:cs="Times New Roman"/>
          <w:lang w:eastAsia="ru-RU"/>
        </w:rPr>
      </w:pPr>
      <w:r w:rsidRPr="00FA7C5F">
        <w:rPr>
          <w:rFonts w:ascii="Times New Roman" w:eastAsia="Times New Roman" w:hAnsi="Times New Roman" w:cs="Times New Roman"/>
          <w:lang w:eastAsia="ru-RU"/>
        </w:rPr>
        <w:t xml:space="preserve">Почтовым отправлением </w:t>
      </w:r>
    </w:p>
    <w:p w:rsidR="00FA7C5F" w:rsidRPr="00FA7C5F" w:rsidRDefault="00FA7C5F" w:rsidP="00FA7C5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______________________     ____________________________    _______________________</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 xml:space="preserve">            (дата)                                     (подпись)                                     (Ф.И.О.)</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FA7C5F" w:rsidRPr="00FA7C5F" w:rsidTr="00FA7C5F">
        <w:tc>
          <w:tcPr>
            <w:tcW w:w="4281" w:type="dxa"/>
            <w:tcBorders>
              <w:top w:val="nil"/>
              <w:left w:val="nil"/>
              <w:bottom w:val="nil"/>
              <w:right w:val="nil"/>
            </w:tcBorders>
          </w:tcPr>
          <w:p w:rsidR="00FA7C5F" w:rsidRPr="00FA7C5F" w:rsidRDefault="00FA7C5F" w:rsidP="00FA7C5F">
            <w:pPr>
              <w:spacing w:after="0" w:line="240" w:lineRule="auto"/>
              <w:jc w:val="center"/>
              <w:rPr>
                <w:rFonts w:ascii="Times New Roman" w:eastAsia="SimSun" w:hAnsi="Times New Roman" w:cs="Times New Roman"/>
                <w:sz w:val="18"/>
                <w:szCs w:val="18"/>
                <w:lang w:eastAsia="ru-RU"/>
              </w:rPr>
            </w:pPr>
            <w:r w:rsidRPr="00FA7C5F">
              <w:rPr>
                <w:rFonts w:ascii="Times New Roman" w:eastAsia="SimSun" w:hAnsi="Times New Roman" w:cs="Times New Roman"/>
                <w:sz w:val="18"/>
                <w:szCs w:val="18"/>
                <w:lang w:eastAsia="ru-RU"/>
              </w:rPr>
              <w:t xml:space="preserve"> (подпись заявителя/ представителя с расшифровкой)</w:t>
            </w:r>
          </w:p>
        </w:tc>
      </w:tr>
    </w:tbl>
    <w:p w:rsidR="00FA7C5F" w:rsidRPr="00FA7C5F" w:rsidRDefault="00FA7C5F" w:rsidP="00FA7C5F">
      <w:pPr>
        <w:spacing w:after="0" w:line="240" w:lineRule="auto"/>
        <w:ind w:right="-598"/>
        <w:rPr>
          <w:rFonts w:ascii="Times New Roman" w:eastAsia="Times New Roman" w:hAnsi="Times New Roman" w:cs="Times New Roman"/>
          <w:sz w:val="24"/>
          <w:szCs w:val="24"/>
          <w:lang w:eastAsia="ru-RU"/>
        </w:rPr>
      </w:pPr>
    </w:p>
    <w:p w:rsidR="00FA7C5F" w:rsidRPr="00FA7C5F" w:rsidRDefault="00FA7C5F" w:rsidP="00FA7C5F">
      <w:pPr>
        <w:spacing w:after="0" w:line="240" w:lineRule="auto"/>
        <w:ind w:right="-598"/>
        <w:rPr>
          <w:rFonts w:ascii="Times New Roman" w:eastAsia="Times New Roman" w:hAnsi="Times New Roman" w:cs="Times New Roman"/>
          <w:sz w:val="24"/>
          <w:szCs w:val="24"/>
          <w:lang w:eastAsia="ru-RU"/>
        </w:rPr>
      </w:pPr>
    </w:p>
    <w:p w:rsidR="00FA7C5F" w:rsidRPr="00FA7C5F" w:rsidRDefault="00FA7C5F" w:rsidP="00FA7C5F">
      <w:pPr>
        <w:spacing w:after="0" w:line="240" w:lineRule="auto"/>
        <w:ind w:right="-598"/>
        <w:rPr>
          <w:rFonts w:ascii="Times New Roman" w:eastAsia="Times New Roman" w:hAnsi="Times New Roman" w:cs="Times New Roman"/>
          <w:sz w:val="24"/>
          <w:szCs w:val="24"/>
          <w:lang w:eastAsia="ru-RU"/>
        </w:rPr>
      </w:pPr>
    </w:p>
    <w:p w:rsidR="00FA7C5F" w:rsidRPr="00FA7C5F" w:rsidRDefault="00FA7C5F" w:rsidP="00FA7C5F">
      <w:pPr>
        <w:spacing w:after="0" w:line="240" w:lineRule="auto"/>
        <w:ind w:right="-598"/>
        <w:rPr>
          <w:rFonts w:ascii="Times New Roman" w:eastAsia="Times New Roman" w:hAnsi="Times New Roman" w:cs="Times New Roman"/>
          <w:sz w:val="24"/>
          <w:szCs w:val="24"/>
          <w:lang w:eastAsia="ru-RU"/>
        </w:rPr>
      </w:pPr>
    </w:p>
    <w:p w:rsidR="00FA7C5F" w:rsidRPr="00FA7C5F" w:rsidRDefault="00FA7C5F" w:rsidP="00FA7C5F">
      <w:pPr>
        <w:spacing w:after="0" w:line="240" w:lineRule="auto"/>
        <w:ind w:right="-598"/>
        <w:rPr>
          <w:rFonts w:ascii="Times New Roman" w:eastAsia="Times New Roman" w:hAnsi="Times New Roman" w:cs="Times New Roman"/>
          <w:sz w:val="24"/>
          <w:szCs w:val="24"/>
          <w:lang w:eastAsia="ru-RU"/>
        </w:rPr>
        <w:sectPr w:rsidR="00FA7C5F" w:rsidRPr="00FA7C5F" w:rsidSect="00FA7C5F">
          <w:pgSz w:w="11906" w:h="16838"/>
          <w:pgMar w:top="851" w:right="624" w:bottom="851" w:left="1644" w:header="709" w:footer="709" w:gutter="0"/>
          <w:cols w:space="708"/>
          <w:titlePg/>
          <w:docGrid w:linePitch="360"/>
        </w:sectPr>
      </w:pPr>
    </w:p>
    <w:p w:rsidR="00FA7C5F" w:rsidRPr="00FA7C5F" w:rsidRDefault="00FA7C5F" w:rsidP="00FA7C5F">
      <w:pPr>
        <w:spacing w:after="0" w:line="240" w:lineRule="auto"/>
        <w:ind w:right="-598"/>
        <w:rPr>
          <w:rFonts w:ascii="Times New Roman" w:eastAsia="Times New Roman" w:hAnsi="Times New Roman" w:cs="Times New Roman"/>
          <w:sz w:val="28"/>
          <w:szCs w:val="28"/>
          <w:lang w:eastAsia="ru-RU"/>
        </w:rPr>
      </w:pPr>
    </w:p>
    <w:tbl>
      <w:tblPr>
        <w:tblW w:w="15701" w:type="dxa"/>
        <w:tblInd w:w="-1701" w:type="dxa"/>
        <w:tblLook w:val="04A0" w:firstRow="1" w:lastRow="0" w:firstColumn="1" w:lastColumn="0" w:noHBand="0" w:noVBand="1"/>
      </w:tblPr>
      <w:tblGrid>
        <w:gridCol w:w="9322"/>
        <w:gridCol w:w="6379"/>
      </w:tblGrid>
      <w:tr w:rsidR="00FA7C5F" w:rsidRPr="00FA7C5F" w:rsidTr="00FA7C5F">
        <w:tc>
          <w:tcPr>
            <w:tcW w:w="9322" w:type="dxa"/>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c>
          <w:tcPr>
            <w:tcW w:w="6379" w:type="dxa"/>
            <w:shd w:val="clear" w:color="auto" w:fill="auto"/>
          </w:tcPr>
          <w:p w:rsidR="00FA7C5F" w:rsidRPr="00FA7C5F" w:rsidRDefault="00FA7C5F" w:rsidP="00FA7C5F">
            <w:pPr>
              <w:spacing w:after="0" w:line="240" w:lineRule="auto"/>
              <w:ind w:right="-598"/>
              <w:jc w:val="both"/>
              <w:rPr>
                <w:rFonts w:ascii="Times New Roman" w:eastAsia="Times New Roman" w:hAnsi="Times New Roman" w:cs="Times New Roman"/>
                <w:sz w:val="28"/>
                <w:szCs w:val="28"/>
                <w:lang w:eastAsia="ru-RU"/>
              </w:rPr>
            </w:pPr>
            <w:r w:rsidRPr="00FA7C5F">
              <w:rPr>
                <w:rFonts w:ascii="Times New Roman" w:eastAsia="Times New Roman" w:hAnsi="Times New Roman" w:cs="Times New Roman"/>
                <w:sz w:val="28"/>
                <w:szCs w:val="28"/>
                <w:lang w:eastAsia="ru-RU"/>
              </w:rPr>
              <w:t>Приложение № 7</w:t>
            </w:r>
          </w:p>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A7C5F">
              <w:rPr>
                <w:rFonts w:ascii="Times New Roman" w:eastAsia="Times New Roman" w:hAnsi="Times New Roman" w:cs="Times New Roman"/>
                <w:sz w:val="28"/>
                <w:szCs w:val="28"/>
                <w:lang w:eastAsia="ru-RU"/>
              </w:rPr>
              <w:t>к Административному регламенту по</w:t>
            </w:r>
            <w:r w:rsidRPr="00FA7C5F">
              <w:rPr>
                <w:rFonts w:ascii="Times New Roman" w:eastAsia="Times New Roman" w:hAnsi="Times New Roman" w:cs="Times New Roman"/>
                <w:sz w:val="28"/>
                <w:szCs w:val="28"/>
                <w:lang w:val="en-US" w:eastAsia="ru-RU"/>
              </w:rPr>
              <w:t> </w:t>
            </w:r>
            <w:r w:rsidRPr="00FA7C5F">
              <w:rPr>
                <w:rFonts w:ascii="Times New Roman" w:eastAsia="Times New Roman" w:hAnsi="Times New Roman" w:cs="Times New Roman"/>
                <w:sz w:val="28"/>
                <w:szCs w:val="28"/>
                <w:lang w:eastAsia="ru-RU"/>
              </w:rPr>
              <w:t>предоставлению муниципальной услуги «Согласование паспорта цветового решения фасада жилого и нежилого объекта»</w:t>
            </w:r>
          </w:p>
        </w:tc>
      </w:tr>
    </w:tbl>
    <w:p w:rsidR="00FA7C5F" w:rsidRPr="00FA7C5F" w:rsidRDefault="00FA7C5F" w:rsidP="00FA7C5F">
      <w:pPr>
        <w:spacing w:after="0" w:line="240" w:lineRule="auto"/>
        <w:ind w:left="9204" w:right="-598"/>
        <w:rPr>
          <w:rFonts w:ascii="Times New Roman" w:eastAsia="Times New Roman" w:hAnsi="Times New Roman" w:cs="Times New Roman"/>
          <w:sz w:val="28"/>
          <w:szCs w:val="28"/>
          <w:lang w:eastAsia="ru-RU"/>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344"/>
        <w:gridCol w:w="1166"/>
        <w:gridCol w:w="1434"/>
        <w:gridCol w:w="1523"/>
        <w:gridCol w:w="2775"/>
      </w:tblGrid>
      <w:tr w:rsidR="00FA7C5F" w:rsidRPr="00FA7C5F" w:rsidTr="00FA7C5F">
        <w:trPr>
          <w:cantSplit/>
          <w:trHeight w:val="1134"/>
        </w:trPr>
        <w:tc>
          <w:tcPr>
            <w:tcW w:w="780" w:type="pct"/>
            <w:shd w:val="clear" w:color="auto" w:fill="auto"/>
            <w:vAlign w:val="center"/>
          </w:tcPr>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Основание для начала административной процедуры</w:t>
            </w:r>
          </w:p>
        </w:tc>
        <w:tc>
          <w:tcPr>
            <w:tcW w:w="688" w:type="pct"/>
            <w:shd w:val="clear" w:color="auto" w:fill="auto"/>
            <w:vAlign w:val="center"/>
          </w:tcPr>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Содержание административных действий</w:t>
            </w:r>
          </w:p>
        </w:tc>
        <w:tc>
          <w:tcPr>
            <w:tcW w:w="597" w:type="pct"/>
            <w:shd w:val="clear" w:color="auto" w:fill="auto"/>
            <w:vAlign w:val="center"/>
          </w:tcPr>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Срок выполнения административных действий</w:t>
            </w:r>
          </w:p>
        </w:tc>
        <w:tc>
          <w:tcPr>
            <w:tcW w:w="734" w:type="pct"/>
            <w:shd w:val="clear" w:color="auto" w:fill="auto"/>
            <w:vAlign w:val="center"/>
          </w:tcPr>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Должностное лицо, ответственное за</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выполнение административного действия</w:t>
            </w:r>
          </w:p>
        </w:tc>
        <w:tc>
          <w:tcPr>
            <w:tcW w:w="780" w:type="pct"/>
            <w:shd w:val="clear" w:color="auto" w:fill="auto"/>
            <w:vAlign w:val="center"/>
          </w:tcPr>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Критерии принятия решения</w:t>
            </w:r>
          </w:p>
        </w:tc>
        <w:tc>
          <w:tcPr>
            <w:tcW w:w="1421" w:type="pct"/>
            <w:shd w:val="clear" w:color="auto" w:fill="auto"/>
            <w:vAlign w:val="center"/>
          </w:tcPr>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Результат административного действия, способ фиксации</w:t>
            </w:r>
          </w:p>
        </w:tc>
      </w:tr>
    </w:tbl>
    <w:p w:rsidR="00FA7C5F" w:rsidRPr="00FA7C5F" w:rsidRDefault="00FA7C5F" w:rsidP="00FA7C5F">
      <w:pPr>
        <w:spacing w:after="0" w:line="240" w:lineRule="auto"/>
        <w:ind w:left="9204" w:right="-598"/>
        <w:rPr>
          <w:rFonts w:ascii="Times New Roman" w:eastAsia="Times New Roman" w:hAnsi="Times New Roman" w:cs="Times New Roman"/>
          <w:sz w:val="2"/>
          <w:szCs w:val="2"/>
          <w:lang w:eastAsia="ru-RU"/>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31"/>
        <w:gridCol w:w="1313"/>
        <w:gridCol w:w="1166"/>
        <w:gridCol w:w="1434"/>
        <w:gridCol w:w="1523"/>
        <w:gridCol w:w="2775"/>
      </w:tblGrid>
      <w:tr w:rsidR="00FA7C5F" w:rsidRPr="00FA7C5F" w:rsidTr="00FA7C5F">
        <w:trPr>
          <w:tblHeader/>
        </w:trPr>
        <w:tc>
          <w:tcPr>
            <w:tcW w:w="780" w:type="pct"/>
            <w:shd w:val="clear" w:color="auto" w:fill="auto"/>
            <w:vAlign w:val="center"/>
          </w:tcPr>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1</w:t>
            </w:r>
          </w:p>
        </w:tc>
        <w:tc>
          <w:tcPr>
            <w:tcW w:w="688" w:type="pct"/>
            <w:gridSpan w:val="2"/>
            <w:shd w:val="clear" w:color="auto" w:fill="auto"/>
            <w:vAlign w:val="center"/>
          </w:tcPr>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2</w:t>
            </w:r>
          </w:p>
        </w:tc>
        <w:tc>
          <w:tcPr>
            <w:tcW w:w="597" w:type="pct"/>
            <w:shd w:val="clear" w:color="auto" w:fill="auto"/>
            <w:vAlign w:val="center"/>
          </w:tcPr>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3</w:t>
            </w:r>
          </w:p>
        </w:tc>
        <w:tc>
          <w:tcPr>
            <w:tcW w:w="734" w:type="pct"/>
            <w:shd w:val="clear" w:color="auto" w:fill="auto"/>
            <w:vAlign w:val="center"/>
          </w:tcPr>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4</w:t>
            </w:r>
          </w:p>
        </w:tc>
        <w:tc>
          <w:tcPr>
            <w:tcW w:w="780" w:type="pct"/>
            <w:shd w:val="clear" w:color="auto" w:fill="auto"/>
            <w:vAlign w:val="center"/>
          </w:tcPr>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5</w:t>
            </w:r>
          </w:p>
        </w:tc>
        <w:tc>
          <w:tcPr>
            <w:tcW w:w="1421" w:type="pct"/>
            <w:shd w:val="clear" w:color="auto" w:fill="auto"/>
            <w:vAlign w:val="center"/>
          </w:tcPr>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6</w:t>
            </w:r>
          </w:p>
        </w:tc>
      </w:tr>
      <w:tr w:rsidR="00FA7C5F" w:rsidRPr="00FA7C5F" w:rsidTr="00FA7C5F">
        <w:tc>
          <w:tcPr>
            <w:tcW w:w="5000" w:type="pct"/>
            <w:gridSpan w:val="7"/>
            <w:shd w:val="clear" w:color="auto" w:fill="auto"/>
          </w:tcPr>
          <w:p w:rsidR="00FA7C5F" w:rsidRPr="00FA7C5F" w:rsidRDefault="00FA7C5F" w:rsidP="00FA7C5F">
            <w:pPr>
              <w:spacing w:after="0" w:line="240" w:lineRule="auto"/>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1. Прием и регистрация заявления</w:t>
            </w:r>
          </w:p>
        </w:tc>
      </w:tr>
      <w:tr w:rsidR="00FA7C5F" w:rsidRPr="00FA7C5F" w:rsidTr="00FA7C5F">
        <w:trPr>
          <w:trHeight w:val="846"/>
        </w:trPr>
        <w:tc>
          <w:tcPr>
            <w:tcW w:w="780" w:type="pct"/>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поступление заявления и</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документов в</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Администрацию (Уполномоченный орган)</w:t>
            </w:r>
          </w:p>
        </w:tc>
        <w:tc>
          <w:tcPr>
            <w:tcW w:w="688" w:type="pct"/>
            <w:gridSpan w:val="2"/>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прием и регистрация заявления и</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 xml:space="preserve">прилагаемых документов </w:t>
            </w:r>
          </w:p>
        </w:tc>
        <w:tc>
          <w:tcPr>
            <w:tcW w:w="597" w:type="pct"/>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1 рабочий день</w:t>
            </w:r>
          </w:p>
        </w:tc>
        <w:tc>
          <w:tcPr>
            <w:tcW w:w="734" w:type="pct"/>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highlight w:val="yellow"/>
                <w:lang w:eastAsia="ru-RU"/>
              </w:rPr>
            </w:pPr>
            <w:r w:rsidRPr="00FA7C5F">
              <w:rPr>
                <w:rFonts w:ascii="Times New Roman" w:eastAsia="Times New Roman" w:hAnsi="Times New Roman" w:cs="Times New Roman"/>
                <w:sz w:val="24"/>
                <w:szCs w:val="24"/>
                <w:lang w:eastAsia="ru-RU"/>
              </w:rPr>
              <w:t>должностное лицо Администрации (Уполномоченного органа), ответственное за</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 xml:space="preserve">регистрацию корреспонденции </w:t>
            </w:r>
          </w:p>
        </w:tc>
        <w:tc>
          <w:tcPr>
            <w:tcW w:w="780" w:type="pct"/>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shd w:val="clear" w:color="auto" w:fill="auto"/>
          </w:tcPr>
          <w:p w:rsidR="00FA7C5F" w:rsidRPr="00FA7C5F" w:rsidRDefault="00FA7C5F" w:rsidP="00FA7C5F">
            <w:pPr>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выдача расписки в получении документов с указанием их перечня и даты получения (приложение № 3 к Административному регламенту);</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регистрация заявления и документов в</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системе входящей корреспонденции СЭД «Дело» (присвоение номера и</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датирование);</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назначение должностного лица, ответственного за предоставление муниципальной услуги, и передача ему документов;</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отказ в приеме документов:</w:t>
            </w:r>
          </w:p>
          <w:p w:rsidR="00FA7C5F" w:rsidRPr="00FA7C5F" w:rsidRDefault="00FA7C5F" w:rsidP="00FA7C5F">
            <w:pPr>
              <w:numPr>
                <w:ilvl w:val="0"/>
                <w:numId w:val="10"/>
              </w:numPr>
              <w:tabs>
                <w:tab w:val="left" w:pos="391"/>
              </w:tabs>
              <w:spacing w:after="0" w:line="240" w:lineRule="auto"/>
              <w:contextualSpacing/>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 случае личного обращения в</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Администрацию (Уполномоченный орган) по основанию, указанному в</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 xml:space="preserve">абзаце втором пункта 2.13 </w:t>
            </w:r>
            <w:r w:rsidRPr="00FA7C5F">
              <w:rPr>
                <w:rFonts w:ascii="Times New Roman" w:eastAsia="Times New Roman" w:hAnsi="Times New Roman" w:cs="Times New Roman"/>
                <w:sz w:val="24"/>
                <w:szCs w:val="24"/>
                <w:lang w:eastAsia="ru-RU"/>
              </w:rPr>
              <w:lastRenderedPageBreak/>
              <w:t>Административного регламента, – в</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устной форме, по иным основаниям – в</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форме уведомления на бумажном носителе, направленного на почтовый адрес заявителя, указанный в заявлении;</w:t>
            </w:r>
          </w:p>
          <w:p w:rsidR="00FA7C5F" w:rsidRPr="00FA7C5F" w:rsidRDefault="00FA7C5F" w:rsidP="00FA7C5F">
            <w:pPr>
              <w:numPr>
                <w:ilvl w:val="0"/>
                <w:numId w:val="10"/>
              </w:numPr>
              <w:tabs>
                <w:tab w:val="left" w:pos="391"/>
              </w:tabs>
              <w:spacing w:after="0" w:line="240" w:lineRule="auto"/>
              <w:contextualSpacing/>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 случае поступления через РПГУ – в</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форме электронного уведомления, подписанного усиленной квалифицированной подписью  должностного лица Администрации (Уполномоченного органа) и</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направленного в личный кабинет заявителя на РПГУ;</w:t>
            </w:r>
          </w:p>
          <w:p w:rsidR="00FA7C5F" w:rsidRPr="00FA7C5F" w:rsidRDefault="00FA7C5F" w:rsidP="00FA7C5F">
            <w:pPr>
              <w:numPr>
                <w:ilvl w:val="0"/>
                <w:numId w:val="10"/>
              </w:numPr>
              <w:tabs>
                <w:tab w:val="left" w:pos="391"/>
              </w:tabs>
              <w:spacing w:after="0" w:line="240" w:lineRule="auto"/>
              <w:contextualSpacing/>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 случае поступления почтовым отправлением или через многофункциональный центр – в форме уведомления  на бумажном носителе, направленного на почтовый адрес заявителя, указанный в заявлении.</w:t>
            </w:r>
          </w:p>
        </w:tc>
      </w:tr>
      <w:tr w:rsidR="00FA7C5F" w:rsidRPr="00FA7C5F" w:rsidTr="00FA7C5F">
        <w:trPr>
          <w:trHeight w:val="396"/>
        </w:trPr>
        <w:tc>
          <w:tcPr>
            <w:tcW w:w="5000" w:type="pct"/>
            <w:gridSpan w:val="7"/>
            <w:shd w:val="clear" w:color="auto" w:fill="auto"/>
          </w:tcPr>
          <w:p w:rsidR="00FA7C5F" w:rsidRPr="00FA7C5F" w:rsidRDefault="00FA7C5F" w:rsidP="00FA7C5F">
            <w:pPr>
              <w:widowControl w:val="0"/>
              <w:spacing w:after="0" w:line="240" w:lineRule="auto"/>
              <w:contextualSpacing/>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lastRenderedPageBreak/>
              <w:t>2.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w:t>
            </w:r>
          </w:p>
        </w:tc>
      </w:tr>
      <w:tr w:rsidR="00FA7C5F" w:rsidRPr="00FA7C5F" w:rsidTr="00FA7C5F">
        <w:trPr>
          <w:trHeight w:val="279"/>
        </w:trPr>
        <w:tc>
          <w:tcPr>
            <w:tcW w:w="780" w:type="pct"/>
            <w:vMerge w:val="restart"/>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lastRenderedPageBreak/>
              <w:t>пакет зарегистрированных документов, поступивших должностному лицу,</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ответственному за предоставление  муниципальной услуги</w:t>
            </w:r>
          </w:p>
        </w:tc>
        <w:tc>
          <w:tcPr>
            <w:tcW w:w="688" w:type="pct"/>
            <w:gridSpan w:val="2"/>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проверка зарегистрированных документов на</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 xml:space="preserve">предмет комплектности </w:t>
            </w:r>
          </w:p>
        </w:tc>
        <w:tc>
          <w:tcPr>
            <w:tcW w:w="597" w:type="pct"/>
            <w:vMerge w:val="restart"/>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 xml:space="preserve">1 рабочий день, с момента регистрации заявления </w:t>
            </w:r>
          </w:p>
        </w:tc>
        <w:tc>
          <w:tcPr>
            <w:tcW w:w="734" w:type="pct"/>
            <w:vMerge w:val="restart"/>
            <w:shd w:val="clear" w:color="auto" w:fill="auto"/>
          </w:tcPr>
          <w:p w:rsidR="00FA7C5F" w:rsidRPr="00FA7C5F" w:rsidRDefault="00FA7C5F" w:rsidP="00FA7C5F">
            <w:pPr>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должностное лицо Администрации (Уполномоченного органа), ответственное за</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предоставление муниципальной услуги</w:t>
            </w:r>
          </w:p>
        </w:tc>
        <w:tc>
          <w:tcPr>
            <w:tcW w:w="780" w:type="pct"/>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tc>
        <w:tc>
          <w:tcPr>
            <w:tcW w:w="1421" w:type="pct"/>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p>
        </w:tc>
      </w:tr>
      <w:tr w:rsidR="00FA7C5F" w:rsidRPr="00FA7C5F" w:rsidTr="00FA7C5F">
        <w:trPr>
          <w:trHeight w:val="279"/>
        </w:trPr>
        <w:tc>
          <w:tcPr>
            <w:tcW w:w="780" w:type="pct"/>
            <w:vMerge/>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p>
        </w:tc>
        <w:tc>
          <w:tcPr>
            <w:tcW w:w="688" w:type="pct"/>
            <w:gridSpan w:val="2"/>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направление межведомственных запросов</w:t>
            </w:r>
          </w:p>
        </w:tc>
        <w:tc>
          <w:tcPr>
            <w:tcW w:w="597" w:type="pct"/>
            <w:vMerge/>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p>
        </w:tc>
        <w:tc>
          <w:tcPr>
            <w:tcW w:w="734" w:type="pct"/>
            <w:vMerge/>
            <w:shd w:val="clear" w:color="auto" w:fill="auto"/>
          </w:tcPr>
          <w:p w:rsidR="00FA7C5F" w:rsidRPr="00FA7C5F" w:rsidRDefault="00FA7C5F" w:rsidP="00FA7C5F">
            <w:pPr>
              <w:spacing w:after="0" w:line="240" w:lineRule="auto"/>
              <w:jc w:val="both"/>
              <w:rPr>
                <w:rFonts w:ascii="Times New Roman" w:eastAsia="Times New Roman" w:hAnsi="Times New Roman" w:cs="Times New Roman"/>
                <w:sz w:val="24"/>
                <w:szCs w:val="24"/>
                <w:lang w:eastAsia="ru-RU"/>
              </w:rPr>
            </w:pPr>
          </w:p>
        </w:tc>
        <w:tc>
          <w:tcPr>
            <w:tcW w:w="780" w:type="pct"/>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внесение записи в Журнал регистрации исходящих межведомственных запросов и поступивших на них ответов</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tc>
      </w:tr>
      <w:tr w:rsidR="00FA7C5F" w:rsidRPr="00FA7C5F" w:rsidTr="00FA7C5F">
        <w:trPr>
          <w:trHeight w:val="2378"/>
        </w:trPr>
        <w:tc>
          <w:tcPr>
            <w:tcW w:w="780" w:type="pct"/>
            <w:vMerge/>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p>
        </w:tc>
        <w:tc>
          <w:tcPr>
            <w:tcW w:w="688" w:type="pct"/>
            <w:gridSpan w:val="2"/>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597" w:type="pct"/>
            <w:shd w:val="clear" w:color="auto" w:fill="auto"/>
          </w:tcPr>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5 рабочих дней со дня направления межведомственного запроса в</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орган или</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организацию, предоста</w:t>
            </w:r>
            <w:r w:rsidRPr="00FA7C5F">
              <w:rPr>
                <w:rFonts w:ascii="Times New Roman" w:eastAsia="Times New Roman" w:hAnsi="Times New Roman" w:cs="Times New Roman"/>
                <w:sz w:val="24"/>
                <w:szCs w:val="24"/>
                <w:lang w:eastAsia="ru-RU"/>
              </w:rPr>
              <w:lastRenderedPageBreak/>
              <w:t>вляющие документ и</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информацию, если иные сроки не предусмотрены законодательством Российской Федерации и Республики Башкортостан</w:t>
            </w:r>
          </w:p>
        </w:tc>
        <w:tc>
          <w:tcPr>
            <w:tcW w:w="734" w:type="pct"/>
            <w:vMerge/>
            <w:shd w:val="clear" w:color="auto" w:fill="auto"/>
          </w:tcPr>
          <w:p w:rsidR="00FA7C5F" w:rsidRPr="00FA7C5F" w:rsidRDefault="00FA7C5F" w:rsidP="00FA7C5F">
            <w:pPr>
              <w:spacing w:after="0" w:line="240" w:lineRule="auto"/>
              <w:jc w:val="both"/>
              <w:rPr>
                <w:rFonts w:ascii="Times New Roman" w:eastAsia="Times New Roman" w:hAnsi="Times New Roman" w:cs="Times New Roman"/>
                <w:sz w:val="24"/>
                <w:szCs w:val="24"/>
                <w:lang w:eastAsia="ru-RU"/>
              </w:rPr>
            </w:pPr>
          </w:p>
        </w:tc>
        <w:tc>
          <w:tcPr>
            <w:tcW w:w="780" w:type="pct"/>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w:t>
            </w:r>
          </w:p>
        </w:tc>
        <w:tc>
          <w:tcPr>
            <w:tcW w:w="1421" w:type="pct"/>
            <w:shd w:val="clear" w:color="auto" w:fill="auto"/>
          </w:tcPr>
          <w:p w:rsidR="00FA7C5F" w:rsidRPr="00FA7C5F" w:rsidRDefault="00FA7C5F" w:rsidP="00FA7C5F">
            <w:pPr>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получение документов (сведений), необходимых для предоставления муниципальной услуги и</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не</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представленных заявителем по</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собственной инициативе;</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внесение записи в Журнал регистрации исходящих межведомственных запросов и поступивших на них ответов;</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tc>
      </w:tr>
      <w:tr w:rsidR="00FA7C5F" w:rsidRPr="00FA7C5F" w:rsidTr="00FA7C5F">
        <w:trPr>
          <w:trHeight w:val="2029"/>
        </w:trPr>
        <w:tc>
          <w:tcPr>
            <w:tcW w:w="780" w:type="pct"/>
            <w:vMerge/>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p>
        </w:tc>
        <w:tc>
          <w:tcPr>
            <w:tcW w:w="688" w:type="pct"/>
            <w:gridSpan w:val="2"/>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p>
        </w:tc>
        <w:tc>
          <w:tcPr>
            <w:tcW w:w="597" w:type="pct"/>
            <w:shd w:val="clear" w:color="auto" w:fill="auto"/>
          </w:tcPr>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 xml:space="preserve">1 рабочий день с момента получения ответа на межведомственный запрос свидетельствующий об отсутствии документа (информации) необходимых для принятия решения о предоставлении </w:t>
            </w:r>
            <w:r w:rsidRPr="00FA7C5F">
              <w:rPr>
                <w:rFonts w:ascii="Times New Roman" w:eastAsia="Times New Roman" w:hAnsi="Times New Roman" w:cs="Times New Roman"/>
                <w:sz w:val="24"/>
                <w:szCs w:val="24"/>
                <w:lang w:eastAsia="ru-RU"/>
              </w:rPr>
              <w:lastRenderedPageBreak/>
              <w:t>муниципальной услуги</w:t>
            </w:r>
          </w:p>
        </w:tc>
        <w:tc>
          <w:tcPr>
            <w:tcW w:w="734" w:type="pct"/>
            <w:shd w:val="clear" w:color="auto" w:fill="auto"/>
          </w:tcPr>
          <w:p w:rsidR="00FA7C5F" w:rsidRPr="00FA7C5F" w:rsidRDefault="00FA7C5F" w:rsidP="00FA7C5F">
            <w:pPr>
              <w:spacing w:after="0" w:line="240" w:lineRule="auto"/>
              <w:jc w:val="both"/>
              <w:rPr>
                <w:rFonts w:ascii="Times New Roman" w:eastAsia="Times New Roman" w:hAnsi="Times New Roman" w:cs="Times New Roman"/>
                <w:sz w:val="24"/>
                <w:szCs w:val="24"/>
                <w:lang w:eastAsia="ru-RU"/>
              </w:rPr>
            </w:pPr>
          </w:p>
        </w:tc>
        <w:tc>
          <w:tcPr>
            <w:tcW w:w="780" w:type="pct"/>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 xml:space="preserve">отсутствие </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 распоряжении государственных органов (организаций)</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tc>
        <w:tc>
          <w:tcPr>
            <w:tcW w:w="1421" w:type="pct"/>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направление уведомления о необходимости предоставления документов заявителю</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tc>
      </w:tr>
      <w:tr w:rsidR="00FA7C5F" w:rsidRPr="00FA7C5F" w:rsidTr="00FA7C5F">
        <w:trPr>
          <w:trHeight w:val="192"/>
        </w:trPr>
        <w:tc>
          <w:tcPr>
            <w:tcW w:w="5000" w:type="pct"/>
            <w:gridSpan w:val="7"/>
            <w:tcBorders>
              <w:left w:val="single" w:sz="4" w:space="0" w:color="auto"/>
            </w:tcBorders>
            <w:shd w:val="clear" w:color="auto" w:fill="auto"/>
          </w:tcPr>
          <w:p w:rsidR="00FA7C5F" w:rsidRPr="00FA7C5F" w:rsidRDefault="00FA7C5F" w:rsidP="00FA7C5F">
            <w:pPr>
              <w:tabs>
                <w:tab w:val="left" w:pos="1418"/>
                <w:tab w:val="left" w:pos="2127"/>
              </w:tabs>
              <w:spacing w:after="0" w:line="240" w:lineRule="auto"/>
              <w:ind w:firstLine="567"/>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lastRenderedPageBreak/>
              <w:t>3. Принятие решения о выдаче Заявителю решения о согласовании паспорта цветового решения и архитектурной подсветки фасада жилого и нежилого объекта</w:t>
            </w:r>
          </w:p>
          <w:p w:rsidR="00FA7C5F" w:rsidRPr="00FA7C5F" w:rsidRDefault="00FA7C5F" w:rsidP="00FA7C5F">
            <w:pPr>
              <w:tabs>
                <w:tab w:val="left" w:pos="1418"/>
                <w:tab w:val="left" w:pos="2127"/>
              </w:tabs>
              <w:spacing w:after="0" w:line="240" w:lineRule="auto"/>
              <w:ind w:firstLine="567"/>
              <w:jc w:val="center"/>
              <w:rPr>
                <w:rFonts w:ascii="Times New Roman" w:eastAsia="Times New Roman" w:hAnsi="Times New Roman" w:cs="Times New Roman"/>
                <w:sz w:val="24"/>
                <w:szCs w:val="24"/>
                <w:lang w:eastAsia="ru-RU"/>
              </w:rPr>
            </w:pPr>
          </w:p>
        </w:tc>
      </w:tr>
      <w:tr w:rsidR="00FA7C5F" w:rsidRPr="00FA7C5F" w:rsidTr="00FA7C5F">
        <w:trPr>
          <w:trHeight w:val="192"/>
        </w:trPr>
        <w:tc>
          <w:tcPr>
            <w:tcW w:w="780" w:type="pct"/>
            <w:vMerge w:val="restart"/>
            <w:tcBorders>
              <w:top w:val="single" w:sz="4" w:space="0" w:color="auto"/>
              <w:left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сформированный комплект документов, необходимых для предоставления муниципальной услуги</w:t>
            </w:r>
          </w:p>
        </w:tc>
        <w:tc>
          <w:tcPr>
            <w:tcW w:w="688" w:type="pct"/>
            <w:gridSpan w:val="2"/>
            <w:tcBorders>
              <w:top w:val="single" w:sz="4" w:space="0" w:color="auto"/>
              <w:left w:val="single" w:sz="4" w:space="0" w:color="auto"/>
              <w:bottom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выезд и осмотр объекта</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3 рабочих дня</w:t>
            </w:r>
          </w:p>
        </w:tc>
        <w:tc>
          <w:tcPr>
            <w:tcW w:w="734" w:type="pct"/>
            <w:tcBorders>
              <w:top w:val="single" w:sz="4" w:space="0" w:color="auto"/>
              <w:left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должностное лицо Администрации (Уполномоченного органа), ответственное за</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FA7C5F" w:rsidRPr="00FA7C5F" w:rsidRDefault="00FA7C5F" w:rsidP="00FA7C5F">
            <w:pPr>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акт осмотра по форме согласно приложению № 2 к Административному регламенту;</w:t>
            </w:r>
          </w:p>
        </w:tc>
      </w:tr>
      <w:tr w:rsidR="00FA7C5F" w:rsidRPr="00FA7C5F" w:rsidTr="00FA7C5F">
        <w:trPr>
          <w:trHeight w:val="192"/>
        </w:trPr>
        <w:tc>
          <w:tcPr>
            <w:tcW w:w="780" w:type="pct"/>
            <w:vMerge/>
            <w:tcBorders>
              <w:top w:val="single" w:sz="4" w:space="0" w:color="auto"/>
              <w:left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p>
        </w:tc>
        <w:tc>
          <w:tcPr>
            <w:tcW w:w="688" w:type="pct"/>
            <w:gridSpan w:val="2"/>
            <w:tcBorders>
              <w:top w:val="single" w:sz="4" w:space="0" w:color="auto"/>
              <w:left w:val="single" w:sz="4" w:space="0" w:color="auto"/>
              <w:bottom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рассмотрение комплекта документов;</w:t>
            </w:r>
          </w:p>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подготовка проекта решения о</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 xml:space="preserve">согласовании </w:t>
            </w:r>
          </w:p>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паспорта цветового решения фасада жилого и нежилого объекта</w:t>
            </w:r>
          </w:p>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 xml:space="preserve">либо мотивированного отказа в его согласовании </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3 рабочих дня</w:t>
            </w:r>
          </w:p>
        </w:tc>
        <w:tc>
          <w:tcPr>
            <w:tcW w:w="734" w:type="pct"/>
            <w:tcBorders>
              <w:top w:val="single" w:sz="4" w:space="0" w:color="auto"/>
              <w:left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FA7C5F" w:rsidRPr="00FA7C5F" w:rsidRDefault="00FA7C5F" w:rsidP="00FA7C5F">
            <w:pPr>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основания отказа в</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предоставлении муниципальной услуги, предусмотренные пунктом 2.16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FA7C5F" w:rsidRPr="00FA7C5F" w:rsidRDefault="00FA7C5F" w:rsidP="00FA7C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проект распорядительного акта Администрации (Уполномоченного органа) о</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согласовании паспорта цветового решения и архитектурной подсветки фасада жилого и нежилого объекта;</w:t>
            </w:r>
          </w:p>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проект распорядительного акта Администрации (Уполномоченного органа) о</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мотивированном отказе в согласовании.</w:t>
            </w:r>
          </w:p>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Согласование паспорта цветового решения и архитектурной подсветки фасада жилого и нежилого объекта.</w:t>
            </w:r>
          </w:p>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7C5F" w:rsidRPr="00FA7C5F" w:rsidTr="00FA7C5F">
        <w:tc>
          <w:tcPr>
            <w:tcW w:w="780" w:type="pct"/>
            <w:vMerge/>
            <w:tcBorders>
              <w:left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p>
        </w:tc>
        <w:tc>
          <w:tcPr>
            <w:tcW w:w="688" w:type="pct"/>
            <w:gridSpan w:val="2"/>
            <w:tcBorders>
              <w:lef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согласование</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паспорта цветового решения фасада жилого и нежилого объекта</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либо мотивированного отказа в его согласовании</w:t>
            </w:r>
          </w:p>
        </w:tc>
        <w:tc>
          <w:tcPr>
            <w:tcW w:w="597" w:type="pct"/>
            <w:tcBorders>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2 рабочих дня</w:t>
            </w:r>
          </w:p>
        </w:tc>
        <w:tc>
          <w:tcPr>
            <w:tcW w:w="734" w:type="pct"/>
            <w:tcBorders>
              <w:left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должностное лицо Администрации (Уполномоченного органа), ответственное за</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предоставление муниципальной услуги;</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должностное лицо Администрации (Уполномоченного органа), ответственное за</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регистрацию корреспонденции</w:t>
            </w: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tc>
        <w:tc>
          <w:tcPr>
            <w:tcW w:w="780" w:type="pct"/>
            <w:tcBorders>
              <w:left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w:t>
            </w:r>
          </w:p>
        </w:tc>
        <w:tc>
          <w:tcPr>
            <w:tcW w:w="1421" w:type="pct"/>
            <w:tcBorders>
              <w:left w:val="single" w:sz="4" w:space="0" w:color="auto"/>
            </w:tcBorders>
            <w:shd w:val="clear" w:color="auto" w:fill="auto"/>
          </w:tcPr>
          <w:p w:rsidR="00FA7C5F" w:rsidRPr="00FA7C5F" w:rsidRDefault="00FA7C5F" w:rsidP="00FA7C5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утвержденный и зарегистрированный  распорядительный акт Администрации (Уполномоченного органа) о согласовании паспорта цветового решения фасада жилого и нежилого объекта;</w:t>
            </w:r>
          </w:p>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утвержденный и зарегистрированный распорядительный акт Администрации (Уполномоченного органа) о</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 xml:space="preserve">мотивированном отказе в согласовании </w:t>
            </w:r>
          </w:p>
          <w:p w:rsidR="00FA7C5F" w:rsidRPr="00FA7C5F" w:rsidRDefault="00FA7C5F" w:rsidP="00FA7C5F">
            <w:pPr>
              <w:autoSpaceDE w:val="0"/>
              <w:autoSpaceDN w:val="0"/>
              <w:adjustRightInd w:val="0"/>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паспорта цветового решения и архитектурной подсветки фасада жилого и нежилого объекта с указанием причин такого отказа.</w:t>
            </w:r>
          </w:p>
        </w:tc>
      </w:tr>
      <w:tr w:rsidR="00FA7C5F" w:rsidRPr="00FA7C5F" w:rsidTr="00FA7C5F">
        <w:trPr>
          <w:trHeight w:val="192"/>
        </w:trPr>
        <w:tc>
          <w:tcPr>
            <w:tcW w:w="5000" w:type="pct"/>
            <w:gridSpan w:val="7"/>
            <w:tcBorders>
              <w:left w:val="single" w:sz="4" w:space="0" w:color="auto"/>
            </w:tcBorders>
            <w:shd w:val="clear" w:color="auto" w:fill="auto"/>
          </w:tcPr>
          <w:p w:rsidR="00FA7C5F" w:rsidRPr="00FA7C5F" w:rsidRDefault="00FA7C5F" w:rsidP="00FA7C5F">
            <w:pPr>
              <w:widowControl w:val="0"/>
              <w:spacing w:after="0" w:line="240" w:lineRule="auto"/>
              <w:contextualSpacing/>
              <w:jc w:val="center"/>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lastRenderedPageBreak/>
              <w:t>4. Выдача результата предоставления услуги заявителю</w:t>
            </w:r>
          </w:p>
        </w:tc>
      </w:tr>
      <w:tr w:rsidR="00FA7C5F" w:rsidRPr="00FA7C5F" w:rsidTr="00FA7C5F">
        <w:trPr>
          <w:trHeight w:val="68"/>
        </w:trPr>
        <w:tc>
          <w:tcPr>
            <w:tcW w:w="796" w:type="pct"/>
            <w:gridSpan w:val="2"/>
            <w:tcBorders>
              <w:top w:val="single" w:sz="4" w:space="0" w:color="auto"/>
              <w:left w:val="single" w:sz="4" w:space="0" w:color="auto"/>
              <w:right w:val="single" w:sz="4" w:space="0" w:color="auto"/>
            </w:tcBorders>
            <w:shd w:val="clear" w:color="auto" w:fill="auto"/>
          </w:tcPr>
          <w:p w:rsidR="00FA7C5F" w:rsidRPr="00FA7C5F" w:rsidRDefault="00FA7C5F" w:rsidP="00FA7C5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Утвержденный и</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зарегистрированный распорядительный акт Администрации (Уполномоченного органа) о</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 xml:space="preserve">согласовании </w:t>
            </w:r>
          </w:p>
          <w:p w:rsidR="00FA7C5F" w:rsidRPr="00FA7C5F" w:rsidRDefault="00FA7C5F" w:rsidP="00FA7C5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 xml:space="preserve">паспорта цветового решения и архитектурной подсветки фасада жилого и нежилого </w:t>
            </w:r>
            <w:r w:rsidRPr="00FA7C5F">
              <w:rPr>
                <w:rFonts w:ascii="Times New Roman" w:eastAsia="Times New Roman" w:hAnsi="Times New Roman" w:cs="Times New Roman"/>
                <w:sz w:val="24"/>
                <w:szCs w:val="24"/>
                <w:lang w:eastAsia="ru-RU"/>
              </w:rPr>
              <w:lastRenderedPageBreak/>
              <w:t>объекта либо утвержденный и</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зарегистрированный распорядительный акт Администрации (Уполномоченного органа) о</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мотивированном отказе в согласовании</w:t>
            </w:r>
          </w:p>
          <w:p w:rsidR="00FA7C5F" w:rsidRPr="00FA7C5F" w:rsidRDefault="00FA7C5F" w:rsidP="00FA7C5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паспорта цветового решения фасада жилого и нежилого объекта или в согласовании</w:t>
            </w:r>
          </w:p>
          <w:p w:rsidR="00FA7C5F" w:rsidRPr="00FA7C5F" w:rsidRDefault="00FA7C5F" w:rsidP="00FA7C5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паспорта архитектурной подсветки фасада жилого и нежилого объекта с</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указанием причин такого отказа</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FA7C5F" w:rsidRPr="00FA7C5F" w:rsidRDefault="00FA7C5F" w:rsidP="00FA7C5F">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lastRenderedPageBreak/>
              <w:t>выдача (направление) Заявителю результата муниципальной услуги</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3 рабочих дня</w:t>
            </w:r>
          </w:p>
        </w:tc>
        <w:tc>
          <w:tcPr>
            <w:tcW w:w="734" w:type="pct"/>
            <w:tcBorders>
              <w:top w:val="single" w:sz="4" w:space="0" w:color="auto"/>
              <w:left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должностное лицо Администрации (Уполномоченного органа), ответственное за</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предоставление муниципальной услуги</w:t>
            </w:r>
          </w:p>
        </w:tc>
        <w:tc>
          <w:tcPr>
            <w:tcW w:w="780" w:type="pct"/>
            <w:tcBorders>
              <w:top w:val="single" w:sz="4" w:space="0" w:color="auto"/>
              <w:left w:val="single" w:sz="4" w:space="0" w:color="auto"/>
              <w:right w:val="single" w:sz="4" w:space="0" w:color="auto"/>
            </w:tcBorders>
            <w:shd w:val="clear" w:color="auto" w:fill="auto"/>
          </w:tcPr>
          <w:p w:rsidR="00FA7C5F" w:rsidRPr="00FA7C5F" w:rsidRDefault="00FA7C5F" w:rsidP="00FA7C5F">
            <w:pPr>
              <w:spacing w:after="0" w:line="240" w:lineRule="auto"/>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w:t>
            </w:r>
          </w:p>
        </w:tc>
        <w:tc>
          <w:tcPr>
            <w:tcW w:w="1421" w:type="pct"/>
            <w:tcBorders>
              <w:top w:val="single" w:sz="4" w:space="0" w:color="auto"/>
              <w:left w:val="single" w:sz="4" w:space="0" w:color="auto"/>
              <w:bottom w:val="single" w:sz="4" w:space="0" w:color="auto"/>
              <w:right w:val="single" w:sz="4" w:space="0" w:color="auto"/>
            </w:tcBorders>
            <w:shd w:val="clear" w:color="auto" w:fill="auto"/>
          </w:tcPr>
          <w:p w:rsidR="00FA7C5F" w:rsidRPr="00FA7C5F" w:rsidRDefault="00FA7C5F" w:rsidP="00FA7C5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Утвержденный и зарегистрированный  распорядительный акт Администрации (Уполномоченного органа) о</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согласовании паспорта цветового решения и архитектурной подсветки фасада жилого и нежилого объекта либо утвержденный и зарегистрированный распорядительный акт Администрации (Уполномоченного органа) о</w:t>
            </w:r>
            <w:r w:rsidRPr="00FA7C5F">
              <w:rPr>
                <w:rFonts w:ascii="Times New Roman" w:eastAsia="Times New Roman" w:hAnsi="Times New Roman" w:cs="Times New Roman"/>
                <w:sz w:val="24"/>
                <w:szCs w:val="24"/>
                <w:lang w:val="en-US" w:eastAsia="ru-RU"/>
              </w:rPr>
              <w:t> </w:t>
            </w:r>
            <w:r w:rsidRPr="00FA7C5F">
              <w:rPr>
                <w:rFonts w:ascii="Times New Roman" w:eastAsia="Times New Roman" w:hAnsi="Times New Roman" w:cs="Times New Roman"/>
                <w:sz w:val="24"/>
                <w:szCs w:val="24"/>
                <w:lang w:eastAsia="ru-RU"/>
              </w:rPr>
              <w:t xml:space="preserve">мотивированном отказе в согласовании паспорта цветового решения фасада жилого </w:t>
            </w:r>
            <w:r w:rsidRPr="00FA7C5F">
              <w:rPr>
                <w:rFonts w:ascii="Times New Roman" w:eastAsia="Times New Roman" w:hAnsi="Times New Roman" w:cs="Times New Roman"/>
                <w:sz w:val="24"/>
                <w:szCs w:val="24"/>
                <w:lang w:eastAsia="ru-RU"/>
              </w:rPr>
              <w:lastRenderedPageBreak/>
              <w:t>и нежилого объекта или отказе в согласовании паспорта архитектурной подсветки фасада жилого и нежилого объекта с указанием причин такого отказа, направленные (выданные) заявителю следующими способами:</w:t>
            </w:r>
          </w:p>
          <w:p w:rsidR="00FA7C5F" w:rsidRPr="00FA7C5F" w:rsidRDefault="00FA7C5F" w:rsidP="00FA7C5F">
            <w:pPr>
              <w:numPr>
                <w:ilvl w:val="0"/>
                <w:numId w:val="12"/>
              </w:numPr>
              <w:tabs>
                <w:tab w:val="left" w:pos="385"/>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FA7C5F" w:rsidRPr="00FA7C5F" w:rsidRDefault="00FA7C5F" w:rsidP="00FA7C5F">
            <w:pPr>
              <w:numPr>
                <w:ilvl w:val="0"/>
                <w:numId w:val="12"/>
              </w:numPr>
              <w:tabs>
                <w:tab w:val="left" w:pos="38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FA7C5F" w:rsidRPr="00FA7C5F" w:rsidRDefault="00FA7C5F" w:rsidP="00FA7C5F">
            <w:pPr>
              <w:numPr>
                <w:ilvl w:val="0"/>
                <w:numId w:val="12"/>
              </w:numPr>
              <w:tabs>
                <w:tab w:val="left" w:pos="385"/>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A7C5F">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FA7C5F" w:rsidRPr="00FA7C5F" w:rsidRDefault="00FA7C5F" w:rsidP="00FA7C5F">
            <w:pPr>
              <w:tabs>
                <w:tab w:val="left" w:pos="385"/>
              </w:tabs>
              <w:autoSpaceDE w:val="0"/>
              <w:autoSpaceDN w:val="0"/>
              <w:adjustRightInd w:val="0"/>
              <w:spacing w:after="0" w:line="240" w:lineRule="auto"/>
              <w:contextualSpacing/>
              <w:outlineLvl w:val="0"/>
              <w:rPr>
                <w:rFonts w:ascii="Times New Roman" w:eastAsia="Times New Roman" w:hAnsi="Times New Roman" w:cs="Times New Roman"/>
                <w:sz w:val="24"/>
                <w:szCs w:val="24"/>
                <w:lang w:eastAsia="ru-RU"/>
              </w:rPr>
            </w:pPr>
          </w:p>
        </w:tc>
      </w:tr>
    </w:tbl>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sz w:val="24"/>
          <w:szCs w:val="24"/>
          <w:lang w:eastAsia="ru-RU"/>
        </w:rPr>
      </w:pPr>
    </w:p>
    <w:p w:rsidR="00FA7C5F" w:rsidRPr="00FA7C5F" w:rsidRDefault="00FA7C5F" w:rsidP="00FA7C5F">
      <w:pPr>
        <w:spacing w:after="0" w:line="240" w:lineRule="auto"/>
        <w:rPr>
          <w:rFonts w:ascii="Times New Roman" w:eastAsia="Times New Roman" w:hAnsi="Times New Roman" w:cs="Times New Roman"/>
          <w:b/>
          <w:sz w:val="28"/>
          <w:szCs w:val="20"/>
          <w:lang w:eastAsia="ru-RU"/>
        </w:rPr>
      </w:pPr>
    </w:p>
    <w:p w:rsidR="00FA7C5F" w:rsidRPr="00AD337C" w:rsidRDefault="00FA7C5F" w:rsidP="00FA7C5F">
      <w:pPr>
        <w:spacing w:after="0" w:line="240" w:lineRule="auto"/>
        <w:rPr>
          <w:rFonts w:ascii="Times New Roman" w:eastAsia="Times New Roman" w:hAnsi="Times New Roman" w:cs="Times New Roman"/>
          <w:sz w:val="28"/>
          <w:szCs w:val="20"/>
          <w:lang w:val="be-BY" w:eastAsia="ru-RU"/>
        </w:rPr>
      </w:pPr>
    </w:p>
    <w:p w:rsidR="00FA7C5F" w:rsidRPr="00AD337C" w:rsidRDefault="00FA7C5F" w:rsidP="00FA7C5F">
      <w:pPr>
        <w:spacing w:after="0" w:line="240" w:lineRule="auto"/>
        <w:rPr>
          <w:rFonts w:ascii="Times New Roman" w:eastAsia="Times New Roman" w:hAnsi="Times New Roman" w:cs="Times New Roman"/>
          <w:sz w:val="28"/>
          <w:szCs w:val="20"/>
          <w:lang w:val="be-BY" w:eastAsia="ru-RU"/>
        </w:rPr>
      </w:pPr>
    </w:p>
    <w:p w:rsidR="00FA7C5F" w:rsidRPr="00AD337C" w:rsidRDefault="00FA7C5F" w:rsidP="00FA7C5F">
      <w:pPr>
        <w:spacing w:after="0" w:line="240" w:lineRule="auto"/>
        <w:rPr>
          <w:rFonts w:ascii="Times New Roman" w:eastAsia="Times New Roman" w:hAnsi="Times New Roman" w:cs="Times New Roman"/>
          <w:sz w:val="28"/>
          <w:szCs w:val="20"/>
          <w:lang w:val="be-BY" w:eastAsia="ru-RU"/>
        </w:rPr>
      </w:pPr>
    </w:p>
    <w:p w:rsidR="00FA7C5F" w:rsidRPr="00AD337C" w:rsidRDefault="00FA7C5F" w:rsidP="00FA7C5F">
      <w:pPr>
        <w:spacing w:after="0" w:line="240" w:lineRule="auto"/>
        <w:rPr>
          <w:rFonts w:ascii="Times New Roman" w:eastAsia="Times New Roman" w:hAnsi="Times New Roman" w:cs="Times New Roman"/>
          <w:sz w:val="28"/>
          <w:szCs w:val="20"/>
          <w:lang w:val="be-BY" w:eastAsia="ru-RU"/>
        </w:rPr>
      </w:pPr>
    </w:p>
    <w:p w:rsidR="005F2742" w:rsidRDefault="005F2742"/>
    <w:sectPr w:rsidR="005F27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316" w:rsidRDefault="002C7316" w:rsidP="00FA7C5F">
      <w:pPr>
        <w:spacing w:after="0" w:line="240" w:lineRule="auto"/>
      </w:pPr>
      <w:r>
        <w:separator/>
      </w:r>
    </w:p>
  </w:endnote>
  <w:endnote w:type="continuationSeparator" w:id="0">
    <w:p w:rsidR="002C7316" w:rsidRDefault="002C7316" w:rsidP="00FA7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316" w:rsidRDefault="002C7316" w:rsidP="00FA7C5F">
      <w:pPr>
        <w:spacing w:after="0" w:line="240" w:lineRule="auto"/>
      </w:pPr>
      <w:r>
        <w:separator/>
      </w:r>
    </w:p>
  </w:footnote>
  <w:footnote w:type="continuationSeparator" w:id="0">
    <w:p w:rsidR="002C7316" w:rsidRDefault="002C7316" w:rsidP="00FA7C5F">
      <w:pPr>
        <w:spacing w:after="0" w:line="240" w:lineRule="auto"/>
      </w:pPr>
      <w:r>
        <w:continuationSeparator/>
      </w:r>
    </w:p>
  </w:footnote>
  <w:footnote w:id="1">
    <w:p w:rsidR="00FA7C5F" w:rsidRDefault="00FA7C5F" w:rsidP="00FA7C5F">
      <w:pPr>
        <w:pStyle w:val="a3"/>
      </w:pPr>
      <w:r>
        <w:rPr>
          <w:rStyle w:val="a5"/>
        </w:rPr>
        <w:footnoteRef/>
      </w:r>
      <w:r>
        <w:t xml:space="preserve"> В случае, если Администрация (Уполномоченный орган) подключена к указанной системе.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5F" w:rsidRDefault="00FA7C5F" w:rsidP="00FA7C5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54</w:t>
    </w:r>
    <w:r>
      <w:rPr>
        <w:rStyle w:val="a8"/>
      </w:rPr>
      <w:fldChar w:fldCharType="end"/>
    </w:r>
  </w:p>
  <w:p w:rsidR="00FA7C5F" w:rsidRDefault="00FA7C5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5F" w:rsidRDefault="00FA7C5F">
    <w:pPr>
      <w:pStyle w:val="a6"/>
      <w:jc w:val="center"/>
    </w:pPr>
    <w:r>
      <w:fldChar w:fldCharType="begin"/>
    </w:r>
    <w:r>
      <w:instrText>PAGE   \* MERGEFORMAT</w:instrText>
    </w:r>
    <w:r>
      <w:fldChar w:fldCharType="separate"/>
    </w:r>
    <w:r w:rsidR="009F2596" w:rsidRPr="009F2596">
      <w:rPr>
        <w:noProof/>
        <w:lang w:val="ru-RU"/>
      </w:rPr>
      <w:t>21</w:t>
    </w:r>
    <w:r>
      <w:fldChar w:fldCharType="end"/>
    </w:r>
  </w:p>
  <w:p w:rsidR="00FA7C5F" w:rsidRDefault="00FA7C5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5F" w:rsidRPr="005241D0" w:rsidRDefault="00FA7C5F">
    <w:pPr>
      <w:pStyle w:val="a6"/>
      <w:jc w:val="center"/>
      <w:rPr>
        <w:lang w:val="ru-RU"/>
      </w:rPr>
    </w:pPr>
  </w:p>
  <w:p w:rsidR="00FA7C5F" w:rsidRDefault="00FA7C5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6581892"/>
    <w:multiLevelType w:val="hybridMultilevel"/>
    <w:tmpl w:val="BA5ABB6E"/>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4"/>
  </w:num>
  <w:num w:numId="5">
    <w:abstractNumId w:val="10"/>
  </w:num>
  <w:num w:numId="6">
    <w:abstractNumId w:val="2"/>
  </w:num>
  <w:num w:numId="7">
    <w:abstractNumId w:val="6"/>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E3"/>
    <w:rsid w:val="002C7316"/>
    <w:rsid w:val="005F2742"/>
    <w:rsid w:val="006A69E3"/>
    <w:rsid w:val="009F2596"/>
    <w:rsid w:val="00F3558E"/>
    <w:rsid w:val="00FA7C5F"/>
    <w:rsid w:val="00FE3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8ACECE"/>
  <w15:chartTrackingRefBased/>
  <w15:docId w15:val="{22134390-7230-4C81-8D45-F62323E3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FA7C5F"/>
  </w:style>
  <w:style w:type="paragraph" w:styleId="a3">
    <w:name w:val="footnote text"/>
    <w:basedOn w:val="a"/>
    <w:link w:val="a4"/>
    <w:uiPriority w:val="99"/>
    <w:semiHidden/>
    <w:rsid w:val="00FA7C5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FA7C5F"/>
    <w:rPr>
      <w:rFonts w:ascii="Times New Roman" w:eastAsia="Times New Roman" w:hAnsi="Times New Roman" w:cs="Times New Roman"/>
      <w:sz w:val="20"/>
      <w:szCs w:val="20"/>
      <w:lang w:eastAsia="ru-RU"/>
    </w:rPr>
  </w:style>
  <w:style w:type="character" w:styleId="a5">
    <w:name w:val="footnote reference"/>
    <w:uiPriority w:val="99"/>
    <w:semiHidden/>
    <w:rsid w:val="00FA7C5F"/>
    <w:rPr>
      <w:vertAlign w:val="superscript"/>
    </w:rPr>
  </w:style>
  <w:style w:type="paragraph" w:styleId="a6">
    <w:name w:val="header"/>
    <w:basedOn w:val="a"/>
    <w:link w:val="a7"/>
    <w:uiPriority w:val="99"/>
    <w:rsid w:val="00FA7C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A7C5F"/>
    <w:rPr>
      <w:rFonts w:ascii="Times New Roman" w:eastAsia="Times New Roman" w:hAnsi="Times New Roman" w:cs="Times New Roman"/>
      <w:sz w:val="24"/>
      <w:szCs w:val="24"/>
      <w:lang w:val="x-none" w:eastAsia="x-none"/>
    </w:rPr>
  </w:style>
  <w:style w:type="character" w:styleId="a8">
    <w:name w:val="page number"/>
    <w:basedOn w:val="a0"/>
    <w:uiPriority w:val="99"/>
    <w:rsid w:val="00FA7C5F"/>
  </w:style>
  <w:style w:type="character" w:styleId="a9">
    <w:name w:val="Hyperlink"/>
    <w:rsid w:val="00FA7C5F"/>
    <w:rPr>
      <w:color w:val="0000FF"/>
      <w:u w:val="single"/>
    </w:rPr>
  </w:style>
  <w:style w:type="paragraph" w:styleId="aa">
    <w:name w:val="Balloon Text"/>
    <w:basedOn w:val="a"/>
    <w:link w:val="ab"/>
    <w:uiPriority w:val="99"/>
    <w:semiHidden/>
    <w:rsid w:val="00FA7C5F"/>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FA7C5F"/>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FA7C5F"/>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FA7C5F"/>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FA7C5F"/>
    <w:pPr>
      <w:spacing w:after="200" w:line="276" w:lineRule="auto"/>
      <w:ind w:left="720"/>
      <w:contextualSpacing/>
    </w:pPr>
    <w:rPr>
      <w:rFonts w:ascii="Calibri" w:eastAsia="Calibri" w:hAnsi="Calibri" w:cs="Times New Roman"/>
    </w:rPr>
  </w:style>
  <w:style w:type="character" w:styleId="ae">
    <w:name w:val="annotation reference"/>
    <w:uiPriority w:val="99"/>
    <w:rsid w:val="00FA7C5F"/>
    <w:rPr>
      <w:sz w:val="18"/>
      <w:szCs w:val="18"/>
    </w:rPr>
  </w:style>
  <w:style w:type="paragraph" w:styleId="af">
    <w:name w:val="annotation text"/>
    <w:basedOn w:val="a"/>
    <w:link w:val="af0"/>
    <w:uiPriority w:val="99"/>
    <w:rsid w:val="00FA7C5F"/>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FA7C5F"/>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FA7C5F"/>
    <w:rPr>
      <w:b/>
      <w:bCs/>
    </w:rPr>
  </w:style>
  <w:style w:type="character" w:customStyle="1" w:styleId="af2">
    <w:name w:val="Тема примечания Знак"/>
    <w:basedOn w:val="af0"/>
    <w:link w:val="af1"/>
    <w:uiPriority w:val="99"/>
    <w:rsid w:val="00FA7C5F"/>
    <w:rPr>
      <w:rFonts w:ascii="Times New Roman" w:eastAsia="Times New Roman" w:hAnsi="Times New Roman" w:cs="Times New Roman"/>
      <w:b/>
      <w:bCs/>
      <w:sz w:val="24"/>
      <w:szCs w:val="24"/>
      <w:lang w:val="x-none" w:eastAsia="x-none"/>
    </w:rPr>
  </w:style>
  <w:style w:type="character" w:styleId="af3">
    <w:name w:val="FollowedHyperlink"/>
    <w:uiPriority w:val="99"/>
    <w:rsid w:val="00FA7C5F"/>
    <w:rPr>
      <w:color w:val="800080"/>
      <w:u w:val="single"/>
    </w:rPr>
  </w:style>
  <w:style w:type="paragraph" w:customStyle="1" w:styleId="af4">
    <w:name w:val="Знак Знак Знак Знак"/>
    <w:basedOn w:val="a"/>
    <w:rsid w:val="00FA7C5F"/>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FA7C5F"/>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FA7C5F"/>
    <w:rPr>
      <w:rFonts w:ascii="Times New Roman" w:eastAsia="Times New Roman" w:hAnsi="Times New Roman" w:cs="Times New Roman"/>
      <w:sz w:val="28"/>
      <w:szCs w:val="20"/>
      <w:lang w:val="x-none" w:eastAsia="x-none"/>
    </w:rPr>
  </w:style>
  <w:style w:type="paragraph" w:customStyle="1" w:styleId="10">
    <w:name w:val="Абзац списка1"/>
    <w:basedOn w:val="a"/>
    <w:rsid w:val="00FA7C5F"/>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FA7C5F"/>
    <w:pPr>
      <w:spacing w:after="0" w:line="240" w:lineRule="auto"/>
    </w:pPr>
    <w:rPr>
      <w:rFonts w:ascii="Times New Roman" w:eastAsia="Times New Roman" w:hAnsi="Times New Roman" w:cs="Times New Roman"/>
      <w:sz w:val="24"/>
      <w:szCs w:val="24"/>
      <w:lang w:eastAsia="ru-RU"/>
    </w:rPr>
  </w:style>
  <w:style w:type="character" w:customStyle="1" w:styleId="11">
    <w:name w:val="Тема примечания Знак1"/>
    <w:uiPriority w:val="99"/>
    <w:locked/>
    <w:rsid w:val="00FA7C5F"/>
    <w:rPr>
      <w:rFonts w:cs="Times New Roman"/>
      <w:b/>
      <w:bCs/>
      <w:sz w:val="24"/>
      <w:szCs w:val="24"/>
    </w:rPr>
  </w:style>
  <w:style w:type="paragraph" w:customStyle="1" w:styleId="af7">
    <w:name w:val="÷¬__ ÷¬__ ÷¬__ ÷¬__"/>
    <w:basedOn w:val="a"/>
    <w:rsid w:val="00FA7C5F"/>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FA7C5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FA7C5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FA7C5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FA7C5F"/>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FA7C5F"/>
    <w:rPr>
      <w:rFonts w:ascii="Times New Roman" w:eastAsia="Times New Roman" w:hAnsi="Times New Roman" w:cs="Times New Roman"/>
      <w:sz w:val="28"/>
      <w:szCs w:val="28"/>
      <w:lang w:eastAsia="ru-RU"/>
    </w:rPr>
  </w:style>
  <w:style w:type="paragraph" w:customStyle="1" w:styleId="ConsPlusCell">
    <w:name w:val="ConsPlusCell"/>
    <w:uiPriority w:val="99"/>
    <w:rsid w:val="00FA7C5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FA7C5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a">
    <w:name w:val="Нижний колонтитул Знак"/>
    <w:basedOn w:val="a0"/>
    <w:link w:val="af9"/>
    <w:uiPriority w:val="99"/>
    <w:rsid w:val="00FA7C5F"/>
    <w:rPr>
      <w:rFonts w:ascii="Times New Roman" w:eastAsia="Times New Roman" w:hAnsi="Times New Roman" w:cs="Times New Roman"/>
      <w:sz w:val="24"/>
      <w:szCs w:val="24"/>
      <w:lang w:val="x-none" w:eastAsia="x-none"/>
    </w:rPr>
  </w:style>
  <w:style w:type="paragraph" w:styleId="afb">
    <w:name w:val="endnote text"/>
    <w:basedOn w:val="a"/>
    <w:link w:val="afc"/>
    <w:rsid w:val="00FA7C5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FA7C5F"/>
    <w:rPr>
      <w:rFonts w:ascii="Times New Roman" w:eastAsia="Times New Roman" w:hAnsi="Times New Roman" w:cs="Times New Roman"/>
      <w:sz w:val="20"/>
      <w:szCs w:val="20"/>
      <w:lang w:eastAsia="ru-RU"/>
    </w:rPr>
  </w:style>
  <w:style w:type="character" w:styleId="afd">
    <w:name w:val="endnote reference"/>
    <w:rsid w:val="00FA7C5F"/>
    <w:rPr>
      <w:vertAlign w:val="superscript"/>
    </w:rPr>
  </w:style>
  <w:style w:type="paragraph" w:styleId="afe">
    <w:name w:val="No Spacing"/>
    <w:uiPriority w:val="1"/>
    <w:qFormat/>
    <w:rsid w:val="00FA7C5F"/>
    <w:pPr>
      <w:spacing w:after="0" w:line="240" w:lineRule="auto"/>
    </w:pPr>
    <w:rPr>
      <w:rFonts w:ascii="Calibri" w:eastAsia="Times New Roman" w:hAnsi="Calibri" w:cs="Times New Roman"/>
      <w:lang w:eastAsia="ru-RU"/>
    </w:rPr>
  </w:style>
  <w:style w:type="paragraph" w:customStyle="1" w:styleId="P68">
    <w:name w:val="P68"/>
    <w:basedOn w:val="a"/>
    <w:hidden/>
    <w:rsid w:val="00FA7C5F"/>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FA7C5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FA7C5F"/>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FA7C5F"/>
    <w:pPr>
      <w:widowControl w:val="0"/>
      <w:jc w:val="center"/>
    </w:pPr>
    <w:rPr>
      <w:b/>
    </w:rPr>
  </w:style>
  <w:style w:type="paragraph" w:customStyle="1" w:styleId="P59">
    <w:name w:val="P59"/>
    <w:basedOn w:val="a"/>
    <w:hidden/>
    <w:rsid w:val="00FA7C5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FA7C5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FA7C5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FA7C5F"/>
    <w:rPr>
      <w:sz w:val="24"/>
    </w:rPr>
  </w:style>
  <w:style w:type="paragraph" w:styleId="3">
    <w:name w:val="Body Text Indent 3"/>
    <w:basedOn w:val="a"/>
    <w:link w:val="30"/>
    <w:rsid w:val="00FA7C5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FA7C5F"/>
    <w:rPr>
      <w:rFonts w:ascii="Times New Roman" w:eastAsia="Times New Roman" w:hAnsi="Times New Roman" w:cs="Times New Roman"/>
      <w:sz w:val="16"/>
      <w:szCs w:val="16"/>
      <w:lang w:val="x-none" w:eastAsia="x-none"/>
    </w:rPr>
  </w:style>
  <w:style w:type="paragraph" w:customStyle="1" w:styleId="formattext">
    <w:name w:val="formattext"/>
    <w:basedOn w:val="a"/>
    <w:rsid w:val="00FA7C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A7C5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FA7C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FA7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FA7C5F"/>
    <w:rPr>
      <w:rFonts w:ascii="Courier New" w:eastAsia="Times New Roman" w:hAnsi="Courier New" w:cs="Times New Roman"/>
      <w:sz w:val="20"/>
      <w:szCs w:val="20"/>
      <w:lang w:val="x-none" w:eastAsia="x-none"/>
    </w:rPr>
  </w:style>
  <w:style w:type="paragraph" w:customStyle="1" w:styleId="8">
    <w:name w:val="Стиль8"/>
    <w:basedOn w:val="a"/>
    <w:rsid w:val="00FA7C5F"/>
    <w:pPr>
      <w:spacing w:after="0" w:line="240" w:lineRule="auto"/>
    </w:pPr>
    <w:rPr>
      <w:rFonts w:ascii="Times New Roman" w:eastAsia="Calibri" w:hAnsi="Times New Roman" w:cs="Times New Roman"/>
      <w:noProof/>
      <w:sz w:val="28"/>
      <w:szCs w:val="28"/>
      <w:lang w:eastAsia="ru-RU"/>
    </w:rPr>
  </w:style>
  <w:style w:type="paragraph" w:styleId="aff0">
    <w:name w:val="Revision"/>
    <w:hidden/>
    <w:uiPriority w:val="99"/>
    <w:semiHidden/>
    <w:rsid w:val="00FA7C5F"/>
    <w:pPr>
      <w:spacing w:after="0" w:line="240" w:lineRule="auto"/>
    </w:pPr>
    <w:rPr>
      <w:rFonts w:ascii="Times New Roman" w:eastAsia="Times New Roman" w:hAnsi="Times New Roman" w:cs="Times New Roman"/>
      <w:sz w:val="24"/>
      <w:szCs w:val="24"/>
      <w:lang w:eastAsia="ru-RU"/>
    </w:rPr>
  </w:style>
  <w:style w:type="paragraph" w:customStyle="1" w:styleId="12">
    <w:name w:val="Стиль1"/>
    <w:basedOn w:val="a"/>
    <w:rsid w:val="00FA7C5F"/>
    <w:pPr>
      <w:spacing w:after="0" w:line="240" w:lineRule="auto"/>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2201B966CCABA63A8BB68D4DD2AA557E6FB42C8790B7F92BF7FC1B586F2D7E61DFB38580919963A949A259EdCh2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yanovo.r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92ECF02A65A0AB2FC4DAD615D7CC068BB1EC269C11D33EAC4CA1C7022A49D053E60FF5D7E909AE8C31D39256111D53D3050032B164CD44489FC2494Y2L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92ECF02A65A0AB2FC4DAD615D7CC068BB1EC269C11D33EAC4CA1C7022A49D053E60FF5D7E909AE8C31D39256111D53D3050032B164CD44489FC2494Y2L9G" TargetMode="Externa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 Id="rId14" Type="http://schemas.openxmlformats.org/officeDocument/2006/relationships/hyperlink" Target="consultantplus://offline/ref=C92ECF02A65A0AB2FC4DAD615D7CC068BB1EC269C11D33EAC4CA1C7022A49D053E60FF5D7E909AE8C31D39256111D53D3050032B164CD44489FC2494Y2L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61</Pages>
  <Words>18147</Words>
  <Characters>103438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2023-03-23T09:59:00Z</cp:lastPrinted>
  <dcterms:created xsi:type="dcterms:W3CDTF">2023-03-23T09:51:00Z</dcterms:created>
  <dcterms:modified xsi:type="dcterms:W3CDTF">2023-03-23T10:30:00Z</dcterms:modified>
</cp:coreProperties>
</file>