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A83" w:rsidRDefault="00537A83" w:rsidP="000E4D96">
      <w:pPr>
        <w:pStyle w:val="ConsPlusTitlePage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11FE" w:rsidRDefault="00D211FE">
      <w:pPr>
        <w:pStyle w:val="ConsPlusTitle"/>
        <w:jc w:val="center"/>
        <w:rPr>
          <w:color w:val="000000" w:themeColor="text1"/>
        </w:rPr>
      </w:pPr>
    </w:p>
    <w:p w:rsidR="000D3E52" w:rsidRDefault="000D3E52">
      <w:pPr>
        <w:pStyle w:val="ConsPlusTitle"/>
        <w:jc w:val="center"/>
        <w:rPr>
          <w:color w:val="000000" w:themeColor="text1"/>
        </w:rPr>
      </w:pPr>
    </w:p>
    <w:p w:rsidR="000D3E52" w:rsidRPr="000D3E52" w:rsidRDefault="000D3E52" w:rsidP="000D3E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E5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 СЕЛЬСКОГО ПОСЕЛЕНИЯ АСЯНОВСКИЙ СЕЛЬСОВЕТ МУНИЦИПАЛЬНОГО РАЙОНА ДЮРТЮЛИНСКИЙ РАЙОН</w:t>
      </w:r>
    </w:p>
    <w:p w:rsidR="000D3E52" w:rsidRPr="000D3E52" w:rsidRDefault="000D3E52" w:rsidP="000D3E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E5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 БАШКОРТОСТАН</w:t>
      </w:r>
    </w:p>
    <w:p w:rsidR="000D3E52" w:rsidRPr="000D3E52" w:rsidRDefault="000D3E52" w:rsidP="000D3E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E52" w:rsidRPr="000D3E52" w:rsidRDefault="000D3E52" w:rsidP="000D3E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0D3E52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КАРАР                                                                        ПОСТАНОВЛЕНИЕ</w:t>
      </w:r>
    </w:p>
    <w:p w:rsidR="000D3E52" w:rsidRPr="000D3E52" w:rsidRDefault="000D3E52" w:rsidP="000D3E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E52" w:rsidRPr="000D3E52" w:rsidRDefault="000D3E52" w:rsidP="000D3E5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3E5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D3E5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D3E52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 xml:space="preserve">                               </w:t>
      </w:r>
    </w:p>
    <w:p w:rsidR="000D3E52" w:rsidRPr="006940FB" w:rsidRDefault="000D3E52">
      <w:pPr>
        <w:pStyle w:val="ConsPlusTitle"/>
        <w:jc w:val="center"/>
        <w:rPr>
          <w:color w:val="000000" w:themeColor="text1"/>
        </w:rPr>
      </w:pPr>
    </w:p>
    <w:p w:rsidR="00EA63F4" w:rsidRPr="007C0857" w:rsidRDefault="00EA63F4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0857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регламента</w:t>
      </w:r>
    </w:p>
    <w:p w:rsidR="00EA63F4" w:rsidRPr="007C0857" w:rsidRDefault="00EA63F4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0857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реализации полномочий администратора доходов бюджета</w:t>
      </w:r>
    </w:p>
    <w:p w:rsidR="00EA63F4" w:rsidRPr="007C0857" w:rsidRDefault="00EA63F4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0857">
        <w:rPr>
          <w:rFonts w:ascii="Times New Roman" w:hAnsi="Times New Roman" w:cs="Times New Roman"/>
          <w:color w:val="000000" w:themeColor="text1"/>
          <w:sz w:val="28"/>
          <w:szCs w:val="28"/>
        </w:rPr>
        <w:t>по взысканию дебиторской задолженности по платежам в бюджет,</w:t>
      </w:r>
    </w:p>
    <w:p w:rsidR="00E81380" w:rsidRDefault="00EA63F4" w:rsidP="00EA63F4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0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пеням и штрафам по ним </w:t>
      </w:r>
      <w:r w:rsidR="00E0695F" w:rsidRPr="007C085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7C0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</w:t>
      </w:r>
      <w:r w:rsidR="008861E3" w:rsidRPr="007C0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2B6604" w:rsidRPr="00E81380">
        <w:rPr>
          <w:rFonts w:ascii="Times New Roman" w:hAnsi="Times New Roman" w:cs="Times New Roman"/>
          <w:sz w:val="28"/>
          <w:szCs w:val="28"/>
        </w:rPr>
        <w:t xml:space="preserve">Асяновский </w:t>
      </w:r>
      <w:r w:rsidR="008861E3" w:rsidRPr="00E81380">
        <w:rPr>
          <w:rFonts w:ascii="Times New Roman" w:hAnsi="Times New Roman" w:cs="Times New Roman"/>
          <w:sz w:val="28"/>
          <w:szCs w:val="28"/>
        </w:rPr>
        <w:t>сельсовет</w:t>
      </w:r>
      <w:r w:rsidR="000F40ED" w:rsidRPr="00E81380">
        <w:rPr>
          <w:rFonts w:ascii="Times New Roman" w:hAnsi="Times New Roman" w:cs="Times New Roman"/>
          <w:sz w:val="28"/>
          <w:szCs w:val="28"/>
        </w:rPr>
        <w:t xml:space="preserve"> </w:t>
      </w:r>
      <w:r w:rsidRPr="007C0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="009D7F75" w:rsidRPr="007C0857">
        <w:rPr>
          <w:rFonts w:ascii="Times New Roman" w:hAnsi="Times New Roman" w:cs="Times New Roman"/>
          <w:color w:val="000000" w:themeColor="text1"/>
          <w:sz w:val="28"/>
          <w:szCs w:val="28"/>
        </w:rPr>
        <w:t>Дюртюлинский</w:t>
      </w:r>
      <w:r w:rsidRPr="007C0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</w:t>
      </w:r>
    </w:p>
    <w:p w:rsidR="00EA63F4" w:rsidRPr="007C0857" w:rsidRDefault="00EA63F4" w:rsidP="00EA63F4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0857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</w:t>
      </w:r>
    </w:p>
    <w:p w:rsidR="00EA63F4" w:rsidRPr="007C0857" w:rsidRDefault="00EA63F4" w:rsidP="007C0857">
      <w:pPr>
        <w:pStyle w:val="ConsPlusTitle"/>
        <w:rPr>
          <w:color w:val="000000" w:themeColor="text1"/>
          <w:sz w:val="28"/>
          <w:szCs w:val="28"/>
        </w:rPr>
      </w:pPr>
    </w:p>
    <w:p w:rsidR="000E4D96" w:rsidRPr="007C0857" w:rsidRDefault="009D65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0857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статьей 160.1 Бюджетного кодекса Российской Федерации, в</w:t>
      </w:r>
      <w:r w:rsidR="00EA63F4" w:rsidRPr="007C0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целях реализации полномочий администратора доходов бюджета по взысканию дебиторской задолженности по платежам в бюджет, пеням и штрафам по ним, в соответствии</w:t>
      </w:r>
      <w:r w:rsidRPr="007C0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63F4" w:rsidRPr="007C0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приказом Министерства финансов Российской Федерации от 18 ноября </w:t>
      </w:r>
      <w:smartTag w:uri="urn:schemas-microsoft-com:office:smarttags" w:element="metricconverter">
        <w:smartTagPr>
          <w:attr w:name="ProductID" w:val="2022 г"/>
        </w:smartTagPr>
        <w:r w:rsidR="00EA63F4" w:rsidRPr="007C0857">
          <w:rPr>
            <w:rFonts w:ascii="Times New Roman" w:hAnsi="Times New Roman" w:cs="Times New Roman"/>
            <w:color w:val="000000" w:themeColor="text1"/>
            <w:sz w:val="28"/>
            <w:szCs w:val="28"/>
          </w:rPr>
          <w:t>2022 г</w:t>
        </w:r>
      </w:smartTag>
      <w:r w:rsidR="00EA63F4" w:rsidRPr="007C0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7C0857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EA63F4" w:rsidRPr="007C0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172н "Об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ним"</w:t>
      </w:r>
      <w:r w:rsidR="000E4D96" w:rsidRPr="007C0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</w:p>
    <w:p w:rsidR="00EA63F4" w:rsidRPr="007C0857" w:rsidRDefault="000E4D96" w:rsidP="000E4D9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0857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ПОСТАНОВЛЯЮ</w:t>
      </w:r>
      <w:r w:rsidR="00EA63F4" w:rsidRPr="007C085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7324D" w:rsidRPr="007C0857" w:rsidRDefault="00EA63F4" w:rsidP="007C085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0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регламент реализации полномочий администратора доходов бюджета по взысканию дебиторской задолженности по платежам в бюджет, пеням и штрафам по ним </w:t>
      </w:r>
      <w:r w:rsidR="00E0695F" w:rsidRPr="007C085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7C0857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дминистрации</w:t>
      </w:r>
      <w:r w:rsidR="000F40ED" w:rsidRPr="007C0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r w:rsidR="002B6604" w:rsidRPr="007C0857">
        <w:rPr>
          <w:rFonts w:ascii="Times New Roman" w:hAnsi="Times New Roman" w:cs="Times New Roman"/>
          <w:color w:val="000000" w:themeColor="text1"/>
          <w:sz w:val="28"/>
          <w:szCs w:val="28"/>
        </w:rPr>
        <w:t>Асяновский</w:t>
      </w:r>
      <w:r w:rsidR="000F40ED" w:rsidRPr="007C085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F40ED" w:rsidRPr="007C0857">
        <w:rPr>
          <w:rFonts w:ascii="Times New Roman" w:hAnsi="Times New Roman" w:cs="Times New Roman"/>
          <w:color w:val="000000" w:themeColor="text1"/>
          <w:sz w:val="28"/>
          <w:szCs w:val="28"/>
        </w:rPr>
        <w:t>сельсовет</w:t>
      </w:r>
      <w:r w:rsidRPr="007C0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695F" w:rsidRPr="007C0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r w:rsidRPr="007C0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района </w:t>
      </w:r>
      <w:r w:rsidR="00E0695F" w:rsidRPr="007C0857">
        <w:rPr>
          <w:rFonts w:ascii="Times New Roman" w:hAnsi="Times New Roman" w:cs="Times New Roman"/>
          <w:color w:val="000000" w:themeColor="text1"/>
          <w:sz w:val="28"/>
          <w:szCs w:val="28"/>
        </w:rPr>
        <w:t>Дюртюлинский</w:t>
      </w:r>
      <w:r w:rsidRPr="007C0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Башкортостан, согласно приложению </w:t>
      </w:r>
      <w:r w:rsidR="0045549B" w:rsidRPr="007C0857">
        <w:rPr>
          <w:rFonts w:ascii="Times New Roman" w:hAnsi="Times New Roman" w:cs="Times New Roman"/>
          <w:color w:val="000000" w:themeColor="text1"/>
          <w:sz w:val="28"/>
          <w:szCs w:val="28"/>
        </w:rPr>
        <w:t>№ 1</w:t>
      </w:r>
      <w:r w:rsidRPr="007C0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</w:t>
      </w:r>
      <w:r w:rsidR="000E4D96" w:rsidRPr="007C0857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постановлению</w:t>
      </w:r>
      <w:r w:rsidRPr="007C085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A63F4" w:rsidRPr="007C0857" w:rsidRDefault="00EA63F4" w:rsidP="007C085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0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B46B1B" w:rsidRPr="007C0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Утвердить ответственных за работу с дебиторской задолженностью по платежам в бюджет, пеням и штрафам по ним </w:t>
      </w:r>
      <w:r w:rsidR="00E0695F" w:rsidRPr="007C0857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6E223A" w:rsidRPr="007C0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r w:rsidR="002B6604" w:rsidRPr="007C0857">
        <w:rPr>
          <w:rFonts w:ascii="Times New Roman" w:hAnsi="Times New Roman" w:cs="Times New Roman"/>
          <w:color w:val="000000" w:themeColor="text1"/>
          <w:sz w:val="28"/>
          <w:szCs w:val="28"/>
        </w:rPr>
        <w:t>Асяновский</w:t>
      </w:r>
      <w:r w:rsidR="006E223A" w:rsidRPr="007C0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 w:rsidR="000F40ED" w:rsidRPr="007C0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695F" w:rsidRPr="007C0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Дюртюлинский район Республики Башкортостан </w:t>
      </w:r>
      <w:r w:rsidRPr="007C0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приложению </w:t>
      </w:r>
      <w:r w:rsidR="0045549B" w:rsidRPr="007C0857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961667" w:rsidRPr="007C0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5549B" w:rsidRPr="007C0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 </w:t>
      </w:r>
      <w:r w:rsidRPr="007C0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</w:t>
      </w:r>
      <w:r w:rsidR="000E4D96" w:rsidRPr="007C0857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постановлению</w:t>
      </w:r>
      <w:r w:rsidRPr="007C085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940FB" w:rsidRPr="007C0857" w:rsidRDefault="006940FB" w:rsidP="007C085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0857">
        <w:rPr>
          <w:rFonts w:ascii="Times New Roman" w:hAnsi="Times New Roman" w:cs="Times New Roman"/>
          <w:color w:val="000000" w:themeColor="text1"/>
          <w:sz w:val="28"/>
          <w:szCs w:val="28"/>
        </w:rPr>
        <w:t>3. Настоящее постановление вступает в силу на следующий день после дня его официального обнародования.</w:t>
      </w:r>
    </w:p>
    <w:p w:rsidR="006940FB" w:rsidRPr="000D3E52" w:rsidRDefault="006940FB" w:rsidP="007C08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Настоящее постановление обнародовать на информационном стенде в здании администрации сельского поселения </w:t>
      </w:r>
      <w:r w:rsidR="002B6604" w:rsidRPr="007C0857">
        <w:rPr>
          <w:rFonts w:ascii="Times New Roman" w:hAnsi="Times New Roman" w:cs="Times New Roman"/>
          <w:color w:val="000000" w:themeColor="text1"/>
          <w:sz w:val="28"/>
          <w:szCs w:val="28"/>
        </w:rPr>
        <w:t>Асяновский</w:t>
      </w:r>
      <w:r w:rsidRPr="007C085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C0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муниципального района Дюртюлинский район Республики Башкортостан по адресу: </w:t>
      </w:r>
      <w:r w:rsidRPr="000D3E52">
        <w:rPr>
          <w:rFonts w:ascii="Times New Roman" w:hAnsi="Times New Roman" w:cs="Times New Roman"/>
          <w:sz w:val="28"/>
          <w:szCs w:val="28"/>
        </w:rPr>
        <w:t>с.</w:t>
      </w:r>
      <w:r w:rsidR="002B6604" w:rsidRPr="000D3E52">
        <w:rPr>
          <w:rFonts w:ascii="Times New Roman" w:hAnsi="Times New Roman" w:cs="Times New Roman"/>
          <w:sz w:val="28"/>
          <w:szCs w:val="28"/>
        </w:rPr>
        <w:t>Асяново</w:t>
      </w:r>
      <w:r w:rsidRPr="000D3E52">
        <w:rPr>
          <w:rFonts w:ascii="Times New Roman" w:hAnsi="Times New Roman" w:cs="Times New Roman"/>
          <w:sz w:val="28"/>
          <w:szCs w:val="28"/>
        </w:rPr>
        <w:t xml:space="preserve">, ул. </w:t>
      </w:r>
      <w:r w:rsidR="002B6604" w:rsidRPr="000D3E52">
        <w:rPr>
          <w:rFonts w:ascii="Times New Roman" w:hAnsi="Times New Roman" w:cs="Times New Roman"/>
          <w:sz w:val="28"/>
          <w:szCs w:val="28"/>
        </w:rPr>
        <w:t>Ш.Бабича</w:t>
      </w:r>
      <w:r w:rsidRPr="000D3E52">
        <w:rPr>
          <w:rFonts w:ascii="Times New Roman" w:hAnsi="Times New Roman" w:cs="Times New Roman"/>
          <w:sz w:val="28"/>
          <w:szCs w:val="28"/>
        </w:rPr>
        <w:t xml:space="preserve">, </w:t>
      </w:r>
      <w:r w:rsidR="002B6604" w:rsidRPr="000D3E52">
        <w:rPr>
          <w:rFonts w:ascii="Times New Roman" w:hAnsi="Times New Roman" w:cs="Times New Roman"/>
          <w:sz w:val="28"/>
          <w:szCs w:val="28"/>
        </w:rPr>
        <w:t>зд.14/1</w:t>
      </w:r>
      <w:r w:rsidRPr="000D3E52">
        <w:rPr>
          <w:rFonts w:ascii="Times New Roman" w:hAnsi="Times New Roman" w:cs="Times New Roman"/>
          <w:sz w:val="28"/>
          <w:szCs w:val="28"/>
        </w:rPr>
        <w:t xml:space="preserve"> и на официальном сайте в сети «Интернет».</w:t>
      </w:r>
    </w:p>
    <w:p w:rsidR="006940FB" w:rsidRPr="007C0857" w:rsidRDefault="006940FB" w:rsidP="007C085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0857">
        <w:rPr>
          <w:rFonts w:ascii="Times New Roman" w:hAnsi="Times New Roman" w:cs="Times New Roman"/>
          <w:color w:val="000000" w:themeColor="text1"/>
          <w:sz w:val="28"/>
          <w:szCs w:val="28"/>
        </w:rPr>
        <w:t>5. Контроль за исполнением настоящего постановления оставляю за собой.</w:t>
      </w:r>
    </w:p>
    <w:p w:rsidR="006940FB" w:rsidRPr="007C0857" w:rsidRDefault="006940FB" w:rsidP="007C0857">
      <w:pPr>
        <w:widowControl w:val="0"/>
        <w:autoSpaceDE w:val="0"/>
        <w:autoSpaceDN w:val="0"/>
        <w:spacing w:after="29"/>
        <w:rPr>
          <w:b/>
          <w:color w:val="000000" w:themeColor="text1"/>
          <w:sz w:val="28"/>
          <w:szCs w:val="28"/>
        </w:rPr>
      </w:pPr>
    </w:p>
    <w:p w:rsidR="006940FB" w:rsidRPr="007C0857" w:rsidRDefault="002B6604" w:rsidP="006940FB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0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сельского поселения                                                              </w:t>
      </w:r>
      <w:r w:rsidR="007C0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7C0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Р.Р.Калимуллин</w:t>
      </w:r>
    </w:p>
    <w:p w:rsidR="006940FB" w:rsidRPr="007C0857" w:rsidRDefault="006940FB" w:rsidP="009D65A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6B1B" w:rsidRPr="000D3E52" w:rsidRDefault="006940FB" w:rsidP="009D65A6">
      <w:pPr>
        <w:pStyle w:val="ConsPlusNormal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0D3E5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с.</w:t>
      </w:r>
      <w:r w:rsidR="002B6604" w:rsidRPr="000D3E5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Асяново</w:t>
      </w:r>
    </w:p>
    <w:p w:rsidR="006940FB" w:rsidRPr="000D3E52" w:rsidRDefault="006940FB" w:rsidP="009D65A6">
      <w:pPr>
        <w:pStyle w:val="ConsPlusNormal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0D3E5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«</w:t>
      </w:r>
      <w:r w:rsidR="000D3E52" w:rsidRPr="000D3E5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18</w:t>
      </w:r>
      <w:r w:rsidRPr="000D3E5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»</w:t>
      </w:r>
      <w:r w:rsidR="000D3E52" w:rsidRPr="000D3E5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 сентября </w:t>
      </w:r>
      <w:r w:rsidRPr="000D3E5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20</w:t>
      </w:r>
      <w:r w:rsidR="000D3E52" w:rsidRPr="000D3E5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23</w:t>
      </w:r>
      <w:r w:rsidRPr="000D3E5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г.</w:t>
      </w:r>
    </w:p>
    <w:p w:rsidR="00A96CCA" w:rsidRPr="000D3E52" w:rsidRDefault="006940FB" w:rsidP="009D65A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0D3E5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№</w:t>
      </w:r>
      <w:r w:rsidR="000D3E5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 w:rsidR="000D3E52" w:rsidRPr="000D3E5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9/2</w:t>
      </w:r>
    </w:p>
    <w:p w:rsidR="00B46B1B" w:rsidRDefault="00B46B1B" w:rsidP="009D65A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0D3E52" w:rsidRDefault="000D3E52" w:rsidP="009D65A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0D3E52" w:rsidRDefault="000D3E52" w:rsidP="009D65A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0D3E52" w:rsidRDefault="000D3E52" w:rsidP="009D65A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0D3E52" w:rsidRPr="000D3E52" w:rsidRDefault="000D3E52" w:rsidP="009D65A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5B5033" w:rsidRPr="006940FB" w:rsidRDefault="00B46B1B" w:rsidP="009D65A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40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</w:t>
      </w:r>
      <w:r w:rsidR="009D65A6" w:rsidRPr="006940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5B5033" w:rsidRPr="006940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F42B8" w:rsidRPr="006940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="00F512C2" w:rsidRPr="006940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  <w:r w:rsidR="00BF42B8" w:rsidRPr="006940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940FB" w:rsidRPr="006940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  <w:r w:rsidR="005B5033" w:rsidRPr="006940FB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№ 1</w:t>
      </w:r>
    </w:p>
    <w:p w:rsidR="006940FB" w:rsidRPr="006940FB" w:rsidRDefault="006940FB" w:rsidP="006940F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40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постановлению администрации </w:t>
      </w:r>
    </w:p>
    <w:p w:rsidR="006940FB" w:rsidRPr="006940FB" w:rsidRDefault="006940FB" w:rsidP="006940F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40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</w:t>
      </w:r>
      <w:r w:rsidR="002B6604">
        <w:rPr>
          <w:rFonts w:ascii="Times New Roman" w:hAnsi="Times New Roman" w:cs="Times New Roman"/>
          <w:color w:val="000000" w:themeColor="text1"/>
          <w:sz w:val="24"/>
          <w:szCs w:val="24"/>
        </w:rPr>
        <w:t>Асяновский</w:t>
      </w:r>
      <w:r w:rsidRPr="006940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</w:t>
      </w:r>
    </w:p>
    <w:p w:rsidR="006940FB" w:rsidRPr="006940FB" w:rsidRDefault="006940FB" w:rsidP="006940F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40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Дюртюлинский район</w:t>
      </w:r>
    </w:p>
    <w:p w:rsidR="006940FB" w:rsidRPr="006940FB" w:rsidRDefault="006940FB" w:rsidP="006940F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40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Респрублики Башкортостан </w:t>
      </w:r>
    </w:p>
    <w:p w:rsidR="006940FB" w:rsidRPr="006940FB" w:rsidRDefault="006940FB" w:rsidP="006940F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40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0D3E52">
        <w:rPr>
          <w:rFonts w:ascii="Times New Roman" w:hAnsi="Times New Roman" w:cs="Times New Roman"/>
          <w:color w:val="000000" w:themeColor="text1"/>
          <w:sz w:val="24"/>
          <w:szCs w:val="24"/>
        </w:rPr>
        <w:t>18.09.</w:t>
      </w:r>
      <w:r w:rsidRPr="006940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2023 № </w:t>
      </w:r>
      <w:r w:rsidR="000D3E52">
        <w:rPr>
          <w:rFonts w:ascii="Times New Roman" w:hAnsi="Times New Roman" w:cs="Times New Roman"/>
          <w:color w:val="000000" w:themeColor="text1"/>
          <w:sz w:val="24"/>
          <w:szCs w:val="24"/>
        </w:rPr>
        <w:t>9/2</w:t>
      </w:r>
    </w:p>
    <w:p w:rsidR="009D65A6" w:rsidRPr="006940FB" w:rsidRDefault="005B5033" w:rsidP="006940F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40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</w:t>
      </w:r>
    </w:p>
    <w:p w:rsidR="009D65A6" w:rsidRPr="006940FB" w:rsidRDefault="009D65A6" w:rsidP="009D65A6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9D65A6" w:rsidRPr="006940FB" w:rsidRDefault="009D65A6" w:rsidP="009D65A6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Регламент</w:t>
      </w:r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реализации </w:t>
      </w:r>
      <w:r w:rsidRPr="006940F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полномочий администратора доходов бюджета</w:t>
      </w:r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по взысканию дебиторской задолженности</w:t>
      </w:r>
    </w:p>
    <w:p w:rsidR="009D65A6" w:rsidRPr="006940FB" w:rsidRDefault="009D65A6" w:rsidP="009D65A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по платежам в бюджет, пеням и штрафам по ним</w:t>
      </w: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9D65A6" w:rsidRPr="006940FB" w:rsidRDefault="009D65A6" w:rsidP="009D65A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9D65A6" w:rsidRPr="006940FB" w:rsidRDefault="009D65A6" w:rsidP="009D65A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color w:val="000000" w:themeColor="text1"/>
          <w:sz w:val="26"/>
          <w:szCs w:val="26"/>
          <w:lang w:eastAsia="ru-RU"/>
        </w:rPr>
      </w:pPr>
    </w:p>
    <w:p w:rsidR="009D65A6" w:rsidRPr="006940FB" w:rsidRDefault="009D65A6" w:rsidP="009D65A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 w:themeColor="text1"/>
          <w:sz w:val="26"/>
          <w:szCs w:val="26"/>
          <w:lang w:eastAsia="ru-RU"/>
        </w:rPr>
      </w:pPr>
      <w:r w:rsidRPr="006940FB">
        <w:rPr>
          <w:rFonts w:ascii="Liberation Serif" w:eastAsia="Times New Roman" w:hAnsi="Liberation Serif" w:cs="Times New Roman"/>
          <w:b/>
          <w:color w:val="000000" w:themeColor="text1"/>
          <w:sz w:val="26"/>
          <w:szCs w:val="26"/>
          <w:lang w:eastAsia="ru-RU"/>
        </w:rPr>
        <w:t>1. Общие положения</w:t>
      </w:r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9D65A6" w:rsidRPr="006940FB" w:rsidRDefault="009D65A6" w:rsidP="009D65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</w:pPr>
      <w:r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>1.1. Настоящий регламент устанавливает порядок реализации полномочий администратора доходов бюджета по взысканию дебиторской задолженности по платежам в бюджет, пеням и штрафам по ним.</w:t>
      </w:r>
    </w:p>
    <w:p w:rsidR="009D65A6" w:rsidRPr="006940FB" w:rsidRDefault="009D65A6" w:rsidP="009D65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</w:pPr>
      <w:r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 xml:space="preserve">1.2. Регламент </w:t>
      </w:r>
      <w:r w:rsidR="008C5B0D"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>а</w:t>
      </w:r>
      <w:r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 xml:space="preserve">дминистрации </w:t>
      </w:r>
      <w:r w:rsidR="00827B07" w:rsidRPr="006940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сельского поселения </w:t>
      </w:r>
      <w:bookmarkStart w:id="0" w:name="_GoBack"/>
      <w:r w:rsidR="002B6604" w:rsidRPr="000D3E52">
        <w:rPr>
          <w:rFonts w:ascii="Times New Roman" w:hAnsi="Times New Roman" w:cs="Times New Roman"/>
          <w:sz w:val="26"/>
          <w:szCs w:val="26"/>
        </w:rPr>
        <w:t>Асяновский</w:t>
      </w:r>
      <w:bookmarkEnd w:id="0"/>
      <w:r w:rsidR="00827B07" w:rsidRPr="006940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сельсовет муниципального района Дюртюлинский район Республики Башкортостан</w:t>
      </w:r>
      <w:r w:rsidR="00827B07"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 xml:space="preserve"> </w:t>
      </w:r>
      <w:r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 xml:space="preserve">по реализации полномочий администратора доходов бюджета по взысканию дебиторской задолженности по платежам в бюджет, пеням и штрафам по ним (далее – Регламент) разработан в целях реализации комплекса мер, направленных на улучшение качества администрирования доходов бюджета </w:t>
      </w:r>
      <w:r w:rsidR="00827B07" w:rsidRPr="006940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сельского поселения </w:t>
      </w:r>
      <w:r w:rsidR="002B6604">
        <w:rPr>
          <w:rFonts w:ascii="Times New Roman" w:hAnsi="Times New Roman" w:cs="Times New Roman"/>
          <w:color w:val="000000" w:themeColor="text1"/>
          <w:sz w:val="26"/>
          <w:szCs w:val="26"/>
        </w:rPr>
        <w:t>Асяновский</w:t>
      </w:r>
      <w:r w:rsidR="00827B07" w:rsidRPr="006940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сельсовет</w:t>
      </w:r>
      <w:r w:rsidR="00827B07"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 xml:space="preserve"> </w:t>
      </w:r>
      <w:r w:rsidR="00D42A87"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 xml:space="preserve">муниципального района </w:t>
      </w:r>
      <w:r w:rsidR="008C5B0D"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>Дюртюлинский</w:t>
      </w:r>
      <w:r w:rsidR="00D42A87"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 xml:space="preserve"> район Республики Башкортостан </w:t>
      </w:r>
      <w:r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 xml:space="preserve">(далее </w:t>
      </w:r>
      <w:r w:rsidR="00827B07"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>–</w:t>
      </w:r>
      <w:r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 xml:space="preserve"> бюджет</w:t>
      </w:r>
      <w:r w:rsidR="00827B07"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 xml:space="preserve"> поселения</w:t>
      </w:r>
      <w:r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>), повышения эффективности работы с просроченной дебиторской задолженностью и принятие своевременных мер по ее взысканию.</w:t>
      </w:r>
    </w:p>
    <w:p w:rsidR="009D65A6" w:rsidRPr="006940FB" w:rsidRDefault="009D65A6" w:rsidP="009D65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</w:pPr>
      <w:r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 xml:space="preserve">1.3 Регламент регулирует отношения, связанные с осуществлением </w:t>
      </w:r>
      <w:r w:rsidR="008C5B0D"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>а</w:t>
      </w:r>
      <w:r w:rsidR="00D42A87"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 xml:space="preserve">дминистрации </w:t>
      </w:r>
      <w:r w:rsidR="0071143B" w:rsidRPr="006940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сельского поселения </w:t>
      </w:r>
      <w:r w:rsidR="002B6604">
        <w:rPr>
          <w:rFonts w:ascii="Times New Roman" w:hAnsi="Times New Roman" w:cs="Times New Roman"/>
          <w:color w:val="000000" w:themeColor="text1"/>
          <w:sz w:val="26"/>
          <w:szCs w:val="26"/>
        </w:rPr>
        <w:t>Асяновский</w:t>
      </w:r>
      <w:r w:rsidR="0071143B" w:rsidRPr="006940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сельсовет</w:t>
      </w:r>
      <w:r w:rsidR="0071143B"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 xml:space="preserve"> </w:t>
      </w:r>
      <w:r w:rsidR="00D42A87"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 xml:space="preserve">муниципального района </w:t>
      </w:r>
      <w:r w:rsidR="008C5B0D"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>Дюртюлинский</w:t>
      </w:r>
      <w:r w:rsidR="00D42A87"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 xml:space="preserve"> район Республики Башкортостан </w:t>
      </w:r>
      <w:r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 xml:space="preserve">(далее </w:t>
      </w:r>
      <w:r w:rsidR="00D42A87"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>–</w:t>
      </w:r>
      <w:r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 xml:space="preserve"> </w:t>
      </w:r>
      <w:r w:rsidR="008C5B0D"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>Администрация</w:t>
      </w:r>
      <w:r w:rsidR="0071143B"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 xml:space="preserve"> поселения</w:t>
      </w:r>
      <w:r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>) полномочий по контролю за поступлением неналоговых доходов и полномочий по взысканию дебиторской задолженности по платежам в бюджет администрируем</w:t>
      </w:r>
      <w:r w:rsidR="00D42A87"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 xml:space="preserve">ых </w:t>
      </w:r>
      <w:r w:rsidR="008C5B0D"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>Администрацией</w:t>
      </w:r>
      <w:r w:rsidR="0071143B"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 xml:space="preserve"> поселения</w:t>
      </w:r>
      <w:r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>.</w:t>
      </w:r>
    </w:p>
    <w:p w:rsidR="009D65A6" w:rsidRPr="006940FB" w:rsidRDefault="009D65A6" w:rsidP="009D65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</w:pPr>
      <w:r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 xml:space="preserve">1.4. В целях настоящего Регламента просроченной дебиторской задолженностью является не исполненное в установленный срок физическим или юридическим лицом (далее - должник) обязательство о перечислении денежных средств в бюджет </w:t>
      </w:r>
      <w:r w:rsidR="00DD2971"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 xml:space="preserve"> поселения </w:t>
      </w:r>
      <w:r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 xml:space="preserve">по доходам, администрируемым </w:t>
      </w:r>
      <w:r w:rsidR="00B06AF3"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>Администрацией</w:t>
      </w:r>
      <w:r w:rsidR="0071143B"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 xml:space="preserve"> поселения</w:t>
      </w:r>
      <w:r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>.</w:t>
      </w:r>
    </w:p>
    <w:p w:rsidR="009D65A6" w:rsidRPr="006940FB" w:rsidRDefault="009D65A6" w:rsidP="009D65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</w:pPr>
      <w:r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>1.5. Понятия и определения, используемые в настоящем Регламенте, понимаются в значении, используемом действующим законодательством Российской Федерации, если иное прямо не оговорено в настоящем Регламенте.</w:t>
      </w:r>
    </w:p>
    <w:p w:rsidR="005C393E" w:rsidRDefault="009D65A6" w:rsidP="007C08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</w:pPr>
      <w:r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 xml:space="preserve">1.6. Во всем, что не урегулировано настоящим Регламентом, </w:t>
      </w:r>
      <w:r w:rsidR="00AA5AF2"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>Администрация</w:t>
      </w:r>
      <w:r w:rsidR="00E7175C"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 xml:space="preserve"> поселения</w:t>
      </w:r>
      <w:r w:rsidR="00D42A87"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 xml:space="preserve"> </w:t>
      </w:r>
      <w:r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 xml:space="preserve">руководствуется действующим законодательством Российской Федерации, </w:t>
      </w:r>
      <w:r w:rsidR="00D42A87"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>республиканскими</w:t>
      </w:r>
      <w:r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>, иными нормативными правовыми актами.</w:t>
      </w:r>
    </w:p>
    <w:p w:rsidR="005C393E" w:rsidRPr="006940FB" w:rsidRDefault="005C393E" w:rsidP="006940FB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</w:pPr>
    </w:p>
    <w:p w:rsidR="009D65A6" w:rsidRPr="006940FB" w:rsidRDefault="009D65A6" w:rsidP="009D65A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Liberation Serif" w:eastAsia="Times New Roman" w:hAnsi="Liberation Serif" w:cs="Calibri"/>
          <w:b/>
          <w:color w:val="000000" w:themeColor="text1"/>
          <w:sz w:val="26"/>
          <w:szCs w:val="26"/>
          <w:lang w:eastAsia="ru-RU"/>
        </w:rPr>
      </w:pPr>
      <w:r w:rsidRPr="006940FB">
        <w:rPr>
          <w:rFonts w:ascii="Liberation Serif" w:eastAsia="Times New Roman" w:hAnsi="Liberation Serif" w:cs="Calibri"/>
          <w:b/>
          <w:color w:val="000000" w:themeColor="text1"/>
          <w:sz w:val="26"/>
          <w:szCs w:val="26"/>
          <w:lang w:eastAsia="ru-RU"/>
        </w:rPr>
        <w:t>2. Результат реализации полномочия</w:t>
      </w:r>
    </w:p>
    <w:p w:rsidR="009D65A6" w:rsidRPr="006940FB" w:rsidRDefault="009D65A6" w:rsidP="009D65A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Liberation Serif" w:eastAsia="Times New Roman" w:hAnsi="Liberation Serif" w:cs="Calibri"/>
          <w:b/>
          <w:color w:val="000000" w:themeColor="text1"/>
          <w:sz w:val="26"/>
          <w:szCs w:val="26"/>
          <w:lang w:eastAsia="ru-RU"/>
        </w:rPr>
      </w:pPr>
      <w:r w:rsidRPr="006940FB">
        <w:rPr>
          <w:rFonts w:ascii="Liberation Serif" w:eastAsia="Times New Roman" w:hAnsi="Liberation Serif" w:cs="Calibri"/>
          <w:b/>
          <w:color w:val="000000" w:themeColor="text1"/>
          <w:sz w:val="26"/>
          <w:szCs w:val="26"/>
          <w:lang w:eastAsia="ru-RU"/>
        </w:rPr>
        <w:t>администратора доходов бюджета по взысканию дебиторской</w:t>
      </w:r>
    </w:p>
    <w:p w:rsidR="009D65A6" w:rsidRPr="006940FB" w:rsidRDefault="009D65A6" w:rsidP="009D65A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Liberation Serif" w:eastAsia="Times New Roman" w:hAnsi="Liberation Serif" w:cs="Calibri"/>
          <w:b/>
          <w:color w:val="000000" w:themeColor="text1"/>
          <w:sz w:val="26"/>
          <w:szCs w:val="26"/>
          <w:lang w:eastAsia="ru-RU"/>
        </w:rPr>
      </w:pPr>
      <w:r w:rsidRPr="006940FB">
        <w:rPr>
          <w:rFonts w:ascii="Liberation Serif" w:eastAsia="Times New Roman" w:hAnsi="Liberation Serif" w:cs="Calibri"/>
          <w:b/>
          <w:color w:val="000000" w:themeColor="text1"/>
          <w:sz w:val="26"/>
          <w:szCs w:val="26"/>
          <w:lang w:eastAsia="ru-RU"/>
        </w:rPr>
        <w:t xml:space="preserve">задолженности по платежам в бюджет, </w:t>
      </w:r>
      <w:r w:rsidRPr="006940FB">
        <w:rPr>
          <w:rFonts w:ascii="Times New Roman" w:eastAsia="Times New Roman" w:hAnsi="Times New Roman" w:cs="Calibri"/>
          <w:b/>
          <w:bCs/>
          <w:color w:val="000000" w:themeColor="text1"/>
          <w:sz w:val="26"/>
          <w:szCs w:val="26"/>
          <w:lang w:eastAsia="ru-RU"/>
        </w:rPr>
        <w:t>пеням и штрафам по ним</w:t>
      </w:r>
    </w:p>
    <w:p w:rsidR="009D65A6" w:rsidRPr="006940FB" w:rsidRDefault="009D65A6" w:rsidP="009D65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</w:pPr>
    </w:p>
    <w:p w:rsidR="009D65A6" w:rsidRPr="006940FB" w:rsidRDefault="009D65A6" w:rsidP="009D65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bCs/>
          <w:color w:val="000000" w:themeColor="text1"/>
          <w:sz w:val="26"/>
          <w:szCs w:val="26"/>
          <w:lang w:eastAsia="ru-RU"/>
        </w:rPr>
      </w:pPr>
      <w:r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 xml:space="preserve">2.1. Результатом исполнения полномочия администратора доходов бюджета по взысканию дебиторской задолженности по платежам в бюджет, </w:t>
      </w:r>
      <w:r w:rsidRPr="006940FB">
        <w:rPr>
          <w:rFonts w:ascii="Times New Roman" w:eastAsia="Times New Roman" w:hAnsi="Times New Roman" w:cs="Calibri"/>
          <w:bCs/>
          <w:color w:val="000000" w:themeColor="text1"/>
          <w:sz w:val="26"/>
          <w:szCs w:val="26"/>
          <w:lang w:eastAsia="ru-RU"/>
        </w:rPr>
        <w:t>пеням и штрафам по ним является обеспечение своевременного и полного поступления доходов бюджеты бюджетной системы Российской Федерации.</w:t>
      </w:r>
    </w:p>
    <w:p w:rsidR="009D65A6" w:rsidRPr="006940FB" w:rsidRDefault="009D65A6" w:rsidP="009D65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bCs/>
          <w:color w:val="000000" w:themeColor="text1"/>
          <w:sz w:val="26"/>
          <w:szCs w:val="26"/>
          <w:lang w:eastAsia="ru-RU"/>
        </w:rPr>
      </w:pPr>
    </w:p>
    <w:p w:rsidR="007C0857" w:rsidRDefault="007C0857" w:rsidP="009D65A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Calibri"/>
          <w:b/>
          <w:bCs/>
          <w:color w:val="000000" w:themeColor="text1"/>
          <w:sz w:val="26"/>
          <w:szCs w:val="26"/>
          <w:lang w:eastAsia="ru-RU"/>
        </w:rPr>
      </w:pPr>
    </w:p>
    <w:p w:rsidR="009D65A6" w:rsidRPr="006940FB" w:rsidRDefault="009D65A6" w:rsidP="009D65A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Calibri"/>
          <w:b/>
          <w:bCs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Calibri"/>
          <w:b/>
          <w:bCs/>
          <w:color w:val="000000" w:themeColor="text1"/>
          <w:sz w:val="26"/>
          <w:szCs w:val="26"/>
          <w:lang w:eastAsia="ru-RU"/>
        </w:rPr>
        <w:t xml:space="preserve">3. Перечень нормативных правовых актов, </w:t>
      </w:r>
    </w:p>
    <w:p w:rsidR="009D65A6" w:rsidRPr="006940FB" w:rsidRDefault="009D65A6" w:rsidP="009D65A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Liberation Serif" w:eastAsia="Times New Roman" w:hAnsi="Liberation Serif" w:cs="Calibri"/>
          <w:b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Calibri"/>
          <w:b/>
          <w:bCs/>
          <w:color w:val="000000" w:themeColor="text1"/>
          <w:sz w:val="26"/>
          <w:szCs w:val="26"/>
          <w:lang w:eastAsia="ru-RU"/>
        </w:rPr>
        <w:t>регулирующих реализацию</w:t>
      </w:r>
      <w:r w:rsidRPr="006940FB">
        <w:rPr>
          <w:rFonts w:ascii="Liberation Serif" w:eastAsia="Times New Roman" w:hAnsi="Liberation Serif" w:cs="Calibri"/>
          <w:b/>
          <w:color w:val="000000" w:themeColor="text1"/>
          <w:sz w:val="26"/>
          <w:szCs w:val="26"/>
          <w:lang w:eastAsia="ru-RU"/>
        </w:rPr>
        <w:t xml:space="preserve"> полномочия администратора доходов бюджета по взысканию дебиторской задолженности</w:t>
      </w:r>
    </w:p>
    <w:p w:rsidR="009D65A6" w:rsidRPr="006940FB" w:rsidRDefault="009D65A6" w:rsidP="009D65A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Liberation Serif" w:eastAsia="Times New Roman" w:hAnsi="Liberation Serif" w:cs="Calibri"/>
          <w:b/>
          <w:color w:val="000000" w:themeColor="text1"/>
          <w:sz w:val="26"/>
          <w:szCs w:val="26"/>
          <w:lang w:eastAsia="ru-RU"/>
        </w:rPr>
      </w:pPr>
      <w:r w:rsidRPr="006940FB">
        <w:rPr>
          <w:rFonts w:ascii="Liberation Serif" w:eastAsia="Times New Roman" w:hAnsi="Liberation Serif" w:cs="Calibri"/>
          <w:b/>
          <w:color w:val="000000" w:themeColor="text1"/>
          <w:sz w:val="26"/>
          <w:szCs w:val="26"/>
          <w:lang w:eastAsia="ru-RU"/>
        </w:rPr>
        <w:t xml:space="preserve"> по платежам в бюджет, </w:t>
      </w:r>
      <w:r w:rsidRPr="006940FB">
        <w:rPr>
          <w:rFonts w:ascii="Times New Roman" w:eastAsia="Times New Roman" w:hAnsi="Times New Roman" w:cs="Calibri"/>
          <w:b/>
          <w:bCs/>
          <w:color w:val="000000" w:themeColor="text1"/>
          <w:sz w:val="26"/>
          <w:szCs w:val="26"/>
          <w:lang w:eastAsia="ru-RU"/>
        </w:rPr>
        <w:t>пеням и штрафам по ним</w:t>
      </w:r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3.1. Исполнение полномочия администратора доходов бюджета по взысканию дебиторской задолженности по платежам в бюджет, пеням и штрафам по ним осуществляется в соответствии со следующими нормативными правовыми актами:</w:t>
      </w:r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Конституцией Российской Федерации;</w:t>
      </w:r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Гражданским Кодексом Российской Федерации;</w:t>
      </w:r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Бюджетным Кодексом Российской Федерации;</w:t>
      </w:r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Кодексом Российской Федерации об административных правонарушениях;</w:t>
      </w:r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Приказом Минфина России </w:t>
      </w: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от 18 ноября 2022 г. № 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ним»;</w:t>
      </w:r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настоящим регламентом.</w:t>
      </w:r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</w:pPr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shd w:val="clear" w:color="auto" w:fill="FFFFFF"/>
          <w:lang w:eastAsia="ru-RU"/>
        </w:rPr>
        <w:t>4. Перечень мероприятий по реализации администратором доходов бюджета полномочий, направленных на взыскание дебиторской задолженности по доходам по видам платежей</w:t>
      </w:r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4.1. Недопущение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доходам:</w:t>
      </w:r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Сотрудник </w:t>
      </w:r>
      <w:r w:rsidR="000912BE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Администрации</w:t>
      </w:r>
      <w:r w:rsidR="00E7175C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поселения</w:t>
      </w: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наделенный соответствующими полномочиями: </w:t>
      </w:r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1) осуществляет контроль за правильностью исчисления, полнотой и своевременностью осуществления платежей в бюджет</w:t>
      </w:r>
      <w:r w:rsidR="00E7175C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поселения</w:t>
      </w: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пеням и штрафам по ним по закрепленным источникам доходов бюджета</w:t>
      </w:r>
      <w:r w:rsidR="00E7175C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поселения</w:t>
      </w: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за </w:t>
      </w:r>
      <w:r w:rsidR="006B200E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Администрацией</w:t>
      </w:r>
      <w:r w:rsidR="00E7175C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поселения</w:t>
      </w: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как за администратором доходов бюджета</w:t>
      </w:r>
      <w:r w:rsidR="00CA75F6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поселения</w:t>
      </w: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в том числе:</w:t>
      </w:r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 фактическим зачислением платежей в бюджет</w:t>
      </w:r>
      <w:r w:rsidR="00CA75F6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поселения</w:t>
      </w: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размерах и сроки, установленные законодательством Российской Федерации, договором (муниципальным контрактом, соглашением);</w:t>
      </w:r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4624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за погашением (квитированием) начислений соответствующими платежами, являющимися источниками формирования доходов </w:t>
      </w:r>
      <w:r w:rsidR="00CA75F6" w:rsidRPr="0044624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поселения</w:t>
      </w:r>
      <w:r w:rsidRPr="0044624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в Государственной информационной системе о государственных и муниципальных платежах, предусмотренной </w:t>
      </w:r>
      <w:hyperlink r:id="rId7">
        <w:r w:rsidRPr="0044624D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статьей 21.3</w:t>
        </w:r>
      </w:hyperlink>
      <w:r w:rsidRPr="0044624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Федерального закона от 27 июля 2010 года № 210-ФЗ «Об организации предоставления государственных и муниципальных услуг» (далее - ГИС ГМП)</w:t>
      </w:r>
      <w:r w:rsidR="009E4452" w:rsidRPr="0044624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за исключением платежей, являющихся источниками формирования доходов бюджетов бюджетной системы Российской Федерации, информация, необходимая для утраты которых, включая подлежащую уплате сумму, не размещается в ГИС ГМП, перечень которых утвержден приказом Министерства финансов Российской Федерации от 25 декабря 2019 </w:t>
      </w:r>
      <w:r w:rsidR="00415446" w:rsidRPr="0044624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года</w:t>
      </w:r>
      <w:r w:rsidR="009E4452" w:rsidRPr="0044624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№ 250н «О перечне платежей, являющихся источниками формирования доходов бюджетов бюджетной системы Российской Федерации, информация, необходимая для уплаты которых, включая подлежащую уплате сумму, не размещается в Государственной информационной системе о государственных и муниципальных платежах»;</w:t>
      </w:r>
    </w:p>
    <w:p w:rsidR="009D65A6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бюджет</w:t>
      </w:r>
      <w:r w:rsidR="004C2F56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поселения</w:t>
      </w: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а также за начислением процентов за предоставленную отсрочку или рассрочку и пени (штрафы) за просрочку уплаты платежей в местный бюджет в порядке и случаях, предусмотренных законодательством Российской Федерации;</w:t>
      </w:r>
    </w:p>
    <w:p w:rsidR="007C0857" w:rsidRDefault="007C0857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C0857" w:rsidRDefault="007C0857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C0857" w:rsidRDefault="007C0857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C0857" w:rsidRDefault="007C0857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 своевременным начислением неустойки (штрафов, пени);</w:t>
      </w:r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</w:t>
      </w:r>
      <w:r w:rsidR="0041544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передачей документов для отражения в бюджетном учете структурному подразделению (сотруднику) администратора доходов бюджета, осуществляющего ведение бюджетного учета (централизованной бухгалтерии);</w:t>
      </w:r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2) </w:t>
      </w:r>
      <w:r w:rsidR="008E206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проведение</w:t>
      </w: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инвентаризаци</w:t>
      </w:r>
      <w:r w:rsidR="008E206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</w:t>
      </w: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расчетов с должниками, включая сверку данных по доходам в бюджет</w:t>
      </w:r>
      <w:r w:rsidR="004C2F56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поселения</w:t>
      </w: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</w:t>
      </w:r>
      <w:r w:rsidR="00BF221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 доходам</w:t>
      </w: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сомнительной;</w:t>
      </w:r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3) пров</w:t>
      </w:r>
      <w:r w:rsidR="001973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едение</w:t>
      </w: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мониторинг</w:t>
      </w:r>
      <w:r w:rsidR="001973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</w:t>
      </w: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финансового (платежного) состояния должников, в том числе при проведении мероприятий по инвентаризации</w:t>
      </w:r>
      <w:r w:rsidR="001973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дебиторской задолженности по доходам, в частности,</w:t>
      </w: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на предмет:</w:t>
      </w:r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наличия сведений о взыскании с должника денежных средств в рамках исполнительного производства;</w:t>
      </w:r>
    </w:p>
    <w:p w:rsidR="009D65A6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наличия сведений о возбуждении в отношении должника дела о банкротстве</w:t>
      </w:r>
      <w:r w:rsidR="0022528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; </w:t>
      </w:r>
    </w:p>
    <w:p w:rsidR="0022528E" w:rsidRPr="006940FB" w:rsidRDefault="0022528E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4) иные мероприятия, проводимые по решению администратора доходов бюджета в целях недопущения образования просроченной дебиторской задолженности по доходам, выявления факторов, влияющих на образование просроченной дебиторской задолженности по доходам, определенные  исходя из функциональной и организационной структуры администратора доходов бюджета(при наличии), которые должны быть определены в Регламенте.</w:t>
      </w:r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4.2. Мероприятия по урегулированию дебиторской задолженности по доходам в досудебном порядке (со дня истечения срока уплаты соответствующего платежа в бюджет</w:t>
      </w:r>
      <w:r w:rsidR="004C2F56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поселения</w:t>
      </w: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(пеней, штрафов) до начала работы по их принудительному взысканию) включают в себя:</w:t>
      </w:r>
    </w:p>
    <w:p w:rsidR="00CE7783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1) направление требовани</w:t>
      </w:r>
      <w:r w:rsidR="00CE778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я</w:t>
      </w: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должнику о погашении </w:t>
      </w:r>
      <w:r w:rsidR="00CE778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образовавшейся </w:t>
      </w: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задолженности</w:t>
      </w:r>
      <w:r w:rsidR="00CE778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9D65A6" w:rsidRPr="0044624D" w:rsidRDefault="003B74A2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  <w:r w:rsidRPr="0044624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(</w:t>
      </w:r>
      <w:r w:rsidR="00CE7783" w:rsidRPr="0044624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случаях, когда денежное обязательство не предусматривает срок его исполнения и не содержит условия, позволяющего определить этот срок, а равно в случаях, когда срок исполнения обязательства определен моментом востребования);</w:t>
      </w:r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2) направление претензии должнику о погашении</w:t>
      </w:r>
      <w:r w:rsidR="00E760A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образовавшейся </w:t>
      </w: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задолженности в досудебном порядке</w:t>
      </w:r>
      <w:r w:rsidR="00E760A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установленный законом или договором (контрактом) срок досудебного урегулирования в случае, когда претензионный порядок урегулирования спора предусмотрен процессуальным законодательством Российской Федерации, договором (контрактом)</w:t>
      </w: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3) рассмотрение вопроса о возможности расторжения договора (контракта),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</w:t>
      </w:r>
    </w:p>
    <w:p w:rsidR="009D65A6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4) направление в уполномоченный орган по представлению в деле о банкротстве и в процедурах, применяемых в деле о банкротстве, требований об уплате обязательных платежей и требований муниципального образования </w:t>
      </w:r>
      <w:r w:rsidR="002B660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Асяновский</w:t>
      </w:r>
      <w:r w:rsidR="00312B35" w:rsidRPr="006940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сельсовет муниципального района Дюртюлинский район Республики Башкортостан</w:t>
      </w:r>
      <w:r w:rsidR="00312B35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 денежным обязательствам, уведомлений о наличии задолженности по обязательным платежам или о задолженности по денежным обязательствам перед</w:t>
      </w:r>
      <w:r w:rsidR="0074707D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муниципальным образованием </w:t>
      </w:r>
      <w:r w:rsidR="0074707D" w:rsidRPr="006940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B6604">
        <w:rPr>
          <w:rFonts w:ascii="Times New Roman" w:hAnsi="Times New Roman" w:cs="Times New Roman"/>
          <w:color w:val="000000" w:themeColor="text1"/>
          <w:sz w:val="26"/>
          <w:szCs w:val="26"/>
        </w:rPr>
        <w:t>Асяновский</w:t>
      </w:r>
      <w:r w:rsidR="0074707D" w:rsidRPr="006940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сельсовет муниципального района Дюртюлинский район Республики Башкортостан</w:t>
      </w:r>
      <w:r w:rsidR="0074707D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D42A87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 предъявлении (объединении) требований в деле о банкротстве и в процедурах, применяемых в деле о банкротстве</w:t>
      </w:r>
      <w:r w:rsidR="00E760A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E760A7" w:rsidRDefault="00E760A7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5) иные мероприятия, проводимые по решению администратора доходов бюджета в целях погашения (урегулирования) дебиторской задолженности по доходам в досудебном порядке (при наличии),</w:t>
      </w:r>
      <w:r w:rsidR="003B74A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которые должны быть определены в Регламенте.</w:t>
      </w:r>
    </w:p>
    <w:p w:rsidR="007C0857" w:rsidRDefault="007C0857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C0857" w:rsidRDefault="007C0857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BC6E4A" w:rsidRDefault="00BC6E4A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4.3. Мероприятия по принудительному взысканию дебиторской задолженности по доходам включают в себя:</w:t>
      </w:r>
    </w:p>
    <w:p w:rsidR="00BC6E4A" w:rsidRDefault="00BC6E4A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1) </w:t>
      </w:r>
      <w:r w:rsidR="003B74A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подготовку необходимых материалов и документов, а также подачу искового заявления в суд;</w:t>
      </w:r>
    </w:p>
    <w:p w:rsidR="00BC6E4A" w:rsidRDefault="00BC6E4A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2)</w:t>
      </w:r>
      <w:r w:rsidR="003B74A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обеспечение принятия исчерпывающих мер по обжалованию актов муниципальных органов и должностных лиц, судебных актов о полном</w:t>
      </w:r>
      <w:r w:rsidR="003B74A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(частичном) отказе в удовлетворении заявленных требований при наличии к тому оснований;</w:t>
      </w:r>
    </w:p>
    <w:p w:rsidR="004827FF" w:rsidRDefault="004827FF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3)</w:t>
      </w:r>
      <w:r w:rsidR="003B74A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направление исполнительных документов на исполнение в случаях и порядке, установленных законодательством Российской Федерации;</w:t>
      </w:r>
    </w:p>
    <w:p w:rsidR="004827FF" w:rsidRPr="006940FB" w:rsidRDefault="004827FF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4) </w:t>
      </w:r>
      <w:r w:rsidR="003B74A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иные мероприятия, проводимые по решению администратора доходов бюджета в целях осуществления принудительного взыскания дебиторской задолженности по доходам (при наличии), которые должны быть определены в Регламенте.</w:t>
      </w:r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4.</w:t>
      </w:r>
      <w:r w:rsidR="004827F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</w:t>
      </w: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.1. Сотрудником </w:t>
      </w:r>
      <w:r w:rsidR="0007076F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Администрации</w:t>
      </w:r>
      <w:r w:rsidR="00DF75D2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поселения</w:t>
      </w: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наделенны</w:t>
      </w:r>
      <w:r w:rsidR="00F10191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</w:t>
      </w: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соответствующими полномочиями, при выявлении в ходе контроля за поступлением доходов в бюджет</w:t>
      </w:r>
      <w:r w:rsidR="00DF75D2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поселения</w:t>
      </w: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нарушений контрагентом условий - договора (муниципального контракта, соглашения) в части, касающейся уплаты денежных средств с задолженностью, в срок не позднее 30 календарных дней с момента образования просроченной дебиторской задолженности:</w:t>
      </w:r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1) производится расчет задолженности;</w:t>
      </w:r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2) должнику направляется требование (претензия) с приложением расчета задолженности о ее погашении в пятнадцатидневный срок со дня его получения.</w:t>
      </w:r>
      <w:bookmarkStart w:id="1" w:name="P77"/>
      <w:bookmarkEnd w:id="1"/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4.</w:t>
      </w:r>
      <w:r w:rsidR="004827F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</w:t>
      </w: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.2. Требование (претензия) об имеющейся просроченной дебиторской задолженности и пени направляется в адрес должника по почте заказным письмом или в ином порядке, установленном законодательством Российской Федерации или договором (муниципальным контрактом, соглашением).</w:t>
      </w:r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4.</w:t>
      </w:r>
      <w:r w:rsidR="004827F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</w:t>
      </w: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.3.</w:t>
      </w:r>
      <w:bookmarkStart w:id="2" w:name="P78"/>
      <w:bookmarkEnd w:id="2"/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требовании (претензии) указываются:</w:t>
      </w:r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1) наименование должника;</w:t>
      </w:r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2) наименование и реквизиты документа, являющегося основанием для начисления суммы, подлежащей уплате должником;</w:t>
      </w:r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3) период образования просрочки внесения платы;</w:t>
      </w:r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4) сумма просроченной дебиторской задолженности по платежам, пени;</w:t>
      </w:r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5) сумма штрафных санкций (при их наличии);</w:t>
      </w:r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6) предложение оплатить просроченную дебиторскую задолженность в добровольном порядке в срок, установленный требованием (претензией);</w:t>
      </w:r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7) реквизиты для перечисления просроченной дебиторской задолженности;</w:t>
      </w:r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8) информация об ответственном исполнителе, подготовившем требование (претензию) об уплате просроченной дебиторской задолженности и расчет платы по ней (фамилия, имя, отчество, должность, контактный номер телефона для связи).</w:t>
      </w:r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Требование (претензия) подписывается </w:t>
      </w:r>
      <w:r w:rsidR="00F10191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глав</w:t>
      </w:r>
      <w:r w:rsidR="0007076F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ой</w:t>
      </w:r>
      <w:r w:rsidR="00F10191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Администрации </w:t>
      </w:r>
      <w:r w:rsidR="008A4ED5" w:rsidRPr="006940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сельского поселения </w:t>
      </w:r>
      <w:r w:rsidR="002B6604">
        <w:rPr>
          <w:rFonts w:ascii="Times New Roman" w:hAnsi="Times New Roman" w:cs="Times New Roman"/>
          <w:color w:val="000000" w:themeColor="text1"/>
          <w:sz w:val="26"/>
          <w:szCs w:val="26"/>
        </w:rPr>
        <w:t>Асяновский</w:t>
      </w:r>
      <w:r w:rsidR="008A4ED5" w:rsidRPr="006940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сельсовет</w:t>
      </w:r>
      <w:r w:rsidR="008A4ED5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F10191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муниципального района </w:t>
      </w:r>
      <w:r w:rsidR="0007076F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Дюртюлинский</w:t>
      </w:r>
      <w:r w:rsidR="00F10191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район Республики Башкортостан</w:t>
      </w:r>
      <w:r w:rsidR="0007076F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</w:t>
      </w: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 добровольном исполнении обязательств в срок, указанный в требовании (претензии), претензионная работа в отношении должника прекращается.</w:t>
      </w:r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4.</w:t>
      </w:r>
      <w:r w:rsidR="004827F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</w:t>
      </w: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.4. В случае непогашения должником в полном объеме просроченной дебиторской задолженности по истечении установленного в требовании (претензии) срока сотрудником </w:t>
      </w:r>
      <w:r w:rsidR="006C2268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Администрации</w:t>
      </w:r>
      <w:r w:rsidR="008A4ED5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поселения</w:t>
      </w: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наделенны</w:t>
      </w:r>
      <w:r w:rsidR="00F10191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</w:t>
      </w: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соответствующими полномочиями, в течение 10 календарных дней подготавливаются следующие документы для подачи искового заявления в суд:</w:t>
      </w:r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1) копии документов, являющиеся основанием для начисления сумм, подлежащих уплате должником, со всеми приложениями к ним;</w:t>
      </w:r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2) копии учредительных документов (для юридических лиц);</w:t>
      </w:r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3) копии документов, удостоверяющих личность должника, в том числе содержащих информацию о месте его нахождения (проживания, регистрации) (для физических лиц);</w:t>
      </w:r>
    </w:p>
    <w:p w:rsidR="009D65A6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4) расчет платы с указанием сумм основного долга, пени, штрафных санкций;</w:t>
      </w:r>
    </w:p>
    <w:p w:rsidR="007C0857" w:rsidRDefault="007C0857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C0857" w:rsidRPr="006940FB" w:rsidRDefault="007C0857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5) копии требования (претензии) о необходимости исполнения обязательства по уплате с доказательствами его отправки: почтовое уведомление либо иной документ, подтверждающий отправку корреспонденции.</w:t>
      </w:r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4.</w:t>
      </w:r>
      <w:r w:rsidR="004827F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</w:t>
      </w: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.5. В случаях если законом, иными правовыми актами или условиями обязательства предусмотрена субсидиарная ответственность лица в отношении него работа по взысканию просроченной дебиторской задолженности осуществляется путем направления претензий по процедуре, указанной в </w:t>
      </w:r>
      <w:hyperlink w:anchor="P77">
        <w:r w:rsidRPr="006940FB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подпунктах 4.2.2</w:t>
        </w:r>
      </w:hyperlink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– </w:t>
      </w:r>
      <w:hyperlink w:anchor="P78">
        <w:r w:rsidRPr="006940FB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4.2.3</w:t>
        </w:r>
      </w:hyperlink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настоящего Порядка.</w:t>
      </w:r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4.</w:t>
      </w:r>
      <w:r w:rsidR="004827F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</w:t>
      </w: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 Принудительное взыскание дебиторской задолженности по доходам при принудительном исполнении судебных актов, актов других органов и должностных лиц органами принудительного исполнения в случаях, предусмотренных законодательством Российской Федерации (далее – принудительное взыскание дебиторской задолженности по доходам):</w:t>
      </w:r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1) при отсутствии добровольного исполнения требования (претензии) должником в установленный для погашения задолженности срок взыскание задолженности производится в судебном порядке.</w:t>
      </w:r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2) сотрудник </w:t>
      </w:r>
      <w:r w:rsidR="006C2268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Администрации</w:t>
      </w:r>
      <w:r w:rsidR="008A4ED5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поселения</w:t>
      </w: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наделенный соответствующими полномочиями, в течение 60 календарных дней подготавливает и направляет исковое заявление о взыскании просроченной дебиторской задолженности в суд с соблюдением требований о подсудности и подведомственности, установленных законодательством Российской Федерации.</w:t>
      </w:r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3) в случае если до вынесения решения суда требования об уплате исполнены должником добровольно, сотрудник </w:t>
      </w:r>
      <w:r w:rsidR="00655F7A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Администрации поселения</w:t>
      </w: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наделенный соответствующими полномочиями, в установленном порядке заявляет об отказе от иска.</w:t>
      </w:r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4) взыскание просроченной дебиторской задолженности в судебном порядке осуществляется в соответствии с Арбитражным процессуальным </w:t>
      </w:r>
      <w:hyperlink r:id="rId8">
        <w:r w:rsidRPr="006940FB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кодексом</w:t>
        </w:r>
      </w:hyperlink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Российской Федерации, Гражданским процессуальным </w:t>
      </w:r>
      <w:hyperlink r:id="rId9">
        <w:r w:rsidRPr="006940FB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кодексом</w:t>
        </w:r>
      </w:hyperlink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Российской Федерации, иным законодательством Российской Федерации.</w:t>
      </w:r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5) документы о ходе претензионно-исковой работы по взысканию задолженности, в том числе судебные акты, на бумажном носителе хранятся в </w:t>
      </w:r>
      <w:r w:rsidR="00312B35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Администрации поселения</w:t>
      </w: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6) при принятии судом решения о полном (частичном) отказе в удовлетворении заявленных требований </w:t>
      </w:r>
      <w:r w:rsidR="00153164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Администрации</w:t>
      </w:r>
      <w:r w:rsidR="008A4ED5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поселения</w:t>
      </w: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обеспечивается принятие исчерпывающих мер по обжалованию судебных актов при наличии к тому оснований.</w:t>
      </w:r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4.</w:t>
      </w:r>
      <w:r w:rsidR="004827F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</w:t>
      </w: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Мероприятия по взысканию просроченной дебиторской задолженности в рамках исполнительного производства включают в себя: </w:t>
      </w:r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4.</w:t>
      </w:r>
      <w:r w:rsidR="004827F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</w:t>
      </w: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.1. В течение 30 календарных дней со дня поступления в </w:t>
      </w:r>
      <w:r w:rsidR="006D551F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Администрацию</w:t>
      </w: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исполнительного документа сотрудник </w:t>
      </w:r>
      <w:r w:rsidR="006D551F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Администрации</w:t>
      </w:r>
      <w:r w:rsidR="008A4ED5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поселения</w:t>
      </w: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наделенный соответствующими полномочиями, направляет его для исполнения в соответствующее подразделение Федеральной службы судебных приставов Российской Федерации (далее - служба судебных приставов), а при наличии актуальных сведений о счетах должника в кредитной организации, направляет исполнительный документ в соответствующую кредитную организацию.</w:t>
      </w:r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4.</w:t>
      </w:r>
      <w:r w:rsidR="004827F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</w:t>
      </w: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.2. На стадии принудительного исполнения службой судебных приставов судебных актов о взыскании просроченной дебиторской задолженности с должника, сотрудник </w:t>
      </w:r>
      <w:r w:rsidR="006D551F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Администрации</w:t>
      </w:r>
      <w:r w:rsidR="008A4ED5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поселения</w:t>
      </w: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наделенный соответствующими полномочиями, осуществляет информационное взаимодействие со службой судебных приставов, в том числе проводит следующие мероприятия:</w:t>
      </w:r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1) направляет в службу судебных приставов заявления (ходатайства) о предоставлении информации о ходе исполнительного производства, в том числе:</w:t>
      </w:r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 мероприятиях, проведенных судебным приставом-исполнителем по принудительному исполнению судебных актов на стадии исполнительного производства;</w:t>
      </w:r>
    </w:p>
    <w:p w:rsidR="009D65A6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 изменении наименования должника (для граждан - фамилия, имя, отчество (при его наличии); для организаций - наименование и юридический адрес);</w:t>
      </w:r>
    </w:p>
    <w:p w:rsidR="007C0857" w:rsidRDefault="007C0857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C0857" w:rsidRPr="006940FB" w:rsidRDefault="007C0857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 сумме непогашенной задолженности по исполнительному документу;</w:t>
      </w:r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 наличии данных об объявлении розыска должника, его имущества;</w:t>
      </w:r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 изменении состояния счета/счетов должника, имуществе и правах имущественного характера должника на дату запроса;</w:t>
      </w:r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2) организует и проводит рабочие встречи со службой судебных приставов о результатах работы по исполнительному производству;</w:t>
      </w:r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3) осуществляет мониторинг соблюдения сроков взыскания просроченной дебиторской задолженности в рамках исполнительного производства, установленных Федеральным </w:t>
      </w:r>
      <w:hyperlink r:id="rId10">
        <w:r w:rsidRPr="006940FB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законом</w:t>
        </w:r>
      </w:hyperlink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от 2 октября 2007 года № 229-ФЗ «Об исполнительном производстве»;</w:t>
      </w:r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4) проводит мониторинг эффективности взыскания просроченной дебиторской задолженности в рамках исполнительного производства.</w:t>
      </w:r>
    </w:p>
    <w:p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4.</w:t>
      </w:r>
      <w:r w:rsidR="004827F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</w:t>
      </w: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.3. При установлении фактов бездействия должностных лиц обеспечивается принятие исчерпывающих мер по обжалованию актов государственных органов (организаций) и должностных лиц при наличии к тому оснований.</w:t>
      </w:r>
    </w:p>
    <w:p w:rsidR="009D65A6" w:rsidRPr="006940FB" w:rsidRDefault="009D65A6">
      <w:pPr>
        <w:pStyle w:val="ConsPlusNormal"/>
        <w:jc w:val="both"/>
        <w:rPr>
          <w:color w:val="000000" w:themeColor="text1"/>
          <w:sz w:val="26"/>
          <w:szCs w:val="26"/>
        </w:rPr>
      </w:pPr>
    </w:p>
    <w:p w:rsidR="005B5033" w:rsidRDefault="005B5033">
      <w:pPr>
        <w:pStyle w:val="ConsPlusNormal"/>
        <w:jc w:val="both"/>
        <w:rPr>
          <w:color w:val="000000" w:themeColor="text1"/>
          <w:sz w:val="26"/>
          <w:szCs w:val="26"/>
        </w:rPr>
      </w:pPr>
    </w:p>
    <w:p w:rsidR="004827FF" w:rsidRDefault="004827FF">
      <w:pPr>
        <w:pStyle w:val="ConsPlusNormal"/>
        <w:jc w:val="both"/>
        <w:rPr>
          <w:color w:val="000000" w:themeColor="text1"/>
          <w:sz w:val="26"/>
          <w:szCs w:val="26"/>
        </w:rPr>
      </w:pPr>
    </w:p>
    <w:p w:rsidR="004827FF" w:rsidRDefault="004827FF">
      <w:pPr>
        <w:pStyle w:val="ConsPlusNormal"/>
        <w:jc w:val="both"/>
        <w:rPr>
          <w:color w:val="000000" w:themeColor="text1"/>
          <w:sz w:val="26"/>
          <w:szCs w:val="26"/>
        </w:rPr>
      </w:pPr>
    </w:p>
    <w:p w:rsidR="004827FF" w:rsidRDefault="004827FF">
      <w:pPr>
        <w:pStyle w:val="ConsPlusNormal"/>
        <w:jc w:val="both"/>
        <w:rPr>
          <w:color w:val="000000" w:themeColor="text1"/>
          <w:sz w:val="26"/>
          <w:szCs w:val="26"/>
        </w:rPr>
      </w:pPr>
    </w:p>
    <w:p w:rsidR="004827FF" w:rsidRDefault="004827FF">
      <w:pPr>
        <w:pStyle w:val="ConsPlusNormal"/>
        <w:jc w:val="both"/>
        <w:rPr>
          <w:color w:val="000000" w:themeColor="text1"/>
          <w:sz w:val="26"/>
          <w:szCs w:val="26"/>
        </w:rPr>
      </w:pPr>
    </w:p>
    <w:p w:rsidR="004827FF" w:rsidRDefault="004827FF">
      <w:pPr>
        <w:pStyle w:val="ConsPlusNormal"/>
        <w:jc w:val="both"/>
        <w:rPr>
          <w:color w:val="000000" w:themeColor="text1"/>
          <w:sz w:val="26"/>
          <w:szCs w:val="26"/>
        </w:rPr>
      </w:pPr>
    </w:p>
    <w:p w:rsidR="004827FF" w:rsidRDefault="004827FF">
      <w:pPr>
        <w:pStyle w:val="ConsPlusNormal"/>
        <w:jc w:val="both"/>
        <w:rPr>
          <w:color w:val="000000" w:themeColor="text1"/>
          <w:sz w:val="26"/>
          <w:szCs w:val="26"/>
        </w:rPr>
      </w:pPr>
    </w:p>
    <w:p w:rsidR="004827FF" w:rsidRDefault="004827FF">
      <w:pPr>
        <w:pStyle w:val="ConsPlusNormal"/>
        <w:jc w:val="both"/>
        <w:rPr>
          <w:color w:val="000000" w:themeColor="text1"/>
          <w:sz w:val="26"/>
          <w:szCs w:val="26"/>
        </w:rPr>
      </w:pPr>
    </w:p>
    <w:p w:rsidR="004827FF" w:rsidRDefault="004827FF">
      <w:pPr>
        <w:pStyle w:val="ConsPlusNormal"/>
        <w:jc w:val="both"/>
        <w:rPr>
          <w:color w:val="000000" w:themeColor="text1"/>
          <w:sz w:val="26"/>
          <w:szCs w:val="26"/>
        </w:rPr>
      </w:pPr>
    </w:p>
    <w:p w:rsidR="004827FF" w:rsidRDefault="004827FF">
      <w:pPr>
        <w:pStyle w:val="ConsPlusNormal"/>
        <w:jc w:val="both"/>
        <w:rPr>
          <w:color w:val="000000" w:themeColor="text1"/>
          <w:sz w:val="26"/>
          <w:szCs w:val="26"/>
        </w:rPr>
      </w:pPr>
    </w:p>
    <w:p w:rsidR="004827FF" w:rsidRDefault="004827FF">
      <w:pPr>
        <w:pStyle w:val="ConsPlusNormal"/>
        <w:jc w:val="both"/>
        <w:rPr>
          <w:color w:val="000000" w:themeColor="text1"/>
          <w:sz w:val="26"/>
          <w:szCs w:val="26"/>
        </w:rPr>
      </w:pPr>
    </w:p>
    <w:p w:rsidR="004827FF" w:rsidRDefault="004827FF">
      <w:pPr>
        <w:pStyle w:val="ConsPlusNormal"/>
        <w:jc w:val="both"/>
        <w:rPr>
          <w:color w:val="000000" w:themeColor="text1"/>
          <w:sz w:val="26"/>
          <w:szCs w:val="26"/>
        </w:rPr>
      </w:pPr>
    </w:p>
    <w:p w:rsidR="004827FF" w:rsidRDefault="004827FF">
      <w:pPr>
        <w:pStyle w:val="ConsPlusNormal"/>
        <w:jc w:val="both"/>
        <w:rPr>
          <w:color w:val="000000" w:themeColor="text1"/>
          <w:sz w:val="26"/>
          <w:szCs w:val="26"/>
        </w:rPr>
      </w:pPr>
    </w:p>
    <w:p w:rsidR="004827FF" w:rsidRDefault="004827FF">
      <w:pPr>
        <w:pStyle w:val="ConsPlusNormal"/>
        <w:jc w:val="both"/>
        <w:rPr>
          <w:color w:val="000000" w:themeColor="text1"/>
          <w:sz w:val="26"/>
          <w:szCs w:val="26"/>
        </w:rPr>
      </w:pPr>
    </w:p>
    <w:p w:rsidR="004827FF" w:rsidRDefault="004827FF">
      <w:pPr>
        <w:pStyle w:val="ConsPlusNormal"/>
        <w:jc w:val="both"/>
        <w:rPr>
          <w:color w:val="000000" w:themeColor="text1"/>
          <w:sz w:val="26"/>
          <w:szCs w:val="26"/>
        </w:rPr>
      </w:pPr>
    </w:p>
    <w:p w:rsidR="004827FF" w:rsidRDefault="004827FF">
      <w:pPr>
        <w:pStyle w:val="ConsPlusNormal"/>
        <w:jc w:val="both"/>
        <w:rPr>
          <w:color w:val="000000" w:themeColor="text1"/>
          <w:sz w:val="26"/>
          <w:szCs w:val="26"/>
        </w:rPr>
      </w:pPr>
    </w:p>
    <w:p w:rsidR="004827FF" w:rsidRDefault="004827FF">
      <w:pPr>
        <w:pStyle w:val="ConsPlusNormal"/>
        <w:jc w:val="both"/>
        <w:rPr>
          <w:color w:val="000000" w:themeColor="text1"/>
          <w:sz w:val="26"/>
          <w:szCs w:val="26"/>
        </w:rPr>
      </w:pPr>
    </w:p>
    <w:p w:rsidR="004827FF" w:rsidRDefault="004827FF">
      <w:pPr>
        <w:pStyle w:val="ConsPlusNormal"/>
        <w:jc w:val="both"/>
        <w:rPr>
          <w:color w:val="000000" w:themeColor="text1"/>
          <w:sz w:val="26"/>
          <w:szCs w:val="26"/>
        </w:rPr>
      </w:pPr>
    </w:p>
    <w:p w:rsidR="004827FF" w:rsidRDefault="004827FF">
      <w:pPr>
        <w:pStyle w:val="ConsPlusNormal"/>
        <w:jc w:val="both"/>
        <w:rPr>
          <w:color w:val="000000" w:themeColor="text1"/>
          <w:sz w:val="26"/>
          <w:szCs w:val="26"/>
        </w:rPr>
      </w:pPr>
    </w:p>
    <w:p w:rsidR="004827FF" w:rsidRDefault="004827FF">
      <w:pPr>
        <w:pStyle w:val="ConsPlusNormal"/>
        <w:jc w:val="both"/>
        <w:rPr>
          <w:color w:val="000000" w:themeColor="text1"/>
          <w:sz w:val="26"/>
          <w:szCs w:val="26"/>
        </w:rPr>
      </w:pPr>
    </w:p>
    <w:p w:rsidR="007C0857" w:rsidRDefault="007C0857">
      <w:pPr>
        <w:pStyle w:val="ConsPlusNormal"/>
        <w:jc w:val="both"/>
        <w:rPr>
          <w:color w:val="000000" w:themeColor="text1"/>
          <w:sz w:val="26"/>
          <w:szCs w:val="26"/>
        </w:rPr>
      </w:pPr>
    </w:p>
    <w:p w:rsidR="007C0857" w:rsidRDefault="007C0857">
      <w:pPr>
        <w:pStyle w:val="ConsPlusNormal"/>
        <w:jc w:val="both"/>
        <w:rPr>
          <w:color w:val="000000" w:themeColor="text1"/>
          <w:sz w:val="26"/>
          <w:szCs w:val="26"/>
        </w:rPr>
      </w:pPr>
    </w:p>
    <w:p w:rsidR="007C0857" w:rsidRDefault="007C0857">
      <w:pPr>
        <w:pStyle w:val="ConsPlusNormal"/>
        <w:jc w:val="both"/>
        <w:rPr>
          <w:color w:val="000000" w:themeColor="text1"/>
          <w:sz w:val="26"/>
          <w:szCs w:val="26"/>
        </w:rPr>
      </w:pPr>
    </w:p>
    <w:p w:rsidR="007C0857" w:rsidRDefault="007C0857">
      <w:pPr>
        <w:pStyle w:val="ConsPlusNormal"/>
        <w:jc w:val="both"/>
        <w:rPr>
          <w:color w:val="000000" w:themeColor="text1"/>
          <w:sz w:val="26"/>
          <w:szCs w:val="26"/>
        </w:rPr>
      </w:pPr>
    </w:p>
    <w:p w:rsidR="007C0857" w:rsidRDefault="007C0857">
      <w:pPr>
        <w:pStyle w:val="ConsPlusNormal"/>
        <w:jc w:val="both"/>
        <w:rPr>
          <w:color w:val="000000" w:themeColor="text1"/>
          <w:sz w:val="26"/>
          <w:szCs w:val="26"/>
        </w:rPr>
      </w:pPr>
    </w:p>
    <w:p w:rsidR="007C0857" w:rsidRDefault="007C0857">
      <w:pPr>
        <w:pStyle w:val="ConsPlusNormal"/>
        <w:jc w:val="both"/>
        <w:rPr>
          <w:color w:val="000000" w:themeColor="text1"/>
          <w:sz w:val="26"/>
          <w:szCs w:val="26"/>
        </w:rPr>
      </w:pPr>
    </w:p>
    <w:p w:rsidR="007C0857" w:rsidRDefault="007C0857">
      <w:pPr>
        <w:pStyle w:val="ConsPlusNormal"/>
        <w:jc w:val="both"/>
        <w:rPr>
          <w:color w:val="000000" w:themeColor="text1"/>
          <w:sz w:val="26"/>
          <w:szCs w:val="26"/>
        </w:rPr>
      </w:pPr>
    </w:p>
    <w:p w:rsidR="007C0857" w:rsidRDefault="007C0857">
      <w:pPr>
        <w:pStyle w:val="ConsPlusNormal"/>
        <w:jc w:val="both"/>
        <w:rPr>
          <w:color w:val="000000" w:themeColor="text1"/>
          <w:sz w:val="26"/>
          <w:szCs w:val="26"/>
        </w:rPr>
      </w:pPr>
    </w:p>
    <w:p w:rsidR="007C0857" w:rsidRDefault="007C0857">
      <w:pPr>
        <w:pStyle w:val="ConsPlusNormal"/>
        <w:jc w:val="both"/>
        <w:rPr>
          <w:color w:val="000000" w:themeColor="text1"/>
          <w:sz w:val="26"/>
          <w:szCs w:val="26"/>
        </w:rPr>
      </w:pPr>
    </w:p>
    <w:p w:rsidR="007C0857" w:rsidRDefault="007C0857">
      <w:pPr>
        <w:pStyle w:val="ConsPlusNormal"/>
        <w:jc w:val="both"/>
        <w:rPr>
          <w:color w:val="000000" w:themeColor="text1"/>
          <w:sz w:val="26"/>
          <w:szCs w:val="26"/>
        </w:rPr>
      </w:pPr>
    </w:p>
    <w:p w:rsidR="007C0857" w:rsidRDefault="007C0857">
      <w:pPr>
        <w:pStyle w:val="ConsPlusNormal"/>
        <w:jc w:val="both"/>
        <w:rPr>
          <w:color w:val="000000" w:themeColor="text1"/>
          <w:sz w:val="26"/>
          <w:szCs w:val="26"/>
        </w:rPr>
      </w:pPr>
    </w:p>
    <w:p w:rsidR="007C0857" w:rsidRDefault="007C0857">
      <w:pPr>
        <w:pStyle w:val="ConsPlusNormal"/>
        <w:jc w:val="both"/>
        <w:rPr>
          <w:color w:val="000000" w:themeColor="text1"/>
          <w:sz w:val="26"/>
          <w:szCs w:val="26"/>
        </w:rPr>
      </w:pPr>
    </w:p>
    <w:p w:rsidR="007C0857" w:rsidRDefault="007C0857">
      <w:pPr>
        <w:pStyle w:val="ConsPlusNormal"/>
        <w:jc w:val="both"/>
        <w:rPr>
          <w:color w:val="000000" w:themeColor="text1"/>
          <w:sz w:val="26"/>
          <w:szCs w:val="26"/>
        </w:rPr>
      </w:pPr>
    </w:p>
    <w:p w:rsidR="007C0857" w:rsidRDefault="007C0857">
      <w:pPr>
        <w:pStyle w:val="ConsPlusNormal"/>
        <w:jc w:val="both"/>
        <w:rPr>
          <w:color w:val="000000" w:themeColor="text1"/>
          <w:sz w:val="26"/>
          <w:szCs w:val="26"/>
        </w:rPr>
      </w:pPr>
    </w:p>
    <w:p w:rsidR="007C0857" w:rsidRDefault="007C0857">
      <w:pPr>
        <w:pStyle w:val="ConsPlusNormal"/>
        <w:jc w:val="both"/>
        <w:rPr>
          <w:color w:val="000000" w:themeColor="text1"/>
          <w:sz w:val="26"/>
          <w:szCs w:val="26"/>
        </w:rPr>
      </w:pPr>
    </w:p>
    <w:p w:rsidR="007C0857" w:rsidRDefault="007C0857">
      <w:pPr>
        <w:pStyle w:val="ConsPlusNormal"/>
        <w:jc w:val="both"/>
        <w:rPr>
          <w:color w:val="000000" w:themeColor="text1"/>
          <w:sz w:val="26"/>
          <w:szCs w:val="26"/>
        </w:rPr>
      </w:pPr>
    </w:p>
    <w:p w:rsidR="007C0857" w:rsidRPr="006940FB" w:rsidRDefault="007C0857">
      <w:pPr>
        <w:pStyle w:val="ConsPlusNormal"/>
        <w:jc w:val="both"/>
        <w:rPr>
          <w:color w:val="000000" w:themeColor="text1"/>
          <w:sz w:val="26"/>
          <w:szCs w:val="26"/>
        </w:rPr>
      </w:pPr>
    </w:p>
    <w:p w:rsidR="006940FB" w:rsidRPr="006940FB" w:rsidRDefault="005B5033" w:rsidP="006940F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40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                            </w:t>
      </w:r>
      <w:r w:rsidR="006D551F" w:rsidRPr="006940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</w:t>
      </w:r>
      <w:r w:rsidR="006940FB" w:rsidRPr="006940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</w:t>
      </w:r>
      <w:r w:rsidR="006940FB" w:rsidRPr="006940FB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№ 2</w:t>
      </w:r>
    </w:p>
    <w:p w:rsidR="006940FB" w:rsidRPr="006940FB" w:rsidRDefault="006940FB" w:rsidP="006940F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40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постановлению администрации </w:t>
      </w:r>
    </w:p>
    <w:p w:rsidR="006940FB" w:rsidRPr="006940FB" w:rsidRDefault="006940FB" w:rsidP="006940F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40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</w:t>
      </w:r>
      <w:r w:rsidR="002B6604">
        <w:rPr>
          <w:rFonts w:ascii="Times New Roman" w:hAnsi="Times New Roman" w:cs="Times New Roman"/>
          <w:color w:val="000000" w:themeColor="text1"/>
          <w:sz w:val="24"/>
          <w:szCs w:val="24"/>
        </w:rPr>
        <w:t>Асяновский</w:t>
      </w:r>
      <w:r w:rsidRPr="006940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</w:t>
      </w:r>
    </w:p>
    <w:p w:rsidR="006940FB" w:rsidRPr="006940FB" w:rsidRDefault="006940FB" w:rsidP="006940F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40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Дюртюлинский район</w:t>
      </w:r>
    </w:p>
    <w:p w:rsidR="006940FB" w:rsidRPr="006940FB" w:rsidRDefault="006940FB" w:rsidP="006940F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40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Респрублики Башкортостан </w:t>
      </w:r>
    </w:p>
    <w:p w:rsidR="006940FB" w:rsidRPr="006940FB" w:rsidRDefault="006940FB" w:rsidP="006940F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40FB">
        <w:rPr>
          <w:rFonts w:ascii="Times New Roman" w:hAnsi="Times New Roman" w:cs="Times New Roman"/>
          <w:color w:val="000000" w:themeColor="text1"/>
          <w:sz w:val="24"/>
          <w:szCs w:val="24"/>
        </w:rPr>
        <w:t>от _______2023 № ____</w:t>
      </w:r>
    </w:p>
    <w:p w:rsidR="005B5033" w:rsidRPr="006940FB" w:rsidRDefault="005B5033" w:rsidP="006D551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940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                            </w:t>
      </w:r>
    </w:p>
    <w:p w:rsidR="00B46B1B" w:rsidRPr="006940FB" w:rsidRDefault="00B46B1B" w:rsidP="005B503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46B1B" w:rsidRPr="006940FB" w:rsidRDefault="00B46B1B" w:rsidP="005B503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46B1B" w:rsidRPr="006940FB" w:rsidRDefault="00B46B1B" w:rsidP="00B46B1B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6940FB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Перечень</w:t>
      </w:r>
    </w:p>
    <w:p w:rsidR="00B46B1B" w:rsidRPr="006940FB" w:rsidRDefault="00B46B1B" w:rsidP="00B46B1B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6940FB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ответственных за работу с дебиторской задолженностью</w:t>
      </w:r>
    </w:p>
    <w:p w:rsidR="00B46B1B" w:rsidRPr="006940FB" w:rsidRDefault="00B46B1B" w:rsidP="00EA464C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6940FB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по платежам в бюджет, пеням и штрафам по ним в </w:t>
      </w:r>
      <w:r w:rsidR="00EA464C" w:rsidRPr="006940FB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Администрации </w:t>
      </w:r>
      <w:r w:rsidR="008A4ED5" w:rsidRPr="006940FB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сельского поселения</w:t>
      </w:r>
      <w:r w:rsidR="008A4ED5" w:rsidRPr="006940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B6604" w:rsidRPr="002B6604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Асяновский</w:t>
      </w:r>
      <w:r w:rsidR="008A4ED5" w:rsidRPr="006940FB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сельсовет</w:t>
      </w:r>
      <w:r w:rsidR="008A4ED5" w:rsidRPr="006940FB">
        <w:rPr>
          <w:rFonts w:ascii="Liberation Serif" w:eastAsia="Times New Roman" w:hAnsi="Liberation Serif"/>
          <w:color w:val="000000" w:themeColor="text1"/>
          <w:sz w:val="26"/>
          <w:szCs w:val="26"/>
        </w:rPr>
        <w:t xml:space="preserve"> </w:t>
      </w:r>
      <w:r w:rsidR="00EA464C" w:rsidRPr="006940FB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муниципального района Дюртюлинский район Республики Башкортостан</w:t>
      </w:r>
    </w:p>
    <w:p w:rsidR="00EA464C" w:rsidRPr="006940FB" w:rsidRDefault="00EA464C" w:rsidP="00EA464C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</w:p>
    <w:p w:rsidR="00EA464C" w:rsidRPr="006940FB" w:rsidRDefault="00EA464C" w:rsidP="00EA464C">
      <w:pPr>
        <w:pStyle w:val="ConsPlusTitle"/>
        <w:jc w:val="center"/>
        <w:rPr>
          <w:color w:val="000000" w:themeColor="text1"/>
          <w:sz w:val="26"/>
          <w:szCs w:val="26"/>
        </w:rPr>
      </w:pPr>
    </w:p>
    <w:p w:rsidR="00EA464C" w:rsidRPr="006940FB" w:rsidRDefault="00EA464C" w:rsidP="00EA464C">
      <w:pPr>
        <w:pStyle w:val="ConsPlusTitle"/>
        <w:jc w:val="center"/>
        <w:rPr>
          <w:color w:val="000000" w:themeColor="text1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9565"/>
      </w:tblGrid>
      <w:tr w:rsidR="006940FB" w:rsidRPr="006940FB" w:rsidTr="006940FB">
        <w:tc>
          <w:tcPr>
            <w:tcW w:w="562" w:type="dxa"/>
          </w:tcPr>
          <w:p w:rsidR="00B46B1B" w:rsidRPr="006940FB" w:rsidRDefault="00B46B1B" w:rsidP="00B46B1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6940FB">
              <w:rPr>
                <w:color w:val="000000" w:themeColor="text1"/>
                <w:sz w:val="26"/>
                <w:szCs w:val="26"/>
              </w:rPr>
              <w:t>№</w:t>
            </w:r>
          </w:p>
        </w:tc>
        <w:tc>
          <w:tcPr>
            <w:tcW w:w="9565" w:type="dxa"/>
          </w:tcPr>
          <w:p w:rsidR="00B46B1B" w:rsidRPr="006940FB" w:rsidRDefault="00B46B1B" w:rsidP="00B46B1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940F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Ответственные  за работу с дебиторской задолженностью</w:t>
            </w:r>
          </w:p>
          <w:p w:rsidR="00B46B1B" w:rsidRPr="006940FB" w:rsidRDefault="00B46B1B" w:rsidP="00EA464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940F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по платежам в бюджет, пеням и штрафам </w:t>
            </w:r>
          </w:p>
        </w:tc>
      </w:tr>
      <w:tr w:rsidR="002B6604" w:rsidRPr="006940FB" w:rsidTr="006940FB">
        <w:tc>
          <w:tcPr>
            <w:tcW w:w="562" w:type="dxa"/>
          </w:tcPr>
          <w:p w:rsidR="002B6604" w:rsidRPr="006940FB" w:rsidRDefault="002B6604" w:rsidP="00B46B1B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9565" w:type="dxa"/>
          </w:tcPr>
          <w:p w:rsidR="002B6604" w:rsidRPr="006940FB" w:rsidRDefault="002B6604" w:rsidP="002B660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Глава сельского поселения </w:t>
            </w:r>
          </w:p>
        </w:tc>
      </w:tr>
      <w:tr w:rsidR="006940FB" w:rsidRPr="006940FB" w:rsidTr="006940FB">
        <w:tc>
          <w:tcPr>
            <w:tcW w:w="562" w:type="dxa"/>
          </w:tcPr>
          <w:p w:rsidR="00B46B1B" w:rsidRPr="006940FB" w:rsidRDefault="002B6604" w:rsidP="00CA775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9565" w:type="dxa"/>
          </w:tcPr>
          <w:p w:rsidR="00B46B1B" w:rsidRPr="006940FB" w:rsidRDefault="00196C5F" w:rsidP="00EA464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940F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Управляющий делами</w:t>
            </w:r>
          </w:p>
        </w:tc>
      </w:tr>
      <w:tr w:rsidR="006940FB" w:rsidRPr="006940FB" w:rsidTr="006940FB">
        <w:tc>
          <w:tcPr>
            <w:tcW w:w="562" w:type="dxa"/>
          </w:tcPr>
          <w:p w:rsidR="00D1791D" w:rsidRPr="00537A83" w:rsidRDefault="002B6604" w:rsidP="00CA775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3</w:t>
            </w:r>
          </w:p>
        </w:tc>
        <w:tc>
          <w:tcPr>
            <w:tcW w:w="9565" w:type="dxa"/>
          </w:tcPr>
          <w:p w:rsidR="00D1791D" w:rsidRPr="00537A83" w:rsidRDefault="00196C5F" w:rsidP="00D1791D">
            <w:pPr>
              <w:pStyle w:val="ConsPlusNormal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537A83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Специалист</w:t>
            </w:r>
            <w:r w:rsidR="00297656" w:rsidRPr="00537A83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1 категории</w:t>
            </w:r>
          </w:p>
        </w:tc>
      </w:tr>
    </w:tbl>
    <w:p w:rsidR="00B46B1B" w:rsidRPr="0074707D" w:rsidRDefault="00B46B1B" w:rsidP="005B50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A775C" w:rsidRPr="0074707D" w:rsidRDefault="00CA775C" w:rsidP="005B50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A775C" w:rsidRPr="0074707D" w:rsidRDefault="00CA775C" w:rsidP="005B50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A775C" w:rsidRPr="0074707D" w:rsidRDefault="00CA775C" w:rsidP="005B50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A775C" w:rsidRPr="0074707D" w:rsidRDefault="00CA775C" w:rsidP="005B50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A775C" w:rsidRPr="0074707D" w:rsidRDefault="00CA775C" w:rsidP="005B50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A775C" w:rsidRPr="0074707D" w:rsidRDefault="00CA775C" w:rsidP="005B50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A775C" w:rsidRPr="0074707D" w:rsidRDefault="00CA775C" w:rsidP="005B50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A775C" w:rsidRPr="0074707D" w:rsidRDefault="00CA775C" w:rsidP="005B50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A775C" w:rsidRPr="0074707D" w:rsidRDefault="00CA775C" w:rsidP="005B50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A775C" w:rsidRPr="0074707D" w:rsidRDefault="00CA775C" w:rsidP="005B50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A775C" w:rsidRPr="0074707D" w:rsidRDefault="00CA775C" w:rsidP="005B50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A775C" w:rsidRPr="0074707D" w:rsidRDefault="00CA775C" w:rsidP="005B50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A775C" w:rsidRPr="0074707D" w:rsidRDefault="00CA775C" w:rsidP="005B50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A775C" w:rsidRPr="0074707D" w:rsidRDefault="00CA775C" w:rsidP="005B50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A775C" w:rsidRPr="0074707D" w:rsidRDefault="00CA775C" w:rsidP="005B50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A775C" w:rsidRPr="0074707D" w:rsidRDefault="00CA775C" w:rsidP="005B50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A775C" w:rsidRPr="0074707D" w:rsidRDefault="00CA775C" w:rsidP="005B50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A775C" w:rsidRPr="0074707D" w:rsidRDefault="00CA775C" w:rsidP="005B50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sectPr w:rsidR="00CA775C" w:rsidRPr="0074707D" w:rsidSect="007C0857">
      <w:pgSz w:w="11906" w:h="16838"/>
      <w:pgMar w:top="284" w:right="567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CC9" w:rsidRDefault="00F93CC9" w:rsidP="00282945">
      <w:pPr>
        <w:spacing w:after="0" w:line="240" w:lineRule="auto"/>
      </w:pPr>
      <w:r>
        <w:separator/>
      </w:r>
    </w:p>
  </w:endnote>
  <w:endnote w:type="continuationSeparator" w:id="0">
    <w:p w:rsidR="00F93CC9" w:rsidRDefault="00F93CC9" w:rsidP="00282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CC9" w:rsidRDefault="00F93CC9" w:rsidP="00282945">
      <w:pPr>
        <w:spacing w:after="0" w:line="240" w:lineRule="auto"/>
      </w:pPr>
      <w:r>
        <w:separator/>
      </w:r>
    </w:p>
  </w:footnote>
  <w:footnote w:type="continuationSeparator" w:id="0">
    <w:p w:rsidR="00F93CC9" w:rsidRDefault="00F93CC9" w:rsidP="002829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3F4"/>
    <w:rsid w:val="000074FE"/>
    <w:rsid w:val="00014787"/>
    <w:rsid w:val="0007076F"/>
    <w:rsid w:val="000912BE"/>
    <w:rsid w:val="000D3E52"/>
    <w:rsid w:val="000E4D96"/>
    <w:rsid w:val="000F40ED"/>
    <w:rsid w:val="001379EA"/>
    <w:rsid w:val="00153164"/>
    <w:rsid w:val="001826F7"/>
    <w:rsid w:val="00196C5F"/>
    <w:rsid w:val="0019734B"/>
    <w:rsid w:val="00201C1D"/>
    <w:rsid w:val="0020748D"/>
    <w:rsid w:val="0022528E"/>
    <w:rsid w:val="00271C4A"/>
    <w:rsid w:val="00282945"/>
    <w:rsid w:val="00297656"/>
    <w:rsid w:val="002B6604"/>
    <w:rsid w:val="002B7C21"/>
    <w:rsid w:val="002E4203"/>
    <w:rsid w:val="00312B35"/>
    <w:rsid w:val="00317219"/>
    <w:rsid w:val="0037324D"/>
    <w:rsid w:val="003B6218"/>
    <w:rsid w:val="003B74A2"/>
    <w:rsid w:val="003C53E3"/>
    <w:rsid w:val="00415446"/>
    <w:rsid w:val="00424953"/>
    <w:rsid w:val="0044624D"/>
    <w:rsid w:val="00451E5A"/>
    <w:rsid w:val="0045549B"/>
    <w:rsid w:val="004827FF"/>
    <w:rsid w:val="004A78E9"/>
    <w:rsid w:val="004C271D"/>
    <w:rsid w:val="004C2F56"/>
    <w:rsid w:val="004C760A"/>
    <w:rsid w:val="004D4D07"/>
    <w:rsid w:val="004F265E"/>
    <w:rsid w:val="0050609E"/>
    <w:rsid w:val="005076F1"/>
    <w:rsid w:val="00537A83"/>
    <w:rsid w:val="005B0F2F"/>
    <w:rsid w:val="005B5033"/>
    <w:rsid w:val="005C393E"/>
    <w:rsid w:val="005C5943"/>
    <w:rsid w:val="005D731F"/>
    <w:rsid w:val="0062318D"/>
    <w:rsid w:val="006300C9"/>
    <w:rsid w:val="0065003F"/>
    <w:rsid w:val="00655F7A"/>
    <w:rsid w:val="006940FB"/>
    <w:rsid w:val="006B200E"/>
    <w:rsid w:val="006C2268"/>
    <w:rsid w:val="006C2608"/>
    <w:rsid w:val="006D4EB6"/>
    <w:rsid w:val="006D551F"/>
    <w:rsid w:val="006E223A"/>
    <w:rsid w:val="0071143B"/>
    <w:rsid w:val="0074707D"/>
    <w:rsid w:val="007A648D"/>
    <w:rsid w:val="007B1862"/>
    <w:rsid w:val="007C0857"/>
    <w:rsid w:val="007E52E4"/>
    <w:rsid w:val="008131F5"/>
    <w:rsid w:val="008149A9"/>
    <w:rsid w:val="00827B07"/>
    <w:rsid w:val="008861E3"/>
    <w:rsid w:val="008A4ED5"/>
    <w:rsid w:val="008C5B0D"/>
    <w:rsid w:val="008E206F"/>
    <w:rsid w:val="00936D2B"/>
    <w:rsid w:val="009437F5"/>
    <w:rsid w:val="00947DB0"/>
    <w:rsid w:val="00961667"/>
    <w:rsid w:val="009B07A6"/>
    <w:rsid w:val="009D65A6"/>
    <w:rsid w:val="009D7F75"/>
    <w:rsid w:val="009E4452"/>
    <w:rsid w:val="00A034CB"/>
    <w:rsid w:val="00A96CCA"/>
    <w:rsid w:val="00AA5AF2"/>
    <w:rsid w:val="00B06AF3"/>
    <w:rsid w:val="00B46B1B"/>
    <w:rsid w:val="00BB31F3"/>
    <w:rsid w:val="00BC6E4A"/>
    <w:rsid w:val="00BF221F"/>
    <w:rsid w:val="00BF42B8"/>
    <w:rsid w:val="00C159D4"/>
    <w:rsid w:val="00CA75F6"/>
    <w:rsid w:val="00CA775C"/>
    <w:rsid w:val="00CB136D"/>
    <w:rsid w:val="00CC6F32"/>
    <w:rsid w:val="00CE7783"/>
    <w:rsid w:val="00CF47AE"/>
    <w:rsid w:val="00D1791D"/>
    <w:rsid w:val="00D211FE"/>
    <w:rsid w:val="00D355A9"/>
    <w:rsid w:val="00D42A87"/>
    <w:rsid w:val="00DC70A0"/>
    <w:rsid w:val="00DD2971"/>
    <w:rsid w:val="00DF75D2"/>
    <w:rsid w:val="00E0695F"/>
    <w:rsid w:val="00E06C17"/>
    <w:rsid w:val="00E16C20"/>
    <w:rsid w:val="00E278FE"/>
    <w:rsid w:val="00E7175C"/>
    <w:rsid w:val="00E760A7"/>
    <w:rsid w:val="00E81380"/>
    <w:rsid w:val="00EA464C"/>
    <w:rsid w:val="00EA63F4"/>
    <w:rsid w:val="00ED64F8"/>
    <w:rsid w:val="00ED7608"/>
    <w:rsid w:val="00F10191"/>
    <w:rsid w:val="00F512C2"/>
    <w:rsid w:val="00F71E94"/>
    <w:rsid w:val="00F93CC9"/>
    <w:rsid w:val="00FA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7C877CB"/>
  <w15:docId w15:val="{A0C5D318-357C-45FE-BA31-B1C91C6BB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63F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A63F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A63F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No Spacing"/>
    <w:uiPriority w:val="1"/>
    <w:qFormat/>
    <w:rsid w:val="0037324D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282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82945"/>
  </w:style>
  <w:style w:type="paragraph" w:styleId="a6">
    <w:name w:val="footer"/>
    <w:basedOn w:val="a"/>
    <w:link w:val="a7"/>
    <w:uiPriority w:val="99"/>
    <w:semiHidden/>
    <w:unhideWhenUsed/>
    <w:rsid w:val="00282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82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3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96049E84402AFE46CA367C267CA8C30DC2FAD410767B263CFC4C23717C7A6C9A21A5B78CE43407CD425A15FFkDc1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B96049E84402AFE46CA367C267CA8C30DC3F8D21A727B263CFC4C23717C7A6C8821FDBB8FE421539E180D18FCD4322B686E94FCEEk3c1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5B96049E84402AFE46CA367C267CA8C30DC3FED21F777B263CFC4C23717C7A6C9A21A5B78CE43407CD425A15FFkDc1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B96049E84402AFE46CA367C267CA8C30DC3FED41C7E7B263CFC4C23717C7A6C9A21A5B78CE43407CD425A15FFkDc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41539-26BB-4897-B2B7-480CBBDAB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3206</Words>
  <Characters>18276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cp:lastPrinted>2023-08-09T12:18:00Z</cp:lastPrinted>
  <dcterms:created xsi:type="dcterms:W3CDTF">2023-09-04T03:43:00Z</dcterms:created>
  <dcterms:modified xsi:type="dcterms:W3CDTF">2023-09-19T09:29:00Z</dcterms:modified>
</cp:coreProperties>
</file>