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8B" w:rsidRDefault="00FF6F8B" w:rsidP="00DF501F">
      <w:pPr>
        <w:pStyle w:val="FR3"/>
        <w:tabs>
          <w:tab w:val="left" w:pos="993"/>
        </w:tabs>
        <w:spacing w:before="0" w:line="240" w:lineRule="auto"/>
        <w:ind w:left="0" w:right="0"/>
        <w:rPr>
          <w:rFonts w:ascii="Times New Roman" w:eastAsia="Sylfaen" w:hAnsi="Times New Roman" w:cs="Times New Roman"/>
          <w:bCs w:val="0"/>
          <w:noProof w:val="0"/>
          <w:color w:val="000000"/>
          <w:sz w:val="26"/>
          <w:szCs w:val="26"/>
          <w:lang w:bidi="ru-RU"/>
        </w:rPr>
      </w:pPr>
    </w:p>
    <w:p w:rsidR="00FF6F8B" w:rsidRDefault="00FF6F8B" w:rsidP="00DF501F">
      <w:pPr>
        <w:pStyle w:val="FR3"/>
        <w:tabs>
          <w:tab w:val="left" w:pos="993"/>
        </w:tabs>
        <w:spacing w:before="0" w:line="240" w:lineRule="auto"/>
        <w:ind w:left="0" w:right="0"/>
        <w:rPr>
          <w:rFonts w:ascii="Times New Roman" w:eastAsia="Sylfaen" w:hAnsi="Times New Roman" w:cs="Times New Roman"/>
          <w:bCs w:val="0"/>
          <w:noProof w:val="0"/>
          <w:color w:val="000000"/>
          <w:sz w:val="26"/>
          <w:szCs w:val="26"/>
          <w:lang w:bidi="ru-RU"/>
        </w:rPr>
      </w:pPr>
    </w:p>
    <w:p w:rsidR="00031164" w:rsidRPr="00031164" w:rsidRDefault="00031164" w:rsidP="00031164">
      <w:pPr>
        <w:jc w:val="center"/>
        <w:rPr>
          <w:sz w:val="24"/>
          <w:szCs w:val="24"/>
        </w:rPr>
      </w:pPr>
      <w:proofErr w:type="gramStart"/>
      <w:r w:rsidRPr="00031164">
        <w:rPr>
          <w:sz w:val="24"/>
          <w:szCs w:val="24"/>
        </w:rPr>
        <w:t>АДМИНИСТРАЦИЯ  СЕЛЬСКОГО</w:t>
      </w:r>
      <w:proofErr w:type="gramEnd"/>
      <w:r w:rsidRPr="00031164">
        <w:rPr>
          <w:sz w:val="24"/>
          <w:szCs w:val="24"/>
        </w:rPr>
        <w:t xml:space="preserve"> ПОСЕЛЕНИЯ АСЯНОВСКИЙ СЕЛЬСОВЕТ МУНИЦИПАЛЬНОГО РАЙОНА ДЮРТЮЛИНСКИЙ РАЙОН</w:t>
      </w:r>
    </w:p>
    <w:p w:rsidR="00031164" w:rsidRPr="00031164" w:rsidRDefault="00031164" w:rsidP="00031164">
      <w:pPr>
        <w:jc w:val="center"/>
        <w:rPr>
          <w:sz w:val="24"/>
          <w:szCs w:val="24"/>
        </w:rPr>
      </w:pPr>
      <w:proofErr w:type="gramStart"/>
      <w:r w:rsidRPr="00031164">
        <w:rPr>
          <w:sz w:val="24"/>
          <w:szCs w:val="24"/>
        </w:rPr>
        <w:t>РЕСПУБЛИКИ  БАШКОРТОСТАН</w:t>
      </w:r>
      <w:proofErr w:type="gramEnd"/>
    </w:p>
    <w:p w:rsidR="00031164" w:rsidRPr="00031164" w:rsidRDefault="00031164" w:rsidP="00031164">
      <w:pPr>
        <w:jc w:val="center"/>
        <w:rPr>
          <w:sz w:val="24"/>
          <w:szCs w:val="24"/>
        </w:rPr>
      </w:pPr>
    </w:p>
    <w:p w:rsidR="00031164" w:rsidRPr="00031164" w:rsidRDefault="00031164" w:rsidP="00031164">
      <w:pPr>
        <w:jc w:val="center"/>
        <w:rPr>
          <w:sz w:val="24"/>
          <w:szCs w:val="24"/>
          <w:lang w:val="be-BY"/>
        </w:rPr>
      </w:pPr>
      <w:r w:rsidRPr="00031164">
        <w:rPr>
          <w:b/>
          <w:sz w:val="24"/>
          <w:szCs w:val="24"/>
          <w:lang w:val="be-BY"/>
        </w:rPr>
        <w:t>КАРАР                                                                        ПОСТАНОВЛЕНИЕ</w:t>
      </w:r>
    </w:p>
    <w:p w:rsidR="00031164" w:rsidRPr="00031164" w:rsidRDefault="00031164" w:rsidP="00031164">
      <w:pPr>
        <w:jc w:val="center"/>
        <w:rPr>
          <w:sz w:val="24"/>
          <w:szCs w:val="24"/>
        </w:rPr>
      </w:pPr>
    </w:p>
    <w:p w:rsidR="00FF6F8B" w:rsidRPr="00031164" w:rsidRDefault="00031164" w:rsidP="00031164">
      <w:pPr>
        <w:jc w:val="both"/>
      </w:pPr>
      <w:r w:rsidRPr="00031164">
        <w:tab/>
      </w:r>
      <w:r w:rsidRPr="00031164">
        <w:tab/>
      </w:r>
      <w:r w:rsidRPr="00031164">
        <w:rPr>
          <w:lang w:val="be-BY"/>
        </w:rPr>
        <w:t xml:space="preserve">                                                             </w:t>
      </w:r>
    </w:p>
    <w:p w:rsidR="00DF501F" w:rsidRPr="00F42475" w:rsidRDefault="00DF501F" w:rsidP="00DF501F">
      <w:pPr>
        <w:pStyle w:val="FR3"/>
        <w:tabs>
          <w:tab w:val="left" w:pos="993"/>
        </w:tabs>
        <w:spacing w:before="0" w:line="240" w:lineRule="auto"/>
        <w:ind w:left="0" w:right="0"/>
        <w:rPr>
          <w:rFonts w:ascii="Times New Roman" w:eastAsia="Sylfaen" w:hAnsi="Times New Roman" w:cs="Times New Roman"/>
          <w:bCs w:val="0"/>
          <w:noProof w:val="0"/>
          <w:color w:val="000000"/>
          <w:sz w:val="26"/>
          <w:szCs w:val="26"/>
          <w:lang w:bidi="ru-RU"/>
        </w:rPr>
      </w:pPr>
      <w:r w:rsidRPr="00F42475">
        <w:rPr>
          <w:rFonts w:ascii="Times New Roman" w:eastAsia="Sylfaen" w:hAnsi="Times New Roman" w:cs="Times New Roman"/>
          <w:bCs w:val="0"/>
          <w:noProof w:val="0"/>
          <w:color w:val="000000"/>
          <w:sz w:val="26"/>
          <w:szCs w:val="26"/>
          <w:lang w:bidi="ru-RU"/>
        </w:rPr>
        <w:t xml:space="preserve">Об утверждении реестра мест (площадок) </w:t>
      </w:r>
    </w:p>
    <w:p w:rsidR="00DF501F" w:rsidRDefault="00DF501F" w:rsidP="00DF501F">
      <w:pPr>
        <w:pStyle w:val="FR3"/>
        <w:tabs>
          <w:tab w:val="left" w:pos="993"/>
        </w:tabs>
        <w:spacing w:before="0" w:line="240" w:lineRule="auto"/>
        <w:ind w:left="0" w:right="0"/>
        <w:rPr>
          <w:rFonts w:ascii="Times New Roman" w:eastAsia="Sylfaen" w:hAnsi="Times New Roman" w:cs="Times New Roman"/>
          <w:bCs w:val="0"/>
          <w:noProof w:val="0"/>
          <w:color w:val="000000"/>
          <w:sz w:val="26"/>
          <w:szCs w:val="26"/>
          <w:lang w:bidi="ru-RU"/>
        </w:rPr>
      </w:pPr>
      <w:r w:rsidRPr="00F42475">
        <w:rPr>
          <w:rFonts w:ascii="Times New Roman" w:eastAsia="Sylfaen" w:hAnsi="Times New Roman" w:cs="Times New Roman"/>
          <w:bCs w:val="0"/>
          <w:noProof w:val="0"/>
          <w:color w:val="000000"/>
          <w:sz w:val="26"/>
          <w:szCs w:val="26"/>
          <w:lang w:bidi="ru-RU"/>
        </w:rPr>
        <w:t xml:space="preserve">накопления твердых коммунальных отходов на территории </w:t>
      </w:r>
    </w:p>
    <w:p w:rsidR="00DF501F" w:rsidRPr="00F42475" w:rsidRDefault="00DF501F" w:rsidP="00DF501F">
      <w:pPr>
        <w:pStyle w:val="FR3"/>
        <w:tabs>
          <w:tab w:val="left" w:pos="993"/>
        </w:tabs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F42475">
        <w:rPr>
          <w:rFonts w:ascii="Times New Roman" w:eastAsia="Sylfaen" w:hAnsi="Times New Roman" w:cs="Times New Roman"/>
          <w:bCs w:val="0"/>
          <w:noProof w:val="0"/>
          <w:color w:val="000000"/>
          <w:sz w:val="26"/>
          <w:szCs w:val="26"/>
          <w:lang w:bidi="ru-RU"/>
        </w:rPr>
        <w:t xml:space="preserve">сельского поселения </w:t>
      </w:r>
      <w:proofErr w:type="spellStart"/>
      <w:r w:rsidR="00FF6F8B">
        <w:rPr>
          <w:rFonts w:ascii="Times New Roman" w:eastAsia="Sylfaen" w:hAnsi="Times New Roman" w:cs="Times New Roman"/>
          <w:bCs w:val="0"/>
          <w:noProof w:val="0"/>
          <w:color w:val="000000"/>
          <w:sz w:val="26"/>
          <w:szCs w:val="26"/>
          <w:lang w:bidi="ru-RU"/>
        </w:rPr>
        <w:t>Асяновский</w:t>
      </w:r>
      <w:proofErr w:type="spellEnd"/>
      <w:r w:rsidRPr="00F42475">
        <w:rPr>
          <w:rFonts w:ascii="Times New Roman" w:eastAsia="Sylfaen" w:hAnsi="Times New Roman" w:cs="Times New Roman"/>
          <w:bCs w:val="0"/>
          <w:noProof w:val="0"/>
          <w:color w:val="000000"/>
          <w:sz w:val="26"/>
          <w:szCs w:val="26"/>
          <w:lang w:bidi="ru-RU"/>
        </w:rPr>
        <w:t xml:space="preserve"> сельсовет </w:t>
      </w:r>
      <w:r w:rsidRPr="00F4247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DF501F" w:rsidRPr="00F42475" w:rsidRDefault="00DF501F" w:rsidP="00DF501F">
      <w:pPr>
        <w:pStyle w:val="FR3"/>
        <w:tabs>
          <w:tab w:val="left" w:pos="993"/>
        </w:tabs>
        <w:spacing w:before="0" w:line="240" w:lineRule="auto"/>
        <w:ind w:left="0" w:right="0"/>
        <w:rPr>
          <w:rFonts w:ascii="Times New Roman" w:eastAsia="Sylfaen" w:hAnsi="Times New Roman" w:cs="Times New Roman"/>
          <w:bCs w:val="0"/>
          <w:noProof w:val="0"/>
          <w:color w:val="000000"/>
          <w:sz w:val="26"/>
          <w:szCs w:val="26"/>
          <w:lang w:bidi="ru-RU"/>
        </w:rPr>
      </w:pPr>
      <w:r w:rsidRPr="00F42475">
        <w:rPr>
          <w:rFonts w:ascii="Times New Roman" w:hAnsi="Times New Roman" w:cs="Times New Roman"/>
          <w:sz w:val="26"/>
          <w:szCs w:val="26"/>
        </w:rPr>
        <w:t>Дюртюлинский район  Республики Башкортостан</w:t>
      </w:r>
    </w:p>
    <w:p w:rsidR="00DF501F" w:rsidRPr="00F42475" w:rsidRDefault="00DF501F" w:rsidP="00DF501F">
      <w:pPr>
        <w:pStyle w:val="FR3"/>
        <w:tabs>
          <w:tab w:val="left" w:pos="993"/>
        </w:tabs>
        <w:spacing w:before="0" w:line="240" w:lineRule="auto"/>
        <w:ind w:left="0" w:right="14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F501F" w:rsidRPr="00F42475" w:rsidRDefault="00DF501F" w:rsidP="00DF501F">
      <w:pPr>
        <w:jc w:val="both"/>
        <w:rPr>
          <w:sz w:val="26"/>
          <w:szCs w:val="26"/>
        </w:rPr>
      </w:pPr>
      <w:r w:rsidRPr="00F42475">
        <w:rPr>
          <w:color w:val="000000"/>
          <w:sz w:val="26"/>
          <w:szCs w:val="26"/>
          <w:lang w:bidi="ru-RU"/>
        </w:rPr>
        <w:t xml:space="preserve">     В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решением Совета </w:t>
      </w:r>
      <w:r w:rsidRPr="00F42475">
        <w:rPr>
          <w:sz w:val="26"/>
          <w:szCs w:val="26"/>
        </w:rPr>
        <w:t xml:space="preserve">муниципального района </w:t>
      </w:r>
      <w:proofErr w:type="spellStart"/>
      <w:r w:rsidRPr="00F42475">
        <w:rPr>
          <w:sz w:val="26"/>
          <w:szCs w:val="26"/>
        </w:rPr>
        <w:t>Дюртюлинский</w:t>
      </w:r>
      <w:proofErr w:type="spellEnd"/>
      <w:r w:rsidRPr="00F42475">
        <w:rPr>
          <w:sz w:val="26"/>
          <w:szCs w:val="26"/>
        </w:rPr>
        <w:t xml:space="preserve"> район  Республики Башкортостан </w:t>
      </w:r>
      <w:r w:rsidRPr="00F42475">
        <w:rPr>
          <w:bCs/>
          <w:sz w:val="26"/>
          <w:szCs w:val="26"/>
        </w:rPr>
        <w:t>от 27.12.2022 № 28/244-</w:t>
      </w:r>
      <w:r w:rsidR="003E7BAB">
        <w:rPr>
          <w:bCs/>
          <w:sz w:val="26"/>
          <w:szCs w:val="26"/>
        </w:rPr>
        <w:t>1</w:t>
      </w:r>
      <w:r w:rsidRPr="00F42475">
        <w:rPr>
          <w:bCs/>
          <w:sz w:val="26"/>
          <w:szCs w:val="26"/>
        </w:rPr>
        <w:t xml:space="preserve"> «</w:t>
      </w:r>
      <w:r w:rsidRPr="00F42475">
        <w:rPr>
          <w:sz w:val="26"/>
          <w:szCs w:val="26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F42475">
        <w:rPr>
          <w:sz w:val="26"/>
          <w:szCs w:val="26"/>
        </w:rPr>
        <w:t>Дюртюлинский</w:t>
      </w:r>
      <w:proofErr w:type="spellEnd"/>
      <w:r w:rsidRPr="00F42475">
        <w:rPr>
          <w:sz w:val="26"/>
          <w:szCs w:val="26"/>
        </w:rPr>
        <w:t xml:space="preserve"> район Республики Башкортостан и сельского поселения </w:t>
      </w:r>
      <w:proofErr w:type="spellStart"/>
      <w:r w:rsidR="003E7BAB">
        <w:rPr>
          <w:sz w:val="26"/>
          <w:szCs w:val="26"/>
        </w:rPr>
        <w:t>Асяновский</w:t>
      </w:r>
      <w:proofErr w:type="spellEnd"/>
      <w:r w:rsidRPr="00F42475">
        <w:rPr>
          <w:sz w:val="26"/>
          <w:szCs w:val="26"/>
        </w:rPr>
        <w:t xml:space="preserve"> сельсовет муниципального района </w:t>
      </w:r>
      <w:proofErr w:type="spellStart"/>
      <w:r w:rsidRPr="00F42475">
        <w:rPr>
          <w:sz w:val="26"/>
          <w:szCs w:val="26"/>
        </w:rPr>
        <w:t>Дюртюлинский</w:t>
      </w:r>
      <w:proofErr w:type="spellEnd"/>
      <w:r w:rsidRPr="00F42475">
        <w:rPr>
          <w:sz w:val="26"/>
          <w:szCs w:val="26"/>
        </w:rPr>
        <w:t xml:space="preserve"> район Республики Башкортостан  о передаче органам местного самоуправления сельского поселения </w:t>
      </w:r>
      <w:proofErr w:type="spellStart"/>
      <w:r w:rsidR="003E7BAB">
        <w:rPr>
          <w:sz w:val="26"/>
          <w:szCs w:val="26"/>
        </w:rPr>
        <w:t>Асяновский</w:t>
      </w:r>
      <w:proofErr w:type="spellEnd"/>
      <w:r w:rsidRPr="00F42475">
        <w:rPr>
          <w:sz w:val="26"/>
          <w:szCs w:val="26"/>
        </w:rPr>
        <w:t xml:space="preserve"> сельсовет муниципального района </w:t>
      </w:r>
      <w:proofErr w:type="spellStart"/>
      <w:r w:rsidRPr="00F42475">
        <w:rPr>
          <w:sz w:val="26"/>
          <w:szCs w:val="26"/>
        </w:rPr>
        <w:t>Дюртюлинский</w:t>
      </w:r>
      <w:proofErr w:type="spellEnd"/>
      <w:r w:rsidRPr="00F42475">
        <w:rPr>
          <w:sz w:val="26"/>
          <w:szCs w:val="26"/>
        </w:rPr>
        <w:t xml:space="preserve"> район Республики Башкортостан осуществления части полномочий органов местного самоуправления муниципального района </w:t>
      </w:r>
      <w:proofErr w:type="spellStart"/>
      <w:r w:rsidRPr="00F42475">
        <w:rPr>
          <w:sz w:val="26"/>
          <w:szCs w:val="26"/>
        </w:rPr>
        <w:t>Дюртюлинский</w:t>
      </w:r>
      <w:proofErr w:type="spellEnd"/>
      <w:r w:rsidRPr="00F42475">
        <w:rPr>
          <w:sz w:val="26"/>
          <w:szCs w:val="26"/>
        </w:rPr>
        <w:t xml:space="preserve"> район Республики Башкортостан на 2023 год</w:t>
      </w:r>
      <w:r w:rsidRPr="00F42475">
        <w:rPr>
          <w:bCs/>
          <w:sz w:val="26"/>
          <w:szCs w:val="26"/>
        </w:rPr>
        <w:t>»</w:t>
      </w:r>
      <w:r w:rsidRPr="00F42475">
        <w:rPr>
          <w:color w:val="000000"/>
          <w:sz w:val="26"/>
          <w:szCs w:val="26"/>
          <w:lang w:bidi="ru-RU"/>
        </w:rPr>
        <w:t xml:space="preserve">, Администрация сельского поселения </w:t>
      </w:r>
      <w:proofErr w:type="spellStart"/>
      <w:r w:rsidR="003E7BAB">
        <w:rPr>
          <w:color w:val="000000"/>
          <w:sz w:val="26"/>
          <w:szCs w:val="26"/>
          <w:lang w:bidi="ru-RU"/>
        </w:rPr>
        <w:t>Асяновский</w:t>
      </w:r>
      <w:proofErr w:type="spellEnd"/>
      <w:r w:rsidRPr="00F42475">
        <w:rPr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F42475">
        <w:rPr>
          <w:color w:val="000000"/>
          <w:sz w:val="26"/>
          <w:szCs w:val="26"/>
          <w:lang w:bidi="ru-RU"/>
        </w:rPr>
        <w:t>Дюртюлинский</w:t>
      </w:r>
      <w:proofErr w:type="spellEnd"/>
      <w:r w:rsidRPr="00F42475">
        <w:rPr>
          <w:color w:val="000000"/>
          <w:sz w:val="26"/>
          <w:szCs w:val="26"/>
          <w:lang w:bidi="ru-RU"/>
        </w:rPr>
        <w:t xml:space="preserve"> район Республики Башкортостан</w:t>
      </w:r>
    </w:p>
    <w:p w:rsidR="00DF501F" w:rsidRPr="00F42475" w:rsidRDefault="00DF501F" w:rsidP="00DF501F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142" w:firstLine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F42475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ПОСТАНОВЛЯЕТ</w:t>
      </w:r>
      <w:r w:rsidRPr="00F4247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:</w:t>
      </w:r>
    </w:p>
    <w:p w:rsidR="00DF501F" w:rsidRPr="00F42475" w:rsidRDefault="00DF501F" w:rsidP="00DF501F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right="142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F42475">
        <w:rPr>
          <w:rFonts w:ascii="Times New Roman" w:hAnsi="Times New Roman" w:cs="Times New Roman"/>
          <w:sz w:val="26"/>
          <w:szCs w:val="26"/>
        </w:rPr>
        <w:t xml:space="preserve">Утвердить реестр мест (площадок) накопления твердых коммунальных отходов на территории </w:t>
      </w:r>
      <w:r w:rsidRPr="00F4247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сельского поселения </w:t>
      </w:r>
      <w:proofErr w:type="spellStart"/>
      <w:r w:rsidR="003E7BAB">
        <w:rPr>
          <w:rFonts w:ascii="Times New Roman" w:hAnsi="Times New Roman" w:cs="Times New Roman"/>
          <w:color w:val="000000"/>
          <w:sz w:val="26"/>
          <w:szCs w:val="26"/>
          <w:lang w:bidi="ru-RU"/>
        </w:rPr>
        <w:t>Асяновский</w:t>
      </w:r>
      <w:proofErr w:type="spellEnd"/>
      <w:r w:rsidRPr="00F4247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</w:t>
      </w:r>
      <w:r w:rsidRPr="00F4247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F42475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F424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2475">
        <w:rPr>
          <w:rFonts w:ascii="Times New Roman" w:hAnsi="Times New Roman" w:cs="Times New Roman"/>
          <w:sz w:val="26"/>
          <w:szCs w:val="26"/>
        </w:rPr>
        <w:t>район  Республики</w:t>
      </w:r>
      <w:proofErr w:type="gramEnd"/>
      <w:r w:rsidRPr="00F42475">
        <w:rPr>
          <w:rFonts w:ascii="Times New Roman" w:hAnsi="Times New Roman" w:cs="Times New Roman"/>
          <w:sz w:val="26"/>
          <w:szCs w:val="26"/>
        </w:rPr>
        <w:t xml:space="preserve"> Башкортостан согласно приложению.</w:t>
      </w:r>
    </w:p>
    <w:p w:rsidR="00DF501F" w:rsidRPr="00F42475" w:rsidRDefault="00DF501F" w:rsidP="00DF501F">
      <w:pPr>
        <w:numPr>
          <w:ilvl w:val="0"/>
          <w:numId w:val="1"/>
        </w:numPr>
        <w:jc w:val="both"/>
        <w:rPr>
          <w:sz w:val="26"/>
          <w:szCs w:val="26"/>
        </w:rPr>
      </w:pPr>
      <w:r w:rsidRPr="00F42475">
        <w:rPr>
          <w:color w:val="000000"/>
          <w:sz w:val="26"/>
          <w:szCs w:val="26"/>
        </w:rPr>
        <w:t>Настоящее постановление обнародовать</w:t>
      </w:r>
      <w:r w:rsidRPr="00F42475">
        <w:rPr>
          <w:rFonts w:eastAsia="Calibri"/>
          <w:sz w:val="26"/>
          <w:szCs w:val="26"/>
        </w:rPr>
        <w:t xml:space="preserve"> на информационном стенде в здании администрации сельского поселения </w:t>
      </w:r>
      <w:proofErr w:type="spellStart"/>
      <w:r w:rsidR="003E7BAB">
        <w:rPr>
          <w:rFonts w:eastAsia="Calibri"/>
          <w:sz w:val="26"/>
          <w:szCs w:val="26"/>
        </w:rPr>
        <w:t>Асяновский</w:t>
      </w:r>
      <w:proofErr w:type="spellEnd"/>
      <w:r w:rsidRPr="00F42475">
        <w:rPr>
          <w:rFonts w:eastAsia="Calibri"/>
          <w:sz w:val="26"/>
          <w:szCs w:val="26"/>
        </w:rPr>
        <w:t xml:space="preserve"> сельсовет муниципального района </w:t>
      </w:r>
      <w:proofErr w:type="spellStart"/>
      <w:r w:rsidRPr="00F42475">
        <w:rPr>
          <w:rFonts w:eastAsia="Calibri"/>
          <w:sz w:val="26"/>
          <w:szCs w:val="26"/>
        </w:rPr>
        <w:t>Дюртюлинский</w:t>
      </w:r>
      <w:proofErr w:type="spellEnd"/>
      <w:r w:rsidRPr="00F42475">
        <w:rPr>
          <w:rFonts w:eastAsia="Calibri"/>
          <w:sz w:val="26"/>
          <w:szCs w:val="26"/>
        </w:rPr>
        <w:t xml:space="preserve"> район Республики Башкортостан по адресу: </w:t>
      </w:r>
      <w:proofErr w:type="spellStart"/>
      <w:r w:rsidRPr="00F42475">
        <w:rPr>
          <w:rFonts w:eastAsia="Calibri"/>
          <w:sz w:val="26"/>
          <w:szCs w:val="26"/>
        </w:rPr>
        <w:t>с.</w:t>
      </w:r>
      <w:r w:rsidR="003E7BAB">
        <w:rPr>
          <w:rFonts w:eastAsia="Calibri"/>
          <w:sz w:val="26"/>
          <w:szCs w:val="26"/>
        </w:rPr>
        <w:t>Асяново</w:t>
      </w:r>
      <w:proofErr w:type="spellEnd"/>
      <w:r w:rsidRPr="00F42475">
        <w:rPr>
          <w:rFonts w:eastAsia="Calibri"/>
          <w:sz w:val="26"/>
          <w:szCs w:val="26"/>
        </w:rPr>
        <w:t xml:space="preserve">, </w:t>
      </w:r>
      <w:proofErr w:type="spellStart"/>
      <w:r w:rsidRPr="00F42475">
        <w:rPr>
          <w:rFonts w:eastAsia="Calibri"/>
          <w:sz w:val="26"/>
          <w:szCs w:val="26"/>
        </w:rPr>
        <w:t>ул.</w:t>
      </w:r>
      <w:r w:rsidR="003E7BAB">
        <w:rPr>
          <w:rFonts w:eastAsia="Calibri"/>
          <w:sz w:val="26"/>
          <w:szCs w:val="26"/>
        </w:rPr>
        <w:t>Ш.Бабича</w:t>
      </w:r>
      <w:proofErr w:type="spellEnd"/>
      <w:r w:rsidRPr="00F42475">
        <w:rPr>
          <w:rFonts w:eastAsia="Calibri"/>
          <w:sz w:val="26"/>
          <w:szCs w:val="26"/>
        </w:rPr>
        <w:t xml:space="preserve">, </w:t>
      </w:r>
      <w:r w:rsidR="003E7BAB">
        <w:rPr>
          <w:rFonts w:eastAsia="Calibri"/>
          <w:sz w:val="26"/>
          <w:szCs w:val="26"/>
        </w:rPr>
        <w:t>зд.14/1</w:t>
      </w:r>
      <w:r w:rsidRPr="00F42475">
        <w:rPr>
          <w:rFonts w:eastAsia="Calibri"/>
          <w:sz w:val="26"/>
          <w:szCs w:val="26"/>
        </w:rPr>
        <w:t xml:space="preserve">и </w:t>
      </w:r>
      <w:proofErr w:type="gramStart"/>
      <w:r w:rsidRPr="00F42475">
        <w:rPr>
          <w:rFonts w:eastAsia="Calibri"/>
          <w:sz w:val="26"/>
          <w:szCs w:val="26"/>
        </w:rPr>
        <w:t>на  официальном</w:t>
      </w:r>
      <w:proofErr w:type="gramEnd"/>
      <w:r w:rsidRPr="00F42475">
        <w:rPr>
          <w:rFonts w:eastAsia="Calibri"/>
          <w:sz w:val="26"/>
          <w:szCs w:val="26"/>
        </w:rPr>
        <w:t xml:space="preserve"> сайте в сети «Интернет».</w:t>
      </w:r>
    </w:p>
    <w:p w:rsidR="00DF501F" w:rsidRPr="00F42475" w:rsidRDefault="00DF501F" w:rsidP="00DF501F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right="142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F42475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proofErr w:type="gramStart"/>
      <w:r w:rsidRPr="00F42475">
        <w:rPr>
          <w:rFonts w:ascii="Times New Roman" w:hAnsi="Times New Roman" w:cs="Times New Roman"/>
          <w:sz w:val="26"/>
          <w:szCs w:val="26"/>
        </w:rPr>
        <w:t>постановления  оставляю</w:t>
      </w:r>
      <w:proofErr w:type="gramEnd"/>
      <w:r w:rsidRPr="00F42475">
        <w:rPr>
          <w:rFonts w:ascii="Times New Roman" w:hAnsi="Times New Roman" w:cs="Times New Roman"/>
          <w:sz w:val="26"/>
          <w:szCs w:val="26"/>
        </w:rPr>
        <w:t xml:space="preserve"> за собой. </w:t>
      </w:r>
    </w:p>
    <w:p w:rsidR="00DF501F" w:rsidRPr="00F42475" w:rsidRDefault="00DF501F" w:rsidP="00DF501F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</w:p>
    <w:p w:rsidR="00DF501F" w:rsidRPr="00F42475" w:rsidRDefault="00DF501F" w:rsidP="00DF501F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</w:p>
    <w:p w:rsidR="00DF501F" w:rsidRPr="003E7BAB" w:rsidRDefault="00DF501F" w:rsidP="00DF501F">
      <w:pPr>
        <w:rPr>
          <w:sz w:val="26"/>
          <w:szCs w:val="26"/>
        </w:rPr>
      </w:pPr>
      <w:r w:rsidRPr="003E7BAB">
        <w:rPr>
          <w:sz w:val="26"/>
          <w:szCs w:val="26"/>
        </w:rPr>
        <w:t xml:space="preserve">Глава сельского поселения                                                                </w:t>
      </w:r>
      <w:r w:rsidR="003E7BAB">
        <w:rPr>
          <w:sz w:val="26"/>
          <w:szCs w:val="26"/>
        </w:rPr>
        <w:t xml:space="preserve">                 </w:t>
      </w:r>
      <w:r w:rsidRPr="003E7BAB">
        <w:rPr>
          <w:sz w:val="26"/>
          <w:szCs w:val="26"/>
        </w:rPr>
        <w:t xml:space="preserve">  </w:t>
      </w:r>
      <w:proofErr w:type="spellStart"/>
      <w:r w:rsidR="003E7BAB" w:rsidRPr="003E7BAB">
        <w:rPr>
          <w:sz w:val="26"/>
          <w:szCs w:val="26"/>
        </w:rPr>
        <w:t>Р.Р.Калимуллин</w:t>
      </w:r>
      <w:proofErr w:type="spellEnd"/>
      <w:r w:rsidRPr="003E7BAB">
        <w:rPr>
          <w:sz w:val="26"/>
          <w:szCs w:val="26"/>
        </w:rPr>
        <w:t xml:space="preserve">                          </w:t>
      </w:r>
    </w:p>
    <w:p w:rsidR="00DF501F" w:rsidRPr="00F42475" w:rsidRDefault="00DF501F" w:rsidP="00DF501F">
      <w:pPr>
        <w:rPr>
          <w:b/>
          <w:sz w:val="26"/>
          <w:szCs w:val="26"/>
        </w:rPr>
      </w:pPr>
    </w:p>
    <w:p w:rsidR="00DF501F" w:rsidRPr="00031164" w:rsidRDefault="00DF501F" w:rsidP="00DF501F">
      <w:pPr>
        <w:rPr>
          <w:b/>
          <w:sz w:val="26"/>
          <w:szCs w:val="26"/>
          <w:u w:val="single"/>
        </w:rPr>
      </w:pPr>
      <w:proofErr w:type="spellStart"/>
      <w:r w:rsidRPr="00031164">
        <w:rPr>
          <w:b/>
          <w:sz w:val="26"/>
          <w:szCs w:val="26"/>
          <w:u w:val="single"/>
        </w:rPr>
        <w:t>с.</w:t>
      </w:r>
      <w:r w:rsidR="003E7BAB" w:rsidRPr="00031164">
        <w:rPr>
          <w:b/>
          <w:sz w:val="26"/>
          <w:szCs w:val="26"/>
          <w:u w:val="single"/>
        </w:rPr>
        <w:t>Асяново</w:t>
      </w:r>
      <w:proofErr w:type="spellEnd"/>
    </w:p>
    <w:p w:rsidR="00DF501F" w:rsidRPr="00031164" w:rsidRDefault="003E7BAB" w:rsidP="00DF501F">
      <w:pPr>
        <w:pStyle w:val="a3"/>
        <w:spacing w:after="0"/>
        <w:jc w:val="both"/>
        <w:rPr>
          <w:b/>
          <w:sz w:val="26"/>
          <w:szCs w:val="26"/>
          <w:u w:val="single"/>
        </w:rPr>
      </w:pPr>
      <w:r w:rsidRPr="00031164">
        <w:rPr>
          <w:b/>
          <w:sz w:val="26"/>
          <w:szCs w:val="26"/>
          <w:u w:val="single"/>
        </w:rPr>
        <w:t>«</w:t>
      </w:r>
      <w:r w:rsidR="00031164" w:rsidRPr="00031164">
        <w:rPr>
          <w:b/>
          <w:sz w:val="26"/>
          <w:szCs w:val="26"/>
          <w:u w:val="single"/>
        </w:rPr>
        <w:t>11</w:t>
      </w:r>
      <w:r w:rsidRPr="00031164">
        <w:rPr>
          <w:b/>
          <w:sz w:val="26"/>
          <w:szCs w:val="26"/>
          <w:u w:val="single"/>
        </w:rPr>
        <w:t>»</w:t>
      </w:r>
      <w:r w:rsidR="00031164" w:rsidRPr="00031164">
        <w:rPr>
          <w:b/>
          <w:sz w:val="26"/>
          <w:szCs w:val="26"/>
          <w:u w:val="single"/>
        </w:rPr>
        <w:t xml:space="preserve"> </w:t>
      </w:r>
      <w:proofErr w:type="gramStart"/>
      <w:r w:rsidR="00031164" w:rsidRPr="00031164">
        <w:rPr>
          <w:b/>
          <w:sz w:val="26"/>
          <w:szCs w:val="26"/>
          <w:u w:val="single"/>
        </w:rPr>
        <w:t xml:space="preserve">декабря </w:t>
      </w:r>
      <w:r w:rsidR="00DF501F" w:rsidRPr="00031164">
        <w:rPr>
          <w:b/>
          <w:sz w:val="26"/>
          <w:szCs w:val="26"/>
          <w:u w:val="single"/>
        </w:rPr>
        <w:t xml:space="preserve"> 20</w:t>
      </w:r>
      <w:r w:rsidR="00031164" w:rsidRPr="00031164">
        <w:rPr>
          <w:b/>
          <w:sz w:val="26"/>
          <w:szCs w:val="26"/>
          <w:u w:val="single"/>
        </w:rPr>
        <w:t>23</w:t>
      </w:r>
      <w:proofErr w:type="gramEnd"/>
      <w:r w:rsidR="00DF501F" w:rsidRPr="00031164">
        <w:rPr>
          <w:b/>
          <w:sz w:val="26"/>
          <w:szCs w:val="26"/>
          <w:u w:val="single"/>
        </w:rPr>
        <w:t xml:space="preserve"> г.</w:t>
      </w:r>
    </w:p>
    <w:p w:rsidR="00DF501F" w:rsidRPr="00031164" w:rsidRDefault="00DF501F" w:rsidP="00DF501F">
      <w:pPr>
        <w:pStyle w:val="a3"/>
        <w:spacing w:after="0"/>
        <w:jc w:val="both"/>
        <w:rPr>
          <w:b/>
          <w:sz w:val="26"/>
          <w:szCs w:val="26"/>
          <w:u w:val="single"/>
        </w:rPr>
      </w:pPr>
      <w:r w:rsidRPr="00031164">
        <w:rPr>
          <w:b/>
          <w:sz w:val="26"/>
          <w:szCs w:val="26"/>
          <w:u w:val="single"/>
        </w:rPr>
        <w:t>№</w:t>
      </w:r>
      <w:r w:rsidR="00031164" w:rsidRPr="00031164">
        <w:rPr>
          <w:b/>
          <w:sz w:val="26"/>
          <w:szCs w:val="26"/>
          <w:u w:val="single"/>
        </w:rPr>
        <w:t>12/2</w:t>
      </w:r>
    </w:p>
    <w:p w:rsidR="00EB52C7" w:rsidRPr="00031164" w:rsidRDefault="00EB52C7">
      <w:pPr>
        <w:rPr>
          <w:u w:val="single"/>
        </w:rPr>
      </w:pPr>
      <w:bookmarkStart w:id="0" w:name="_GoBack"/>
      <w:bookmarkEnd w:id="0"/>
    </w:p>
    <w:sectPr w:rsidR="00EB52C7" w:rsidRPr="00031164" w:rsidSect="00311DF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7AC"/>
    <w:multiLevelType w:val="hybridMultilevel"/>
    <w:tmpl w:val="725A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BD"/>
    <w:rsid w:val="00031164"/>
    <w:rsid w:val="003E7BAB"/>
    <w:rsid w:val="00687DBD"/>
    <w:rsid w:val="00DF501F"/>
    <w:rsid w:val="00EB52C7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8C0C"/>
  <w15:chartTrackingRefBased/>
  <w15:docId w15:val="{685E5373-32EB-4DAC-BF0D-4F4CF90A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501F"/>
    <w:pPr>
      <w:spacing w:after="120"/>
    </w:pPr>
  </w:style>
  <w:style w:type="character" w:customStyle="1" w:styleId="a4">
    <w:name w:val="Основной текст Знак"/>
    <w:basedOn w:val="a0"/>
    <w:link w:val="a3"/>
    <w:rsid w:val="00DF5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uiPriority w:val="99"/>
    <w:rsid w:val="00DF501F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DF501F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501F"/>
    <w:pPr>
      <w:widowControl w:val="0"/>
      <w:shd w:val="clear" w:color="auto" w:fill="FFFFFF"/>
      <w:spacing w:before="360" w:after="360" w:line="211" w:lineRule="exact"/>
      <w:ind w:hanging="120"/>
    </w:pPr>
    <w:rPr>
      <w:rFonts w:ascii="Sylfaen" w:eastAsia="Sylfaen" w:hAnsi="Sylfaen" w:cs="Sylfaen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7B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B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2023-12-12T06:29:00Z</cp:lastPrinted>
  <dcterms:created xsi:type="dcterms:W3CDTF">2023-12-12T05:59:00Z</dcterms:created>
  <dcterms:modified xsi:type="dcterms:W3CDTF">2024-01-31T05:47:00Z</dcterms:modified>
</cp:coreProperties>
</file>