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154C" w14:textId="77777777" w:rsidR="00F36BBE" w:rsidRDefault="00F36BBE" w:rsidP="00F36BB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1DA9C6" w14:textId="77777777" w:rsidR="00F36BBE" w:rsidRPr="004D290A" w:rsidRDefault="00F36BBE" w:rsidP="00F36BB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CC06F0" w:rsidRPr="008C2062" w14:paraId="4DCF20F1" w14:textId="77777777" w:rsidTr="00D804F1">
        <w:trPr>
          <w:trHeight w:val="1414"/>
        </w:trPr>
        <w:tc>
          <w:tcPr>
            <w:tcW w:w="3686" w:type="dxa"/>
          </w:tcPr>
          <w:p w14:paraId="60F2CE33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14:paraId="5DDD6260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24"/>
                <w:lang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>БАШКОРТОСТАН  РЕСПУБЛИКАҺЫ</w:t>
            </w:r>
          </w:p>
          <w:p w14:paraId="1113F3A4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Дүртөйлө районы</w:t>
            </w:r>
          </w:p>
          <w:p w14:paraId="45768A3C" w14:textId="77777777" w:rsidR="00CC06F0" w:rsidRPr="00CC06F0" w:rsidRDefault="00CC06F0" w:rsidP="00CC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 районының</w:t>
            </w:r>
          </w:p>
          <w:p w14:paraId="6FA1E75A" w14:textId="77777777" w:rsidR="00CC06F0" w:rsidRPr="00CC06F0" w:rsidRDefault="00CC06F0" w:rsidP="00CC06F0">
            <w:pPr>
              <w:spacing w:after="0" w:line="240" w:lineRule="auto"/>
              <w:jc w:val="center"/>
              <w:rPr>
                <w:rFonts w:ascii="B7Ant" w:eastAsia="Calibri" w:hAnsi="B7Ant" w:cs="Times New Roman"/>
                <w:b/>
                <w:bCs/>
                <w:sz w:val="24"/>
                <w:szCs w:val="20"/>
                <w:lang w:val="be-BY" w:eastAsia="ru-RU"/>
              </w:rPr>
            </w:pPr>
            <w:proofErr w:type="spellStart"/>
            <w:r w:rsidRPr="00CC06F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Әсән</w:t>
            </w:r>
            <w:proofErr w:type="spellEnd"/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ауыл советы</w:t>
            </w:r>
          </w:p>
          <w:p w14:paraId="31355372" w14:textId="77777777" w:rsidR="00CC06F0" w:rsidRPr="00CC06F0" w:rsidRDefault="00CC06F0" w:rsidP="00CC06F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ауыл бил</w:t>
            </w:r>
            <w:r w:rsidRPr="00CC06F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</w:t>
            </w:r>
            <w:r w:rsidRPr="00CC06F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ә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һ</w:t>
            </w:r>
            <w:r w:rsidRPr="00CC06F0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 w:eastAsia="ru-RU"/>
              </w:rPr>
              <w:t>е</w:t>
            </w:r>
            <w:r w:rsidRPr="00CC06F0">
              <w:rPr>
                <w:rFonts w:ascii="B7Ant" w:eastAsia="Calibri" w:hAnsi="B7Ant" w:cs="Times New Roman"/>
                <w:b/>
                <w:bCs/>
                <w:sz w:val="24"/>
                <w:szCs w:val="24"/>
                <w:lang w:eastAsia="ru-RU"/>
              </w:rPr>
              <w:t></w:t>
            </w:r>
          </w:p>
          <w:p w14:paraId="65CEF7AE" w14:textId="77777777" w:rsidR="00CC06F0" w:rsidRPr="00CC06F0" w:rsidRDefault="00CC06F0" w:rsidP="00CC06F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башлы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Cs w:val="24"/>
                <w:lang w:val="be-BY" w:eastAsia="ru-RU"/>
              </w:rPr>
              <w:t>ғ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ы</w:t>
            </w:r>
          </w:p>
          <w:p w14:paraId="5000C20D" w14:textId="77777777" w:rsidR="00CC06F0" w:rsidRPr="00CC06F0" w:rsidRDefault="00CC06F0" w:rsidP="00CC06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452315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,</w:t>
            </w:r>
            <w:r w:rsidRPr="00CC06F0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be-BY" w:eastAsia="ru-RU"/>
              </w:rPr>
              <w:t>Әсән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ауылы, Ш.Бабич урамы, зд.14/1</w:t>
            </w:r>
          </w:p>
          <w:p w14:paraId="48213F85" w14:textId="77777777" w:rsidR="00CC06F0" w:rsidRPr="00CC06F0" w:rsidRDefault="00CC06F0" w:rsidP="00CC06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Тел-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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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8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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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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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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факс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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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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</w:t>
            </w:r>
            <w:r w:rsidRPr="00CC06F0">
              <w:rPr>
                <w:rFonts w:ascii="B7Ant" w:eastAsia="Calibri" w:hAnsi="B7Ant" w:cs="Times New Roman"/>
                <w:sz w:val="16"/>
                <w:szCs w:val="24"/>
                <w:lang w:eastAsia="ru-RU"/>
              </w:rPr>
              <w:t></w:t>
            </w: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>-23</w:t>
            </w:r>
          </w:p>
          <w:p w14:paraId="3E8EA024" w14:textId="77777777" w:rsidR="00CC06F0" w:rsidRPr="00CC06F0" w:rsidRDefault="00CC06F0" w:rsidP="00CC06F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sz w:val="16"/>
                <w:szCs w:val="24"/>
                <w:lang w:val="be-BY" w:eastAsia="ru-RU"/>
              </w:rPr>
              <w:t xml:space="preserve">              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    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hyperlink r:id="rId8" w:history="1"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00A26238" w14:textId="77777777" w:rsidR="00CC06F0" w:rsidRPr="00CC06F0" w:rsidRDefault="00CC06F0" w:rsidP="00CC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CC06F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2ED7E9" wp14:editId="7B1DCF12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09EA95A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</w:p>
          <w:p w14:paraId="11D3C594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РЕСПУБЛИКА    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ru-RU"/>
              </w:rPr>
              <w:t xml:space="preserve"> БАШКОРТОСТАН  </w:t>
            </w:r>
          </w:p>
          <w:p w14:paraId="044F82BB" w14:textId="77777777" w:rsidR="00CC06F0" w:rsidRPr="00CC06F0" w:rsidRDefault="00CC06F0" w:rsidP="00CC06F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sz w:val="24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Глава</w:t>
            </w:r>
          </w:p>
          <w:p w14:paraId="7956E9BE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сельского  поселения  </w:t>
            </w:r>
          </w:p>
          <w:p w14:paraId="16520581" w14:textId="77777777" w:rsidR="00CC06F0" w:rsidRPr="00CC06F0" w:rsidRDefault="00CC06F0" w:rsidP="00CC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sz w:val="24"/>
                <w:szCs w:val="24"/>
                <w:lang w:val="be-BY" w:eastAsia="ru-RU"/>
              </w:rPr>
              <w:t>Асяновский сельсовет</w:t>
            </w:r>
            <w:r w:rsidRPr="00CC06F0"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муниципального района</w:t>
            </w:r>
          </w:p>
          <w:p w14:paraId="63A9D37E" w14:textId="77777777" w:rsidR="00CC06F0" w:rsidRPr="00CC06F0" w:rsidRDefault="00CC06F0" w:rsidP="00CC06F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>Дюртюлинский район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18"/>
                <w:szCs w:val="24"/>
                <w:lang w:val="be-BY" w:eastAsia="ru-RU"/>
              </w:rPr>
              <w:t xml:space="preserve"> </w:t>
            </w:r>
          </w:p>
          <w:p w14:paraId="05237A5E" w14:textId="77777777" w:rsidR="00CC06F0" w:rsidRPr="00CC06F0" w:rsidRDefault="00CC06F0" w:rsidP="00CC06F0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B7Ant" w:eastAsia="Calibri" w:hAnsi="B7Ant" w:cs="Times New Roman"/>
                <w:b/>
                <w:bCs/>
                <w:sz w:val="16"/>
                <w:szCs w:val="16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       </w:t>
            </w:r>
            <w:r w:rsidRPr="00CC06F0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 w:eastAsia="ru-RU"/>
              </w:rPr>
              <w:t>452315,с.Асяново, ул.Ш.Бабича, зд.14/1</w:t>
            </w:r>
            <w:r w:rsidRPr="00CC06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 w:eastAsia="ru-RU"/>
              </w:rPr>
              <w:t xml:space="preserve"> </w:t>
            </w:r>
          </w:p>
          <w:p w14:paraId="3D1A29B6" w14:textId="77777777" w:rsidR="00CC06F0" w:rsidRPr="00CC06F0" w:rsidRDefault="00CC06F0" w:rsidP="00CC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Тел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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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8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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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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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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факс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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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val="be-BY" w:eastAsia="ru-RU"/>
              </w:rPr>
              <w:softHyphen/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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CC06F0">
              <w:rPr>
                <w:rFonts w:ascii="B7Ant" w:eastAsia="Calibri" w:hAnsi="B7Ant" w:cs="Times New Roman"/>
                <w:sz w:val="16"/>
                <w:szCs w:val="16"/>
                <w:lang w:eastAsia="ru-RU"/>
              </w:rPr>
              <w:t>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-23</w:t>
            </w:r>
          </w:p>
          <w:p w14:paraId="2FBF027C" w14:textId="77777777" w:rsidR="00CC06F0" w:rsidRPr="00CC06F0" w:rsidRDefault="00CC06F0" w:rsidP="00CC0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</w:pP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       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>-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be-BY" w:eastAsia="ru-RU"/>
              </w:rPr>
              <w:t xml:space="preserve">: </w:t>
            </w:r>
            <w:proofErr w:type="spellStart"/>
            <w:r w:rsidRPr="00CC06F0">
              <w:rPr>
                <w:rFonts w:ascii="Times New Roman" w:eastAsia="Calibri" w:hAnsi="Times New Roman" w:cs="Times New Roman"/>
                <w:sz w:val="16"/>
                <w:szCs w:val="16"/>
                <w:lang w:val="en-US" w:eastAsia="ru-RU"/>
              </w:rPr>
              <w:t>as</w:t>
            </w:r>
            <w:hyperlink r:id="rId10" w:history="1"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an</w:t>
              </w:r>
              <w:proofErr w:type="spellEnd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@</w:t>
              </w:r>
              <w:proofErr w:type="spellStart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ufamts</w:t>
              </w:r>
              <w:proofErr w:type="spellEnd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be-BY" w:eastAsia="ru-RU"/>
                </w:rPr>
                <w:t>.</w:t>
              </w:r>
              <w:proofErr w:type="spellStart"/>
              <w:r w:rsidRPr="00CC06F0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E2FABD9" w14:textId="77777777" w:rsidR="00CC06F0" w:rsidRPr="00CC06F0" w:rsidRDefault="00CC06F0" w:rsidP="00CC06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e-BY" w:eastAsia="ru-RU"/>
        </w:rPr>
      </w:pPr>
      <w:r w:rsidRPr="00CC06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DE60B" wp14:editId="618EFB40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600700" cy="0"/>
                <wp:effectExtent l="32385" t="33020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A07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" strokeweight="4.5pt">
                <v:stroke linestyle="thickThin"/>
              </v:line>
            </w:pict>
          </mc:Fallback>
        </mc:AlternateContent>
      </w:r>
    </w:p>
    <w:p w14:paraId="25E065B2" w14:textId="77777777" w:rsidR="00CC06F0" w:rsidRPr="00CC06F0" w:rsidRDefault="00CC06F0" w:rsidP="00CC06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  <w:r w:rsidRPr="00CC06F0"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14:paraId="2CAA2A8B" w14:textId="77777777" w:rsidR="00CC06F0" w:rsidRPr="00CC06F0" w:rsidRDefault="00CC06F0" w:rsidP="00CC06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be-BY" w:eastAsia="ru-RU"/>
        </w:rPr>
      </w:pPr>
    </w:p>
    <w:p w14:paraId="2E5DDE7F" w14:textId="77777777" w:rsidR="00F36BBE" w:rsidRPr="00CC06F0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</w:p>
    <w:p w14:paraId="622D7B3C" w14:textId="5139C6A0" w:rsidR="00F36BBE" w:rsidRPr="00CC06F0" w:rsidRDefault="00F36BBE" w:rsidP="00F36BB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и постановление главы </w:t>
      </w:r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Асяновский</w:t>
      </w:r>
      <w:proofErr w:type="spellEnd"/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  <w:r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</w:t>
      </w:r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.11.2022г. №11/</w:t>
      </w:r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A054DF"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C0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регламента предоставления муниципальных услуг «Согласование создания места (площадки) накопления твердых коммунальных отходов»</w:t>
      </w:r>
    </w:p>
    <w:bookmarkEnd w:id="0"/>
    <w:p w14:paraId="05DDA97B" w14:textId="77777777" w:rsidR="00F36BBE" w:rsidRPr="00CC06F0" w:rsidRDefault="00F36BBE" w:rsidP="00F36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B90C1" w14:textId="67D31F51" w:rsidR="00F36BBE" w:rsidRPr="00CC06F0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Дюртюлинской</w:t>
      </w:r>
      <w:proofErr w:type="spellEnd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от</w:t>
      </w:r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31.01.2024г. № </w:t>
      </w:r>
      <w:proofErr w:type="spellStart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Прдр</w:t>
      </w:r>
      <w:proofErr w:type="spellEnd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-20800021-67</w:t>
      </w: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-24/46-20800021, в  соответствии с </w:t>
      </w:r>
      <w:hyperlink r:id="rId11" w:anchor="7D20K3" w:history="1">
        <w:r w:rsidRPr="00CC06F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Федеральными законами от 6 октября 2003 года </w:t>
        </w:r>
        <w:r w:rsidRPr="00CC0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C06F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2" w:anchor="7D20K3" w:history="1">
        <w:r w:rsidRPr="00CC06F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27 июля 2010 года № 210-ФЗ «Об организации предоставления государственных и муниципальных услуг</w:t>
        </w:r>
      </w:hyperlink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Администрация сельского поселения </w:t>
      </w:r>
      <w:proofErr w:type="spellStart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14:paraId="6DACF103" w14:textId="77777777" w:rsidR="00F36BBE" w:rsidRPr="00CC06F0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EA6E313" w14:textId="09937135" w:rsidR="00F36BBE" w:rsidRPr="00CC06F0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</w:t>
      </w:r>
      <w:proofErr w:type="gramStart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и</w:t>
      </w:r>
      <w:proofErr w:type="gramEnd"/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в постановление главы </w:t>
      </w:r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.11.2022г. № 11/</w:t>
      </w:r>
      <w:r w:rsidR="00A054DF"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A054DF"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дминистративного регламента предоставления муниципальных услуг «Согласование создания места (площадки) накопления твердых коммунальных отходов» (далее- Административный регламент):</w:t>
      </w:r>
    </w:p>
    <w:p w14:paraId="0362016F" w14:textId="77777777" w:rsidR="00F36BBE" w:rsidRPr="00CC06F0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proofErr w:type="gramStart"/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 2.12.2</w:t>
      </w:r>
      <w:proofErr w:type="gramEnd"/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14:paraId="61DDB545" w14:textId="77777777" w:rsidR="00F36BBE" w:rsidRPr="00CC06F0" w:rsidRDefault="00F36BBE" w:rsidP="00F36BB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6F0">
        <w:rPr>
          <w:rFonts w:ascii="Times New Roman" w:eastAsia="Calibri" w:hAnsi="Times New Roman" w:cs="Times New Roman"/>
          <w:sz w:val="28"/>
          <w:szCs w:val="28"/>
        </w:rPr>
        <w:t>«</w:t>
      </w:r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13" w:anchor="dst100010" w:history="1">
        <w:r w:rsidRPr="00CC06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 статьи 1</w:t>
        </w:r>
      </w:hyperlink>
      <w:r w:rsidRPr="00CC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hyperlink r:id="rId14" w:history="1">
        <w:r w:rsidRPr="00CC06F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Федерального закона от 27.07.2010 N 210-ФЗ</w:t>
        </w:r>
      </w:hyperlink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«Об организации предоставления государственных и </w:t>
      </w:r>
      <w:r w:rsidRPr="00CC06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услуг», </w:t>
      </w:r>
      <w:r w:rsidRPr="00CC06F0">
        <w:rPr>
          <w:rFonts w:ascii="Times New Roman" w:hAnsi="Times New Roman" w:cs="Times New Roman"/>
          <w:sz w:val="28"/>
          <w:szCs w:val="28"/>
        </w:rPr>
        <w:t xml:space="preserve"> </w:t>
      </w:r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и муниципальных услуг, в соответствии с нормативными правовыми </w:t>
      </w:r>
      <w:hyperlink r:id="rId15" w:history="1">
        <w:r w:rsidRPr="00CC06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актами</w:t>
        </w:r>
      </w:hyperlink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6" w:anchor="dst43" w:history="1">
        <w:r w:rsidRPr="00CC06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6</w:t>
        </w:r>
      </w:hyperlink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статьи 7 </w:t>
      </w:r>
      <w:hyperlink r:id="rId17" w:history="1">
        <w:r w:rsidRPr="00CC06F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Федерального закона от 27.07.2010 N 210-ФЗ  "Об организации предоставления государственных и муниципальных услуг"</w:t>
        </w:r>
      </w:hyperlink>
      <w:r w:rsidRPr="00CC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инициативе;»;</w:t>
      </w:r>
    </w:p>
    <w:p w14:paraId="11800FE1" w14:textId="77777777" w:rsidR="00F36BBE" w:rsidRPr="00CC06F0" w:rsidRDefault="00F36BBE" w:rsidP="00F36B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 2.12.3</w:t>
      </w:r>
      <w:proofErr w:type="gramEnd"/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изложить в следующей редакции:</w:t>
      </w:r>
    </w:p>
    <w:p w14:paraId="78EDEF38" w14:textId="77777777" w:rsidR="00F36BBE" w:rsidRPr="00CC06F0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         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</w:t>
      </w:r>
      <w:r w:rsidRPr="00CC06F0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законами;»;</w:t>
      </w:r>
    </w:p>
    <w:p w14:paraId="5AFF384B" w14:textId="77777777" w:rsidR="00F36BBE" w:rsidRPr="00CC06F0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        1.3.</w:t>
      </w:r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 2.12.</w:t>
      </w:r>
      <w:proofErr w:type="gramEnd"/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дополнить подпунктом 2.12.5 следующего содержания:</w:t>
      </w:r>
    </w:p>
    <w:p w14:paraId="0C1F8651" w14:textId="77777777" w:rsidR="00F36BBE" w:rsidRPr="00CC06F0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«</w:t>
      </w:r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8" w:anchor="dst100056" w:history="1">
        <w:r w:rsidRPr="00CC06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части 1 статьи</w:t>
        </w:r>
        <w:r w:rsidRPr="00CC06F0">
          <w:rPr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r w:rsidRPr="00CC06F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9</w:t>
        </w:r>
      </w:hyperlink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9" w:history="1">
        <w:r w:rsidRPr="00CC06F0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Федерального закона от 27.07.2010 N 210-ФЗ  "Об организации предоставления государственных и муниципальных услуг"</w:t>
        </w:r>
      </w:hyperlink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;»;</w:t>
      </w:r>
    </w:p>
    <w:p w14:paraId="30708893" w14:textId="77777777" w:rsidR="00F36BBE" w:rsidRPr="00CC06F0" w:rsidRDefault="00F36BBE" w:rsidP="00F36BB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0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1.4. Подпункт 1 пункта 2.8.1. административного регламента изложить в следующей редакции:</w:t>
      </w:r>
    </w:p>
    <w:p w14:paraId="68343D40" w14:textId="77777777" w:rsidR="00F36BBE" w:rsidRPr="00CC06F0" w:rsidRDefault="00F36BBE" w:rsidP="00F36B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        «в форме документа на бумажном носителе – посредством личного обращения в Администрацию (Уполномоченный орган), посредством почтового отправления (далее – почтовое отправление);»;</w:t>
      </w:r>
    </w:p>
    <w:p w14:paraId="371EB5E3" w14:textId="77777777" w:rsidR="00F36BBE" w:rsidRPr="00CC06F0" w:rsidRDefault="00F36BBE" w:rsidP="00F36B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     1.</w:t>
      </w:r>
      <w:proofErr w:type="gramStart"/>
      <w:r w:rsidRPr="00CC06F0">
        <w:rPr>
          <w:rFonts w:ascii="Times New Roman" w:eastAsia="Calibri" w:hAnsi="Times New Roman" w:cs="Times New Roman"/>
          <w:sz w:val="28"/>
          <w:szCs w:val="28"/>
        </w:rPr>
        <w:t>5.Абзац</w:t>
      </w:r>
      <w:proofErr w:type="gramEnd"/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2 п. 2.9 Административного регламента изложить в следующей редакции:</w:t>
      </w:r>
    </w:p>
    <w:p w14:paraId="3034A60C" w14:textId="77777777" w:rsidR="00F36BBE" w:rsidRPr="00CC06F0" w:rsidRDefault="00F36BBE" w:rsidP="00F3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«Заявка и документы (копии документов), представляемые посредством почтового отправления, должны направляться в копиях.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заявителе.»;</w:t>
      </w:r>
    </w:p>
    <w:p w14:paraId="6ED2F95E" w14:textId="77777777" w:rsidR="00F36BBE" w:rsidRPr="00CC06F0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F0">
        <w:rPr>
          <w:rFonts w:ascii="Times New Roman" w:eastAsia="Calibri" w:hAnsi="Times New Roman" w:cs="Times New Roman"/>
          <w:sz w:val="28"/>
          <w:szCs w:val="28"/>
        </w:rPr>
        <w:t xml:space="preserve">     2. Настоящее постановление вступает в силу на следующий день, после дня его официального обнародования. </w:t>
      </w:r>
    </w:p>
    <w:p w14:paraId="2EB57147" w14:textId="7C6A0DE2" w:rsidR="00F36BBE" w:rsidRPr="00CC06F0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EA44A5"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Асяновский</w:t>
      </w:r>
      <w:proofErr w:type="spellEnd"/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Дюртюлинский</w:t>
      </w:r>
      <w:proofErr w:type="spellEnd"/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с. </w:t>
      </w:r>
      <w:proofErr w:type="spellStart"/>
      <w:r w:rsidR="00EA44A5"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Асяново</w:t>
      </w:r>
      <w:proofErr w:type="spellEnd"/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="00EA44A5"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Ш.Бабича</w:t>
      </w:r>
      <w:proofErr w:type="spellEnd"/>
      <w:r w:rsidR="00EA44A5"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зд.14/1</w:t>
      </w:r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в сети «Интернет».</w:t>
      </w:r>
    </w:p>
    <w:p w14:paraId="01C77A74" w14:textId="77777777" w:rsidR="00F36BBE" w:rsidRPr="00CC06F0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C0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Контроль за исполнением настоящего постановления оставляю за собой.</w:t>
      </w:r>
    </w:p>
    <w:p w14:paraId="53E266FF" w14:textId="77777777" w:rsidR="00F36BBE" w:rsidRPr="00CC06F0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0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EDF4BB0" w14:textId="77777777" w:rsidR="00F36BBE" w:rsidRPr="00CC06F0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495D45E" w14:textId="77777777" w:rsidR="00CC06F0" w:rsidRPr="00CC06F0" w:rsidRDefault="00CC06F0" w:rsidP="00CC0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06F0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Pr="00CC06F0">
        <w:rPr>
          <w:rFonts w:ascii="Times New Roman" w:eastAsia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CC06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1300F352" w14:textId="77777777" w:rsidR="00CC06F0" w:rsidRPr="00CC06F0" w:rsidRDefault="00CC06F0" w:rsidP="00CC0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6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CC06F0">
        <w:rPr>
          <w:rFonts w:ascii="Times New Roman" w:eastAsia="Times New Roman" w:hAnsi="Times New Roman" w:cs="Times New Roman"/>
          <w:sz w:val="28"/>
          <w:szCs w:val="28"/>
        </w:rPr>
        <w:t>Л.З.Шамсегалиева</w:t>
      </w:r>
      <w:proofErr w:type="spellEnd"/>
    </w:p>
    <w:p w14:paraId="26833AC0" w14:textId="77777777" w:rsidR="00CC06F0" w:rsidRPr="00CC06F0" w:rsidRDefault="00CC06F0" w:rsidP="00CC0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71A6CD" w14:textId="77777777" w:rsidR="00CC06F0" w:rsidRPr="00CC06F0" w:rsidRDefault="00CC06F0" w:rsidP="00CC0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18D227" w14:textId="77777777" w:rsidR="00CC06F0" w:rsidRPr="00CC06F0" w:rsidRDefault="00CC06F0" w:rsidP="00CC0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42E72D" w14:textId="77777777" w:rsidR="00CC06F0" w:rsidRPr="00CC06F0" w:rsidRDefault="00CC06F0" w:rsidP="00CC06F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AB8E5A" w14:textId="77777777" w:rsidR="00CC06F0" w:rsidRPr="008C2062" w:rsidRDefault="00CC06F0" w:rsidP="00CC06F0">
      <w:pPr>
        <w:widowControl w:val="0"/>
        <w:tabs>
          <w:tab w:val="left" w:pos="1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с.Асяново</w:t>
      </w:r>
      <w:proofErr w:type="spellEnd"/>
    </w:p>
    <w:p w14:paraId="2A80E6D7" w14:textId="0A300549" w:rsidR="00CC06F0" w:rsidRPr="008C2062" w:rsidRDefault="008C2062" w:rsidP="00CC06F0">
      <w:pPr>
        <w:widowControl w:val="0"/>
        <w:tabs>
          <w:tab w:val="left" w:pos="1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«26» марта </w:t>
      </w:r>
      <w:r w:rsidR="00CC06F0"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</w:t>
      </w:r>
      <w:r w:rsidR="00CC06F0"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14:paraId="4DFEF9C0" w14:textId="2749F0CA" w:rsidR="00CC06F0" w:rsidRPr="008C2062" w:rsidRDefault="00CC06F0" w:rsidP="008C2062">
      <w:pPr>
        <w:widowControl w:val="0"/>
        <w:tabs>
          <w:tab w:val="left" w:pos="13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№</w:t>
      </w:r>
      <w:r w:rsidR="008C2062" w:rsidRPr="008C20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3/3</w:t>
      </w:r>
    </w:p>
    <w:p w14:paraId="47677D7F" w14:textId="77777777" w:rsidR="00F36BBE" w:rsidRDefault="00F36BBE" w:rsidP="00F36BB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535AFA7C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84036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4374D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A5D16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20636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50AB4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9860FF" w14:textId="77777777" w:rsidR="00F36BBE" w:rsidRDefault="00F36BBE" w:rsidP="00F36BBE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6BBE" w:rsidSect="00CC06F0">
      <w:headerReference w:type="default" r:id="rId20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9562" w14:textId="77777777" w:rsidR="00815CB3" w:rsidRDefault="00815CB3" w:rsidP="00E61231">
      <w:pPr>
        <w:spacing w:after="0" w:line="240" w:lineRule="auto"/>
      </w:pPr>
      <w:r>
        <w:separator/>
      </w:r>
    </w:p>
  </w:endnote>
  <w:endnote w:type="continuationSeparator" w:id="0">
    <w:p w14:paraId="2A5AD59B" w14:textId="77777777" w:rsidR="00815CB3" w:rsidRDefault="00815CB3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BA72F" w14:textId="77777777" w:rsidR="00815CB3" w:rsidRDefault="00815CB3" w:rsidP="00E61231">
      <w:pPr>
        <w:spacing w:after="0" w:line="240" w:lineRule="auto"/>
      </w:pPr>
      <w:r>
        <w:separator/>
      </w:r>
    </w:p>
  </w:footnote>
  <w:footnote w:type="continuationSeparator" w:id="0">
    <w:p w14:paraId="2D2FD69A" w14:textId="77777777" w:rsidR="00815CB3" w:rsidRDefault="00815CB3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8E7A" w14:textId="1F9EDFD5" w:rsidR="001A68FA" w:rsidRPr="00E664F1" w:rsidRDefault="001A68FA" w:rsidP="00E664F1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D"/>
    <w:rsid w:val="000060A1"/>
    <w:rsid w:val="00017164"/>
    <w:rsid w:val="00021F2F"/>
    <w:rsid w:val="00062486"/>
    <w:rsid w:val="000746FA"/>
    <w:rsid w:val="0007716E"/>
    <w:rsid w:val="000A1CE6"/>
    <w:rsid w:val="000A3148"/>
    <w:rsid w:val="000B0D4A"/>
    <w:rsid w:val="000F13A0"/>
    <w:rsid w:val="00102328"/>
    <w:rsid w:val="001114B8"/>
    <w:rsid w:val="001151D0"/>
    <w:rsid w:val="0012529C"/>
    <w:rsid w:val="001327C1"/>
    <w:rsid w:val="0015494A"/>
    <w:rsid w:val="0016185E"/>
    <w:rsid w:val="00161CCE"/>
    <w:rsid w:val="00180957"/>
    <w:rsid w:val="00183E3F"/>
    <w:rsid w:val="00184C9A"/>
    <w:rsid w:val="00193A4E"/>
    <w:rsid w:val="001A68FA"/>
    <w:rsid w:val="001C0C5F"/>
    <w:rsid w:val="001C3644"/>
    <w:rsid w:val="001C5724"/>
    <w:rsid w:val="001C60AB"/>
    <w:rsid w:val="001D4DED"/>
    <w:rsid w:val="001D736F"/>
    <w:rsid w:val="00201FDA"/>
    <w:rsid w:val="0020576E"/>
    <w:rsid w:val="00220086"/>
    <w:rsid w:val="00222A6D"/>
    <w:rsid w:val="00226D6F"/>
    <w:rsid w:val="00227D17"/>
    <w:rsid w:val="00235B2F"/>
    <w:rsid w:val="00235FF2"/>
    <w:rsid w:val="00243DC6"/>
    <w:rsid w:val="00250FAB"/>
    <w:rsid w:val="00261AE3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94A33"/>
    <w:rsid w:val="00495749"/>
    <w:rsid w:val="004C52AD"/>
    <w:rsid w:val="004D12AD"/>
    <w:rsid w:val="004D290A"/>
    <w:rsid w:val="004D359A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3E28"/>
    <w:rsid w:val="00736376"/>
    <w:rsid w:val="00736FCF"/>
    <w:rsid w:val="007655B4"/>
    <w:rsid w:val="00780791"/>
    <w:rsid w:val="00794EF9"/>
    <w:rsid w:val="007B58E6"/>
    <w:rsid w:val="007C68E6"/>
    <w:rsid w:val="007D2711"/>
    <w:rsid w:val="008014C5"/>
    <w:rsid w:val="00815CB3"/>
    <w:rsid w:val="008248AE"/>
    <w:rsid w:val="0085180C"/>
    <w:rsid w:val="00873CA3"/>
    <w:rsid w:val="008752A3"/>
    <w:rsid w:val="008763C3"/>
    <w:rsid w:val="00881702"/>
    <w:rsid w:val="008906DF"/>
    <w:rsid w:val="00890A98"/>
    <w:rsid w:val="00893E94"/>
    <w:rsid w:val="008B586C"/>
    <w:rsid w:val="008C1392"/>
    <w:rsid w:val="008C2062"/>
    <w:rsid w:val="008C5395"/>
    <w:rsid w:val="008D2B26"/>
    <w:rsid w:val="008E1A18"/>
    <w:rsid w:val="008E2A16"/>
    <w:rsid w:val="008F6C8D"/>
    <w:rsid w:val="00900250"/>
    <w:rsid w:val="009601AB"/>
    <w:rsid w:val="00981AB9"/>
    <w:rsid w:val="0098463A"/>
    <w:rsid w:val="00994D55"/>
    <w:rsid w:val="009C7985"/>
    <w:rsid w:val="009D038C"/>
    <w:rsid w:val="009D2A80"/>
    <w:rsid w:val="009D3834"/>
    <w:rsid w:val="009E7940"/>
    <w:rsid w:val="009F3B41"/>
    <w:rsid w:val="00A0032D"/>
    <w:rsid w:val="00A054DF"/>
    <w:rsid w:val="00A3454F"/>
    <w:rsid w:val="00A57638"/>
    <w:rsid w:val="00A855A0"/>
    <w:rsid w:val="00A90D49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6333E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C06F0"/>
    <w:rsid w:val="00CC3981"/>
    <w:rsid w:val="00CD46F6"/>
    <w:rsid w:val="00CE0FD7"/>
    <w:rsid w:val="00CE41A4"/>
    <w:rsid w:val="00CE658A"/>
    <w:rsid w:val="00CF679C"/>
    <w:rsid w:val="00D04E71"/>
    <w:rsid w:val="00D053C1"/>
    <w:rsid w:val="00D1775A"/>
    <w:rsid w:val="00D356C8"/>
    <w:rsid w:val="00D505C4"/>
    <w:rsid w:val="00D61BB7"/>
    <w:rsid w:val="00D87C38"/>
    <w:rsid w:val="00D90BA4"/>
    <w:rsid w:val="00D95FDA"/>
    <w:rsid w:val="00DA0431"/>
    <w:rsid w:val="00DA605D"/>
    <w:rsid w:val="00DD2A98"/>
    <w:rsid w:val="00DD3F26"/>
    <w:rsid w:val="00DD46F7"/>
    <w:rsid w:val="00DD4F42"/>
    <w:rsid w:val="00DF0B87"/>
    <w:rsid w:val="00DF3514"/>
    <w:rsid w:val="00E11A7B"/>
    <w:rsid w:val="00E218AA"/>
    <w:rsid w:val="00E21BF4"/>
    <w:rsid w:val="00E3360A"/>
    <w:rsid w:val="00E37A57"/>
    <w:rsid w:val="00E40CA0"/>
    <w:rsid w:val="00E60BBF"/>
    <w:rsid w:val="00E61231"/>
    <w:rsid w:val="00E615B8"/>
    <w:rsid w:val="00E664F1"/>
    <w:rsid w:val="00E77763"/>
    <w:rsid w:val="00E876C8"/>
    <w:rsid w:val="00EA3E2E"/>
    <w:rsid w:val="00EA44A5"/>
    <w:rsid w:val="00EA5088"/>
    <w:rsid w:val="00EC109A"/>
    <w:rsid w:val="00EC799E"/>
    <w:rsid w:val="00EE6416"/>
    <w:rsid w:val="00F2122C"/>
    <w:rsid w:val="00F27F48"/>
    <w:rsid w:val="00F341E2"/>
    <w:rsid w:val="00F36455"/>
    <w:rsid w:val="00F36BBE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448D196A-061D-433B-9665-8F8EF9D7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29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uiPriority w:val="99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uiPriority w:val="99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uiPriority w:val="99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uiPriority w:val="99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uiPriority w:val="99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uiPriority w:val="99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290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4D290A"/>
  </w:style>
  <w:style w:type="character" w:styleId="afa">
    <w:name w:val="FollowedHyperlink"/>
    <w:basedOn w:val="a0"/>
    <w:uiPriority w:val="99"/>
    <w:semiHidden/>
    <w:unhideWhenUsed/>
    <w:rsid w:val="004D290A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4"/>
    <w:uiPriority w:val="59"/>
    <w:rsid w:val="004D290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D3834"/>
  </w:style>
  <w:style w:type="table" w:customStyle="1" w:styleId="20">
    <w:name w:val="Сетка таблицы2"/>
    <w:basedOn w:val="a1"/>
    <w:next w:val="af4"/>
    <w:uiPriority w:val="59"/>
    <w:rsid w:val="009D383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@ufamts.ru" TargetMode="External"/><Relationship Id="rId13" Type="http://schemas.openxmlformats.org/officeDocument/2006/relationships/hyperlink" Target="https://www.consultant.ru/document/cons_doc_LAW_465798/d44bdb356e6a691d0c72fef05ed16f68af0af9eb/" TargetMode="External"/><Relationship Id="rId18" Type="http://schemas.openxmlformats.org/officeDocument/2006/relationships/hyperlink" Target="https://www.consultant.ru/document/cons_doc_LAW_465798/585cf44cd76d6cfd2491e5713fd663e8e56a383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8011" TargetMode="External"/><Relationship Id="rId17" Type="http://schemas.openxmlformats.org/officeDocument/2006/relationships/hyperlink" Target="https://www.consultant.ru/document/cons_doc_LAW_103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65798/a593eaab768d34bf2d7419322eac79481e73cf03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126420/" TargetMode="External"/><Relationship Id="rId10" Type="http://schemas.openxmlformats.org/officeDocument/2006/relationships/hyperlink" Target="mailto:asan@ufamts.ru" TargetMode="External"/><Relationship Id="rId19" Type="http://schemas.openxmlformats.org/officeDocument/2006/relationships/hyperlink" Target="https://www.consultant.ru/document/cons_doc_LAW_10302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10302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765E-84E5-4997-B115-3F1547E2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Пользователь</cp:lastModifiedBy>
  <cp:revision>6</cp:revision>
  <cp:lastPrinted>2024-03-27T11:32:00Z</cp:lastPrinted>
  <dcterms:created xsi:type="dcterms:W3CDTF">2024-03-12T09:53:00Z</dcterms:created>
  <dcterms:modified xsi:type="dcterms:W3CDTF">2024-04-09T05:10:00Z</dcterms:modified>
</cp:coreProperties>
</file>