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1C5" w:rsidRPr="001A61C5" w:rsidRDefault="001A61C5" w:rsidP="001A61C5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A61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ҠАРАР                                                              ПОСТАНОВЛЕНИЕ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 утверждении Административного регламента </w:t>
      </w: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Pr="001A6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сельском поселении </w:t>
      </w:r>
      <w:proofErr w:type="spellStart"/>
      <w:r w:rsidR="00635A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Асяновский</w:t>
      </w:r>
      <w:proofErr w:type="spellEnd"/>
      <w:r w:rsidRPr="001A6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Pr="001A6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Дюртюлинский</w:t>
      </w:r>
      <w:proofErr w:type="spellEnd"/>
      <w:r w:rsidRPr="001A6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район </w:t>
      </w: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Республики Башкортостан </w:t>
      </w: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Администрация сельского поселения </w:t>
      </w:r>
      <w:proofErr w:type="spellStart"/>
      <w:r w:rsidR="00635A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Асяновский</w:t>
      </w:r>
      <w:proofErr w:type="spellEnd"/>
      <w:r w:rsidRPr="001A6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Pr="001A6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Дюртюлинский</w:t>
      </w:r>
      <w:proofErr w:type="spellEnd"/>
      <w:r w:rsidRPr="001A6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 Республики Башкортостан,</w:t>
      </w:r>
    </w:p>
    <w:p w:rsidR="001A61C5" w:rsidRPr="001A61C5" w:rsidRDefault="001A61C5" w:rsidP="001A61C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A61C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ПОСТАНОВЛЯЕТ:</w:t>
      </w: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Административный регламент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</w:t>
      </w:r>
      <w:r w:rsidRPr="001A61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сельском поселении </w:t>
      </w:r>
      <w:proofErr w:type="spellStart"/>
      <w:r w:rsidR="00635A8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Асяновский</w:t>
      </w:r>
      <w:proofErr w:type="spellEnd"/>
      <w:r w:rsidRPr="001A61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Pr="001A61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Дюртюлинский</w:t>
      </w:r>
      <w:proofErr w:type="spellEnd"/>
      <w:r w:rsidRPr="001A61C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район Республики Башкортостан».</w:t>
      </w:r>
      <w:r w:rsidRPr="001A61C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Признать утратившим силу постановление главы сельского поселения </w:t>
      </w:r>
      <w:proofErr w:type="spellStart"/>
      <w:r w:rsidR="00635A8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Асяновский</w:t>
      </w:r>
      <w:proofErr w:type="spellEnd"/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Дюртюлинский</w:t>
      </w:r>
      <w:proofErr w:type="spellEnd"/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Башкортостан от </w:t>
      </w:r>
      <w:r w:rsidR="00635A8A">
        <w:rPr>
          <w:rFonts w:ascii="Times New Roman" w:eastAsia="Times New Roman" w:hAnsi="Times New Roman" w:cs="Times New Roman"/>
          <w:sz w:val="24"/>
          <w:szCs w:val="24"/>
          <w:lang w:eastAsia="ru-RU"/>
        </w:rPr>
        <w:t>25.</w:t>
      </w: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06.2024 № 6/</w:t>
      </w:r>
      <w:r w:rsidR="00635A8A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Pr="001A61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сельском поселении </w:t>
      </w:r>
      <w:proofErr w:type="spellStart"/>
      <w:r w:rsidR="00635A8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Асяновский</w:t>
      </w:r>
      <w:proofErr w:type="spellEnd"/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Дюртюлинский</w:t>
      </w:r>
      <w:proofErr w:type="spellEnd"/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Башкортостан».</w:t>
      </w:r>
    </w:p>
    <w:p w:rsidR="001A61C5" w:rsidRPr="001A61C5" w:rsidRDefault="001A61C5" w:rsidP="001A6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на следующий день после дня его официального обнародования.</w:t>
      </w:r>
    </w:p>
    <w:p w:rsidR="001A61C5" w:rsidRPr="001A61C5" w:rsidRDefault="001A61C5" w:rsidP="001A6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Настоящее постановление обнародовать на информационном стенде в здании администрации сельского поселения </w:t>
      </w:r>
      <w:proofErr w:type="spellStart"/>
      <w:r w:rsidR="00635A8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Асяновский</w:t>
      </w:r>
      <w:proofErr w:type="spellEnd"/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 </w:t>
      </w:r>
      <w:proofErr w:type="spellStart"/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Дюртюлинский</w:t>
      </w:r>
      <w:proofErr w:type="spellEnd"/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 Республики Башкортостан по адресу: </w:t>
      </w:r>
      <w:proofErr w:type="spellStart"/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с.</w:t>
      </w:r>
      <w:r w:rsidR="00635A8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Асяново</w:t>
      </w:r>
      <w:proofErr w:type="spellEnd"/>
      <w:r w:rsidR="00635A8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35A8A">
        <w:rPr>
          <w:rFonts w:ascii="Times New Roman" w:eastAsia="Times New Roman" w:hAnsi="Times New Roman" w:cs="Times New Roman"/>
          <w:sz w:val="24"/>
          <w:szCs w:val="24"/>
          <w:lang w:eastAsia="ru-RU"/>
        </w:rPr>
        <w:t>Ш.Бабича</w:t>
      </w:r>
      <w:proofErr w:type="spellEnd"/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35A8A">
        <w:rPr>
          <w:rFonts w:ascii="Times New Roman" w:eastAsia="Times New Roman" w:hAnsi="Times New Roman" w:cs="Times New Roman"/>
          <w:sz w:val="24"/>
          <w:szCs w:val="24"/>
          <w:lang w:eastAsia="ru-RU"/>
        </w:rPr>
        <w:t>зд.14/1</w:t>
      </w: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.  и на официальном сайте в сети «Интернет»</w:t>
      </w:r>
    </w:p>
    <w:p w:rsidR="001A61C5" w:rsidRPr="001A61C5" w:rsidRDefault="001A61C5" w:rsidP="001A61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Контроль за исполнением настоящего постановления оставляю за собой.</w:t>
      </w:r>
    </w:p>
    <w:p w:rsidR="001A61C5" w:rsidRPr="001A61C5" w:rsidRDefault="001A61C5" w:rsidP="001A61C5">
      <w:pPr>
        <w:spacing w:after="2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1C5" w:rsidRPr="001A61C5" w:rsidRDefault="001A61C5" w:rsidP="001A61C5">
      <w:pPr>
        <w:spacing w:after="2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1C5" w:rsidRPr="00635A8A" w:rsidRDefault="001A61C5" w:rsidP="001A61C5">
      <w:pPr>
        <w:spacing w:after="2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сельского поселения                                                         </w:t>
      </w:r>
      <w:r w:rsidR="00635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r w:rsidRPr="00635A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35A8A" w:rsidRPr="00635A8A">
        <w:rPr>
          <w:rFonts w:ascii="Times New Roman" w:eastAsia="Times New Roman" w:hAnsi="Times New Roman" w:cs="Times New Roman"/>
          <w:sz w:val="24"/>
          <w:szCs w:val="24"/>
          <w:lang w:eastAsia="ru-RU"/>
        </w:rPr>
        <w:t>Р.Р.Калимуллин</w:t>
      </w:r>
      <w:proofErr w:type="spellEnd"/>
    </w:p>
    <w:p w:rsidR="001A61C5" w:rsidRPr="001A61C5" w:rsidRDefault="001A61C5" w:rsidP="001A61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1C5" w:rsidRPr="001A61C5" w:rsidRDefault="001A61C5" w:rsidP="001A61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1A61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</w:t>
      </w:r>
      <w:r w:rsidR="00635A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Асяново</w:t>
      </w:r>
      <w:proofErr w:type="spellEnd"/>
      <w:r w:rsidRPr="001A61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A61C5" w:rsidRPr="001A61C5" w:rsidRDefault="001A61C5" w:rsidP="001A61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</w:t>
      </w:r>
      <w:proofErr w:type="gramStart"/>
      <w:r w:rsidRPr="001A61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_»_</w:t>
      </w:r>
      <w:proofErr w:type="gramEnd"/>
      <w:r w:rsidRPr="001A61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___________2024 года</w:t>
      </w:r>
    </w:p>
    <w:p w:rsidR="001A61C5" w:rsidRPr="001A61C5" w:rsidRDefault="001A61C5" w:rsidP="001A61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__</w:t>
      </w:r>
    </w:p>
    <w:p w:rsidR="001A61C5" w:rsidRPr="001A61C5" w:rsidRDefault="001A61C5" w:rsidP="001A61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1C5" w:rsidRPr="001A61C5" w:rsidRDefault="001A61C5" w:rsidP="001A61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1C5" w:rsidRPr="001A61C5" w:rsidRDefault="001A61C5" w:rsidP="001A61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1C5" w:rsidRPr="001A61C5" w:rsidRDefault="001A61C5" w:rsidP="001A61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1C5" w:rsidRPr="001A61C5" w:rsidRDefault="001A61C5" w:rsidP="001A61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1C5" w:rsidRPr="001A61C5" w:rsidRDefault="001A61C5" w:rsidP="001A61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1C5" w:rsidRPr="001A61C5" w:rsidRDefault="001A61C5" w:rsidP="001A61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1C5" w:rsidRDefault="001A61C5" w:rsidP="001A61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A8A" w:rsidRDefault="00635A8A" w:rsidP="001A61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5A8A" w:rsidRPr="001A61C5" w:rsidRDefault="00635A8A" w:rsidP="001A61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1C5" w:rsidRPr="001A61C5" w:rsidRDefault="001A61C5" w:rsidP="001A61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1C5" w:rsidRPr="001A61C5" w:rsidRDefault="001A61C5" w:rsidP="001A6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Calibri" w:eastAsia="Times New Roman" w:hAnsi="Calibri" w:cs="Times New Roman"/>
          <w:b/>
          <w:color w:val="000000"/>
          <w:lang w:eastAsia="ru-RU"/>
        </w:rPr>
        <w:lastRenderedPageBreak/>
        <w:t xml:space="preserve">                                                                        </w:t>
      </w: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</w:t>
      </w:r>
    </w:p>
    <w:p w:rsidR="001A61C5" w:rsidRPr="001A61C5" w:rsidRDefault="001A61C5" w:rsidP="001A6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 Администрации</w:t>
      </w:r>
      <w:proofErr w:type="gramEnd"/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A61C5" w:rsidRPr="001A61C5" w:rsidRDefault="001A61C5" w:rsidP="001A6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сельского поселения </w:t>
      </w:r>
      <w:proofErr w:type="spellStart"/>
      <w:r w:rsidR="00635A8A">
        <w:rPr>
          <w:rFonts w:ascii="Times New Roman" w:eastAsia="Times New Roman" w:hAnsi="Times New Roman" w:cs="Times New Roman"/>
          <w:sz w:val="24"/>
          <w:szCs w:val="24"/>
          <w:lang w:eastAsia="ru-RU"/>
        </w:rPr>
        <w:t>Асяновский</w:t>
      </w:r>
      <w:proofErr w:type="spellEnd"/>
    </w:p>
    <w:p w:rsidR="001A61C5" w:rsidRPr="001A61C5" w:rsidRDefault="001A61C5" w:rsidP="001A6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муниципального района</w:t>
      </w:r>
    </w:p>
    <w:p w:rsidR="001A61C5" w:rsidRPr="001A61C5" w:rsidRDefault="001A61C5" w:rsidP="001A6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Дюртюлинский</w:t>
      </w:r>
      <w:proofErr w:type="spellEnd"/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</w:t>
      </w:r>
    </w:p>
    <w:p w:rsidR="001A61C5" w:rsidRPr="001A61C5" w:rsidRDefault="001A61C5" w:rsidP="001A6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Башкортостан</w:t>
      </w:r>
    </w:p>
    <w:p w:rsidR="001A61C5" w:rsidRPr="001A61C5" w:rsidRDefault="001A61C5" w:rsidP="001A61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_</w:t>
      </w:r>
      <w:proofErr w:type="gramEnd"/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 № _____</w:t>
      </w:r>
    </w:p>
    <w:p w:rsidR="001A61C5" w:rsidRPr="001A61C5" w:rsidRDefault="001A61C5" w:rsidP="001A61C5">
      <w:pPr>
        <w:tabs>
          <w:tab w:val="left" w:pos="742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</w:t>
      </w:r>
    </w:p>
    <w:p w:rsidR="001A61C5" w:rsidRPr="001A61C5" w:rsidRDefault="001A61C5" w:rsidP="001A61C5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Административный регламент </w:t>
      </w: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  <w:r w:rsidRPr="001A61C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A61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в сельском поселении </w:t>
      </w:r>
      <w:proofErr w:type="spellStart"/>
      <w:r w:rsidR="00635A8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Асяновский</w:t>
      </w:r>
      <w:proofErr w:type="spellEnd"/>
      <w:r w:rsidRPr="001A61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сельсовет муниципального района </w:t>
      </w:r>
      <w:proofErr w:type="spellStart"/>
      <w:r w:rsidRPr="001A61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Дюртюлинский</w:t>
      </w:r>
      <w:proofErr w:type="spellEnd"/>
      <w:r w:rsidRPr="001A61C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район Республики Башкортостан </w:t>
      </w: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I. Общие положения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Предмет регулирования Административного регламента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6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Административный регламент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</w:t>
      </w:r>
      <w:r w:rsidRPr="001A61C5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и подлежащим сносу или реконструкции» разработан в целях повышения качества </w:t>
      </w:r>
      <w:r w:rsidRPr="001A61C5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и доступности предоставления муниципальной услуги, определяет стандарт, сроки </w:t>
      </w:r>
      <w:r w:rsidRPr="001A61C5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и последовательность действий (административных процедур) при осуществлении полномочий по признанию в установленном порядке помещения жилым помещением, жилого помещения непригодным  для проживания, многоквартирного дома аварийным и подлежащим сносу или реконструкции </w:t>
      </w:r>
      <w:r w:rsidRPr="001A61C5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в  сельском поселении </w:t>
      </w:r>
      <w:proofErr w:type="spellStart"/>
      <w:r w:rsidR="00635A8A">
        <w:rPr>
          <w:rFonts w:ascii="Times New Roman" w:hAnsi="Times New Roman" w:cs="Times New Roman"/>
          <w:color w:val="000000" w:themeColor="text1"/>
          <w:sz w:val="26"/>
          <w:szCs w:val="26"/>
        </w:rPr>
        <w:t>Асяновский</w:t>
      </w:r>
      <w:proofErr w:type="spellEnd"/>
      <w:r w:rsidR="00635A8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1A6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сельсовет муниципального района </w:t>
      </w:r>
      <w:proofErr w:type="spellStart"/>
      <w:r w:rsidRPr="001A61C5">
        <w:rPr>
          <w:rFonts w:ascii="Times New Roman" w:hAnsi="Times New Roman" w:cs="Times New Roman"/>
          <w:color w:val="000000" w:themeColor="text1"/>
          <w:sz w:val="26"/>
          <w:szCs w:val="26"/>
        </w:rPr>
        <w:t>Дюртюлинский</w:t>
      </w:r>
      <w:proofErr w:type="spellEnd"/>
      <w:r w:rsidRPr="001A6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район Республики Башкортостан (далее – Административный регламент).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Действие настоящего Административного регламента распространяется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на находящиеся в эксплуатации жилые помещения, расположенные на территории  сельского поселения </w:t>
      </w:r>
      <w:proofErr w:type="spellStart"/>
      <w:r w:rsidR="00635A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Асяновский</w:t>
      </w:r>
      <w:proofErr w:type="spellEnd"/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сельсовет муниципального района </w:t>
      </w:r>
      <w:proofErr w:type="spellStart"/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Дюртюлинский</w:t>
      </w:r>
      <w:proofErr w:type="spellEnd"/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 Республики Башкортостан</w:t>
      </w:r>
      <w:r w:rsidRPr="001A61C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 исключением жилых помещений жилищного фонда Российской Федерации и многоквартирных домов, находящихся в федеральной собственности, жилых помещений жилищного фонда Республики Башкортостан</w:t>
      </w:r>
      <w:r w:rsidRPr="001A61C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Действие настоящего Административного регламента не распространяется на жилые помещения, расположенные в объектах капитального строительства, ввод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в эксплуатацию которых и постановка на государственный учет не осуществлены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в соответствии с Градостроительным </w:t>
      </w:r>
      <w:hyperlink r:id="rId7" w:history="1">
        <w:r w:rsidRPr="001A61C5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кодексом</w:t>
        </w:r>
      </w:hyperlink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Российской Федерации.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1A61C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Круг заявителей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61C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1.2. Заявителями являются физические и юридические лица – собственники, правообладатели и наниматели помещений.</w:t>
      </w:r>
    </w:p>
    <w:p w:rsidR="001A61C5" w:rsidRPr="001A61C5" w:rsidRDefault="001A61C5" w:rsidP="001A61C5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61C5">
        <w:rPr>
          <w:rFonts w:ascii="Times New Roman" w:hAnsi="Times New Roman" w:cs="Times New Roman"/>
          <w:color w:val="000000" w:themeColor="text1"/>
          <w:sz w:val="26"/>
          <w:szCs w:val="26"/>
        </w:rPr>
        <w:t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Требования к порядку информирования о предоставлении муниципальной услуги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0" w:name="Par20"/>
      <w:bookmarkEnd w:id="0"/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1.4. Информирование о порядке предоставления муниципальной услуги осуществляется:</w:t>
      </w:r>
    </w:p>
    <w:p w:rsidR="001A61C5" w:rsidRPr="001A61C5" w:rsidRDefault="001A61C5" w:rsidP="001A61C5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непосредственно при личном приеме заявителя в </w:t>
      </w:r>
      <w:r w:rsidRPr="001A61C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Администрации  сельского поселения </w:t>
      </w:r>
      <w:proofErr w:type="spellStart"/>
      <w:r w:rsidR="00635A8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Асяновский</w:t>
      </w:r>
      <w:proofErr w:type="spellEnd"/>
      <w:r w:rsidRPr="001A61C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сельсовет муниципального района </w:t>
      </w:r>
      <w:proofErr w:type="spellStart"/>
      <w:r w:rsidRPr="001A61C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Дюртюлинский</w:t>
      </w:r>
      <w:proofErr w:type="spellEnd"/>
      <w:r w:rsidRPr="001A61C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район Республики Башкортостан)  (далее – Администрация,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Уполномоченный орган)</w:t>
      </w:r>
      <w:r w:rsidRPr="001A61C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или Республиканском государственном автономном учреждения Многофункциональный центр предоставления государственных и муниципальных услуг</w:t>
      </w:r>
      <w:r w:rsidRPr="001A61C5" w:rsidDel="00CA5A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(далее </w:t>
      </w:r>
      <w:r w:rsidRPr="001A61C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–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многофункциональный центр); по телефону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в Администрации (Уполномоченном органе) или многофункциональном центре;</w:t>
      </w:r>
    </w:p>
    <w:p w:rsidR="001A61C5" w:rsidRPr="001A61C5" w:rsidRDefault="001A61C5" w:rsidP="001A61C5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письменно, в том числе посредством электронной почты, факсимильной связи;</w:t>
      </w:r>
    </w:p>
    <w:p w:rsidR="001A61C5" w:rsidRPr="001A61C5" w:rsidRDefault="001A61C5" w:rsidP="001A61C5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посредством размещения в открытой и доступной форме информации:</w:t>
      </w:r>
    </w:p>
    <w:p w:rsidR="001A61C5" w:rsidRPr="001A61C5" w:rsidRDefault="001A61C5" w:rsidP="001A61C5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Едином портале государственных и муниципальных услуг (функций) (https://www.gosuslugi.ru/) (далее ‒ ЕПГУ) и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 Портале государственных и муниципальных услуг (функций) Республики Башкортостан (</w:t>
      </w:r>
      <w:hyperlink r:id="rId8" w:history="1">
        <w:r w:rsidRPr="001A61C5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www.gosuslugi.bashkortostan.ru</w:t>
        </w:r>
      </w:hyperlink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 (далее – РПГУ);</w:t>
      </w:r>
    </w:p>
    <w:p w:rsidR="001A61C5" w:rsidRPr="001A61C5" w:rsidRDefault="001A61C5" w:rsidP="001A61C5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официальном сайте Администрации (Уполномоченного органа)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в информационно-телекоммуникационной сети «Интернет»:</w:t>
      </w:r>
      <w:r w:rsidR="00635A8A" w:rsidRPr="00635A8A">
        <w:t xml:space="preserve"> </w:t>
      </w:r>
      <w:r w:rsidR="00635A8A" w:rsidRPr="00635A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https://asyanovo.ru/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/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(далее </w:t>
      </w:r>
      <w:r w:rsidRPr="001A61C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–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официальный сайт); </w:t>
      </w:r>
    </w:p>
    <w:p w:rsidR="001A61C5" w:rsidRPr="001A61C5" w:rsidRDefault="001A61C5" w:rsidP="001A61C5">
      <w:pPr>
        <w:widowControl w:val="0"/>
        <w:numPr>
          <w:ilvl w:val="2"/>
          <w:numId w:val="12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посредством размещения информации на информационных стендах Администрации (Уполномоченного органа) или многофункционального центра;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1.5. Информирование осуществляется по вопросам, касающимся: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способов подачи заявления о предоставлении муниципальной услуги;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адресов Администрации (Уполномоченного органа) и многофункциональных центров, обращение в которые необходимо для предоставления муниципальной услуги;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справочной информации о работе Администрации (Уполномоченного органа) (структурного подразделения Администрации (Уполномоченного органа));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документов, необходимых для предоставления муниципальной услуги;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порядка и сроков предоставления муниципальной услуги;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 вопросам предоставления услуг, которые являются необходимыми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и обязательными для предоставления муниципальной услуги; порядка досудебного (внесудебного) обжалования действий (бездействия) должностных лиц,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и принимаемых ими решений при предоставлении муниципальной услуги.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Получение информации по вопросам предоставления муниципальной услуги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и услуг, которые являются необходимыми и обязательными для предоставления муниципальной услуги, осуществляется бесплатно.</w:t>
      </w:r>
    </w:p>
    <w:p w:rsidR="001A61C5" w:rsidRPr="001A61C5" w:rsidRDefault="001A61C5" w:rsidP="001A61C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1.6. При устном обращении заявителя (лично или по телефону) должностное лицо Администрации (Уполномоченного органа),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1A61C5" w:rsidRPr="001A61C5" w:rsidRDefault="001A61C5" w:rsidP="001A61C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Ответ на телефонный звонок должен начинаться с информации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о наименовании органа, в который позвонил заявитель, фамилии, имени, отчества (последнее – при наличии) и должности должностного лица, принявшего телефонный звонок.</w:t>
      </w:r>
    </w:p>
    <w:p w:rsidR="001A61C5" w:rsidRPr="001A61C5" w:rsidRDefault="001A61C5" w:rsidP="001A61C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Если должностное лицо Администрации (Уполномоченного органа) не может самостоятельно дать ответ, телефонный звонок</w:t>
      </w:r>
      <w:r w:rsidRPr="001A61C5">
        <w:rPr>
          <w:rFonts w:ascii="Times New Roman" w:eastAsia="Times New Roman" w:hAnsi="Times New Roman" w:cs="Times New Roman"/>
          <w:i/>
          <w:color w:val="000000" w:themeColor="text1"/>
          <w:sz w:val="26"/>
          <w:szCs w:val="26"/>
          <w:lang w:eastAsia="ru-RU"/>
        </w:rPr>
        <w:t xml:space="preserve">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:rsidR="001A61C5" w:rsidRPr="001A61C5" w:rsidRDefault="001A61C5" w:rsidP="001A61C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1A61C5" w:rsidRPr="001A61C5" w:rsidRDefault="001A61C5" w:rsidP="001A61C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изложить обращение в письменной форме; </w:t>
      </w:r>
    </w:p>
    <w:p w:rsidR="001A61C5" w:rsidRPr="001A61C5" w:rsidRDefault="001A61C5" w:rsidP="001A61C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назначить другое время для консультаций.</w:t>
      </w:r>
    </w:p>
    <w:p w:rsidR="001A61C5" w:rsidRPr="001A61C5" w:rsidRDefault="001A61C5" w:rsidP="001A61C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Должностное лицо Администрации (Уполномоченного органа) не вправе осуществлять информирование, выходящее за рамки стандартных процедур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и условий предоставления муниципальной услуги, и влияющее прямо или косвенно на принимаемое решение.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Продолжительность информирования по телефону не должна превышать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10 минут.</w:t>
      </w:r>
    </w:p>
    <w:p w:rsidR="001A61C5" w:rsidRPr="001A61C5" w:rsidRDefault="001A61C5" w:rsidP="001A61C5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Информирование осуществляется в соответствии с графиком приема граждан.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1.7. По письменному обращению должностное лицо  Администрации (Уполномоченного органа), ответственный за предоставление муниципальной услуги, подробно в письменной форме разъясняет гражданину сведения по вопросам, указанным в </w:t>
      </w:r>
      <w:hyperlink r:id="rId9" w:anchor="Par84" w:history="1">
        <w:r w:rsidRPr="001A61C5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>пункте</w:t>
        </w:r>
      </w:hyperlink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1.5 настоящего Административного регламента в порядке, установленном Федеральным законом от 2 мая 2006 года № 59-ФЗ «О порядке рассмотрения обращений граждан Российской Федерации».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1.8. На РПГУ размещаются сведения, предусмотренные Положением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о государственной информационной системе «Реестр государственных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и муниципальных услуг (функций) Республики Башкортостан», утвержденным постановлением Правительства Республики Башкортостан от 3 марта 2014 года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№ 84.</w:t>
      </w:r>
    </w:p>
    <w:p w:rsidR="001A61C5" w:rsidRPr="00635A8A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635A8A">
        <w:rPr>
          <w:rFonts w:ascii="Times New Roman" w:eastAsia="Calibri" w:hAnsi="Times New Roman" w:cs="Times New Roman"/>
          <w:sz w:val="26"/>
          <w:szCs w:val="26"/>
          <w:lang w:eastAsia="ru-RU"/>
        </w:rPr>
        <w:t>На ЕПГУ размещаются сведения, предусмотренные Положением                     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1.9. На официальном сайте Администрации (Уполномоченного органа) наряду со сведениями, указанными в пункте 1.8 настоящего Административного регламента, размещаются: </w:t>
      </w:r>
    </w:p>
    <w:p w:rsidR="001A61C5" w:rsidRPr="001A61C5" w:rsidRDefault="001A61C5" w:rsidP="001A61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61C5">
        <w:rPr>
          <w:rFonts w:ascii="Times New Roman" w:hAnsi="Times New Roman" w:cs="Times New Roman"/>
          <w:color w:val="000000" w:themeColor="text1"/>
          <w:sz w:val="26"/>
          <w:szCs w:val="26"/>
        </w:rPr>
        <w:t>порядок и способы подачи заявления о предоставлении муниципальной услуги;</w:t>
      </w:r>
    </w:p>
    <w:p w:rsidR="001A61C5" w:rsidRPr="001A61C5" w:rsidRDefault="001A61C5" w:rsidP="001A61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6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порядок и способы предварительной записи на подачу заявления </w:t>
      </w:r>
      <w:r w:rsidRPr="001A61C5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о предоставлении муниципальной услуги;</w:t>
      </w:r>
    </w:p>
    <w:p w:rsidR="001A61C5" w:rsidRPr="001A61C5" w:rsidRDefault="001A61C5" w:rsidP="001A61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61C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информация по вопросам предоставления услуг, которые являются необходимыми и обязательными для предоставления муниципальной услуги;</w:t>
      </w:r>
    </w:p>
    <w:p w:rsidR="001A61C5" w:rsidRPr="001A61C5" w:rsidRDefault="001A61C5" w:rsidP="001A61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6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порядок получения сведений о ходе рассмотрения заявления </w:t>
      </w:r>
      <w:r w:rsidRPr="001A61C5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о предоставлении муниципальной услуги и о результатах предоставления муниципальной услуги.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1.10. На информационных стендах Администрации (Уполномоченного органа) подлежит размещению информация:</w:t>
      </w:r>
    </w:p>
    <w:p w:rsidR="001A61C5" w:rsidRPr="001A61C5" w:rsidRDefault="001A61C5" w:rsidP="001A61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6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 месте нахождения и графике работы государственных </w:t>
      </w:r>
      <w:r w:rsidRPr="001A61C5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1A61C5" w:rsidRPr="001A61C5" w:rsidRDefault="001A61C5" w:rsidP="001A61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61C5">
        <w:rPr>
          <w:rFonts w:ascii="Times New Roman" w:hAnsi="Times New Roman" w:cs="Times New Roman"/>
          <w:color w:val="000000" w:themeColor="text1"/>
          <w:sz w:val="26"/>
          <w:szCs w:val="26"/>
        </w:rPr>
        <w:t>справочные телефоны структурных подразделений Администрации (Уполномоченного органа), предоставляющих муниципальную услугу, участвующих в предоставлении муниципальной услуги;</w:t>
      </w:r>
    </w:p>
    <w:p w:rsidR="001A61C5" w:rsidRPr="001A61C5" w:rsidRDefault="001A61C5" w:rsidP="001A61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61C5">
        <w:rPr>
          <w:rFonts w:ascii="Times New Roman" w:hAnsi="Times New Roman" w:cs="Times New Roman"/>
          <w:color w:val="000000" w:themeColor="text1"/>
          <w:sz w:val="26"/>
          <w:szCs w:val="26"/>
        </w:rPr>
        <w:t>адреса официального сайта, а также электронной почты и (или) формы обратной связи Администрации (Уполномоченного органа);</w:t>
      </w:r>
    </w:p>
    <w:p w:rsidR="001A61C5" w:rsidRPr="001A61C5" w:rsidRDefault="001A61C5" w:rsidP="001A61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61C5">
        <w:rPr>
          <w:rFonts w:ascii="Times New Roman" w:hAnsi="Times New Roman" w:cs="Times New Roman"/>
          <w:color w:val="000000" w:themeColor="text1"/>
          <w:sz w:val="26"/>
          <w:szCs w:val="26"/>
        </w:rPr>
        <w:t>время ожидания в очереди на прием документов и получение результата предоставления муниципальной услуги в соответствии с требованиями Административного регламента;</w:t>
      </w:r>
    </w:p>
    <w:p w:rsidR="001A61C5" w:rsidRPr="001A61C5" w:rsidRDefault="001A61C5" w:rsidP="001A61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61C5">
        <w:rPr>
          <w:rFonts w:ascii="Times New Roman" w:hAnsi="Times New Roman" w:cs="Times New Roman"/>
          <w:color w:val="000000" w:themeColor="text1"/>
          <w:sz w:val="26"/>
          <w:szCs w:val="26"/>
        </w:rPr>
        <w:t>сроки предоставления муниципальной услуги;</w:t>
      </w:r>
    </w:p>
    <w:p w:rsidR="001A61C5" w:rsidRPr="001A61C5" w:rsidRDefault="001A61C5" w:rsidP="001A61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61C5">
        <w:rPr>
          <w:rFonts w:ascii="Times New Roman" w:hAnsi="Times New Roman" w:cs="Times New Roman"/>
          <w:color w:val="000000" w:themeColor="text1"/>
          <w:sz w:val="26"/>
          <w:szCs w:val="26"/>
        </w:rPr>
        <w:t>образцы заполнения заявления и приложений к заявлениям;</w:t>
      </w:r>
    </w:p>
    <w:p w:rsidR="001A61C5" w:rsidRPr="001A61C5" w:rsidRDefault="001A61C5" w:rsidP="001A61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61C5">
        <w:rPr>
          <w:rFonts w:ascii="Times New Roman" w:hAnsi="Times New Roman" w:cs="Times New Roman"/>
          <w:color w:val="000000" w:themeColor="text1"/>
          <w:sz w:val="26"/>
          <w:szCs w:val="26"/>
        </w:rPr>
        <w:t>исчерпывающий перечень документов, необходимых для предоставления муниципальной услуги;</w:t>
      </w:r>
    </w:p>
    <w:p w:rsidR="001A61C5" w:rsidRPr="001A61C5" w:rsidRDefault="001A61C5" w:rsidP="001A61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61C5">
        <w:rPr>
          <w:rFonts w:ascii="Times New Roman" w:hAnsi="Times New Roman" w:cs="Times New Roman"/>
          <w:color w:val="000000" w:themeColor="text1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услуги;</w:t>
      </w:r>
    </w:p>
    <w:p w:rsidR="001A61C5" w:rsidRPr="001A61C5" w:rsidRDefault="001A61C5" w:rsidP="001A61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6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исчерпывающий перечень оснований для приостановления или отказа </w:t>
      </w:r>
      <w:r w:rsidRPr="001A61C5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в предоставлении муниципальной услуги;</w:t>
      </w:r>
    </w:p>
    <w:p w:rsidR="001A61C5" w:rsidRPr="001A61C5" w:rsidRDefault="001A61C5" w:rsidP="001A61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61C5">
        <w:rPr>
          <w:rFonts w:ascii="Times New Roman" w:hAnsi="Times New Roman" w:cs="Times New Roman"/>
          <w:color w:val="000000" w:themeColor="text1"/>
          <w:sz w:val="26"/>
          <w:szCs w:val="26"/>
        </w:rPr>
        <w:t>порядок и способы подачи заявления о предоставлении муниципальной услуги;</w:t>
      </w:r>
    </w:p>
    <w:p w:rsidR="001A61C5" w:rsidRPr="001A61C5" w:rsidRDefault="001A61C5" w:rsidP="001A61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61C5">
        <w:rPr>
          <w:rFonts w:ascii="Times New Roman" w:hAnsi="Times New Roman" w:cs="Times New Roman"/>
          <w:color w:val="000000" w:themeColor="text1"/>
          <w:sz w:val="26"/>
          <w:szCs w:val="26"/>
        </w:rPr>
        <w:t>порядок и способы получения разъяснений по порядку предоставления муниципальной услуги;</w:t>
      </w:r>
    </w:p>
    <w:p w:rsidR="001A61C5" w:rsidRPr="001A61C5" w:rsidRDefault="001A61C5" w:rsidP="001A61C5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6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порядок получения сведений о ходе рассмотрения заявления </w:t>
      </w:r>
      <w:r w:rsidRPr="001A61C5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о предоставлении муниципальной услуги и о результатах предоставления муниципальной услуги;</w:t>
      </w:r>
    </w:p>
    <w:p w:rsidR="001A61C5" w:rsidRPr="001A61C5" w:rsidRDefault="001A61C5" w:rsidP="001A61C5">
      <w:pPr>
        <w:numPr>
          <w:ilvl w:val="0"/>
          <w:numId w:val="2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6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порядок записи на личный прием к должностным лицам; </w:t>
      </w:r>
    </w:p>
    <w:p w:rsidR="001A61C5" w:rsidRPr="001A61C5" w:rsidRDefault="001A61C5" w:rsidP="001A61C5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– </w:t>
      </w:r>
      <w:r w:rsidRPr="001A61C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ab/>
        <w:t>п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орядок досудебного (внесудебного) обжалования решений, действий (бездействия) должностных лиц, ответственных за предоставление муниципальной услуги. 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1.11. В помещениях, в которых предоставляется муниципальная услуга, должны находиться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должны быть предоставлены ему для ознакомления.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1.12. В залах ожидания Администрации (Уполномоченного органа) размещаются нормативные правовые акты, регулирующие порядок предоставления муниципальной услуги, в том числе настоящий Административный регламент, которые по требованию заявителя предоставляются ему для ознакомления.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1.13.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Администрацией (Уполномоченным органом)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с учетом требований к информированию, установленных настоящим Административным регламентом.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1.14.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«Личном кабинете»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на ЕГПУ, РПГУ, а также в соответствующем структурном подразделении Администрации (Уполномоченного органа) при обращении заявителя лично, по телефону, посредством электронной почты.</w:t>
      </w: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ru-RU"/>
        </w:rPr>
        <w:t>Порядок, форма, место размещения и способы получения справочной информации</w:t>
      </w: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1.15. С</w:t>
      </w:r>
      <w:r w:rsidRPr="001A61C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правочная информация об </w:t>
      </w:r>
      <w:r w:rsidRPr="001A61C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Администрации (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Уполномоченном органе)</w:t>
      </w:r>
      <w:r w:rsidRPr="001A61C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структурных подразделениях, предоставляющих муниципальную услугу, </w:t>
      </w:r>
      <w:r w:rsidRPr="001A61C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размещена на: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информационных стендах Администрации (Уполномоченного органа);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официальном сайте; 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в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государственной информационной системе «Реестр государственных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и муниципальных услуг (функций) Республики Башкортостан» и</w:t>
      </w:r>
      <w:r w:rsidRPr="001A61C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на ЕГПУ, 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РПГУ</w:t>
      </w:r>
      <w:r w:rsidRPr="001A61C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. 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Справочной является информация: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 месте нахождения и графике работы Администрации (Уполномоченного органа), предоставляющего муниципальную услугу, государственных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и муниципальных органов и организаций, обращение в которые необходимо для получения муниципальной услуги, а также многофункциональных центров;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справочные телефоны структурных подразделений Администрации (Уполномоченного органа), предоставляющих муниципальную услугу, организаций, участвующих в предоставлении муниципальной услуги; 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адреса электронной почты и (или) формы обратной связи Администрации (Уполномоченного органа), предоставляющего муниципальную услугу.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II. Стандарт предоставления муниципальной услуги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Наименование муниципальной услуги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2.1. 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ru-RU"/>
        </w:rPr>
        <w:t>Наименование органа местного самоуправления (организации), предоставляющего (щей) муниципальную услугу</w:t>
      </w:r>
    </w:p>
    <w:p w:rsidR="001A61C5" w:rsidRPr="001A61C5" w:rsidRDefault="001A61C5" w:rsidP="001A61C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2.2. Муниципальная услуга предоставляется Администрацией   в лице управляющей делами.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Муниципальная услуга оказывается с участием </w:t>
      </w:r>
      <w:r w:rsidRPr="001A61C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</w:t>
      </w:r>
      <w:proofErr w:type="gramStart"/>
      <w:r w:rsidRPr="001A61C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территории </w:t>
      </w:r>
      <w:r w:rsidRPr="001A61C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сельского</w:t>
      </w:r>
      <w:proofErr w:type="gramEnd"/>
      <w:r w:rsidRPr="001A61C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поселения </w:t>
      </w:r>
      <w:proofErr w:type="spellStart"/>
      <w:r w:rsidR="00635A8A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Асяновски</w:t>
      </w:r>
      <w:r w:rsidRPr="001A61C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й</w:t>
      </w:r>
      <w:proofErr w:type="spellEnd"/>
      <w:r w:rsidRPr="001A61C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сельсовет муниципального района </w:t>
      </w:r>
      <w:proofErr w:type="spellStart"/>
      <w:r w:rsidRPr="001A61C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Дюртюлинский</w:t>
      </w:r>
      <w:proofErr w:type="spellEnd"/>
      <w:r w:rsidRPr="001A61C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 район Республики Башкортостан</w:t>
      </w:r>
      <w:r w:rsidRPr="001A61C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(далее – Межведомственная комиссия).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2.3. В предоставлении муниципальной услуги принимают участие многофункциональные центры при наличии соответствующего соглашения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о взаимодействии.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предоставлении муниципальной услуги Администрация (Уполномоченный орган) взаимодействует с:</w:t>
      </w:r>
    </w:p>
    <w:p w:rsidR="001A61C5" w:rsidRPr="001A61C5" w:rsidRDefault="001A61C5" w:rsidP="001A61C5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Федеральной налоговой службой;</w:t>
      </w:r>
    </w:p>
    <w:p w:rsidR="001A61C5" w:rsidRPr="001A61C5" w:rsidRDefault="001A61C5" w:rsidP="001A61C5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Федеральной службой государственной регистрации, кадастра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и картографии (далее – </w:t>
      </w:r>
      <w:proofErr w:type="spellStart"/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Росреестр</w:t>
      </w:r>
      <w:proofErr w:type="spellEnd"/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);</w:t>
      </w:r>
    </w:p>
    <w:p w:rsidR="001A61C5" w:rsidRPr="001A61C5" w:rsidRDefault="001A61C5" w:rsidP="001A61C5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Государственным бюджетным учреждением Республики Башкортостан «</w:t>
      </w:r>
      <w:r w:rsidRPr="001A61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Государственная кадастровая оценка и техническая инвентаризация»</w:t>
      </w:r>
    </w:p>
    <w:p w:rsidR="001A61C5" w:rsidRPr="001A61C5" w:rsidRDefault="001A61C5" w:rsidP="001A61C5">
      <w:pPr>
        <w:widowControl w:val="0"/>
        <w:numPr>
          <w:ilvl w:val="2"/>
          <w:numId w:val="6"/>
        </w:numPr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Государственным комитетом Республики Башкортостан по жилищному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и строительному надзору. 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2.4. При предоставлении муниципальной услуги Администрации (Уполномоченному органу)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Описание результата предоставления муниципальной услуги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2.5. Результатом предоставления муниципальной услуги является: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  Администрации</w:t>
      </w:r>
      <w:proofErr w:type="gramEnd"/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о признании помещения жилым помещением;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 Администрации о признании жилого помещения пригодным (непригодным) для проживания с указанием о дальнейшем использовании помещения;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постановление Администрации о признании многоквартирного дома аварийным и подлежащим сносу с указанием сроков отселения физических и юридических лиц; 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 Администрации о признании многоквартирного дома аварийным и подлежащим реконструкции с указанием сроков отселения физических и юридических лиц.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Срок предоставления </w:t>
      </w:r>
      <w:r w:rsidRPr="001A61C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муниципальной</w:t>
      </w:r>
      <w:r w:rsidRPr="001A61C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услуги, в том числе с учетом необходимости обращения в организации, участвующие в предоставлении </w:t>
      </w:r>
      <w:r w:rsidRPr="001A61C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муниципальной</w:t>
      </w:r>
      <w:r w:rsidRPr="001A61C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услуги, срок приостановления предоставления</w:t>
      </w:r>
      <w:r w:rsidRPr="001A61C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муниципальной</w:t>
      </w:r>
      <w:r w:rsidRPr="001A61C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услуги в случае, если возможность приостановления предусмотрена законодательством Российской Федерации, Республики Башкортостан, срок выдачи (направления) документов, являющихся результатом предоставления </w:t>
      </w:r>
      <w:r w:rsidRPr="001A61C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муниципальной</w:t>
      </w:r>
      <w:r w:rsidRPr="001A61C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услуги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2.6. Срок принятия решения и издания постановления Администрации 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реконструкции; об отсутствии оснований для признания жилого помещения непригодным для проживания; об отсутствии оснований для признания многоквартирного дома аварийным и подлежащим сносу или реконструкции (далее – постановление)  исчисляется со дня поступления заявления, в том числе через многофункциональный центр либо в форме электронного документа с использованием ЕГПУ, РПГУ, и не должен превышать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63 календарных дней либо 33 дня  по заявлению в отношении жилого помещения, которое получило повреждения в результате чрезвычайной ситуации и при этом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не включено в сводный перечень объектов (жилых помещений), находящихся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в границах зоны чрезвычайной ситуации.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Датой поступления заявления при личном обращении заявителя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в Администрацию (Уполномоченный орган) считается день подачи заявления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с приложением предусмотренных подпунктами 2.8.1-2.8.7 настоящего Административного регламента надлежащим образом оформленных документов.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Датой поступления заявления в форме электронного документа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с использованием ЕГПУ, РПГУ считается день направления заявителю электронного сообщения о поступлении заявления. 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Датой поступления заявления при обращении гражданина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в многофункциональный центр считается день передачи многофункциональным центром в Администрацию (Уполномоченный орган) заявления с приложением предусмотренных подпунктами 2.8.1-2.8.7 настоящего Административного регламента надлежащим образом оформленных документов. 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Датой поступления заявления в форме документа на бумажном носителе, направленного посредством почтового отправления с объявленной ценностью при его пересылке, описью вложения и уведомлением о вручении считается день поступления в Администрацию (Уполномоченный орган) заявления с приложением предусмотренных подпунктами 2.8.1-2.8.7 Административного регламента надлежащим образом оформленных документов.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принятия Администрацией (Уполномоченным органом) решения </w:t>
      </w:r>
      <w:r w:rsidRPr="001A61C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об отказе в рассмотрении документов о признании помещения жилым помещением, жилого помещения непригодным для проживания и (или) многоквартирного дома аварийным и подлежащим сносу или реконструкции, а также возврат заявления </w:t>
      </w:r>
      <w:r w:rsidRPr="001A61C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 xml:space="preserve">и соответствующих документов исчисляется со дня регистрации заявления, </w:t>
      </w:r>
      <w:r w:rsidRPr="001A61C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 не должен превышать 45 календарных дней.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Срок возврата заявления и соответствующих документов составляет 3 рабочих дня, в случае если заявление подано в отношении жилого помещения, которое получило повреждения в результате чрезвычайной ситуации и при этом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не включено в сводный перечень объектов (жилых помещений).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Срок направления Администрацией (Уполномоченным органом) постановления и заключения Межведомственной комиссии в письменной форме либо в форме электронного документа с использованием </w:t>
      </w:r>
      <w:proofErr w:type="gramStart"/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ЕПГУ,  РПГУ</w:t>
      </w:r>
      <w:proofErr w:type="gramEnd"/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заявителю составляет 5 календарных дней.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Нормативные правовые акты, регулирующие предоставление муниципальной услуги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2.7.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</w:t>
      </w:r>
      <w:r w:rsidRPr="001A61C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официальном сайте, в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государственной информационной системе «Реестр государственных и муниципальных услуг (функций) Республики Башкортостан» и</w:t>
      </w:r>
      <w:r w:rsidRPr="001A61C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на ЕПГУ, РПГУ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 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Исчерпывающий перечень документов, необходимых в соответствии </w:t>
      </w:r>
      <w:r w:rsidRPr="001A61C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br/>
        <w:t xml:space="preserve">с нормативными правовыми актами для предоставления муниципальной услуги и услуг, которые являются необходимыми и обязательными для предоставления </w:t>
      </w:r>
      <w:r w:rsidRPr="001A61C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lastRenderedPageBreak/>
        <w:t>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1" w:name="Par0"/>
      <w:bookmarkEnd w:id="1"/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2.8. Исчерпывающий перечень документов, необходимых в соответствии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с нормативными правовыми актами для предоставления муниципальной услуги, подлежащих представлению заявителем: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2.8.1.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 (</w:t>
      </w:r>
      <w:r w:rsidRPr="001A61C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приложение № 1 </w:t>
      </w:r>
      <w:r w:rsidRPr="001A61C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br/>
        <w:t xml:space="preserve">к настоящему Административному регламенту), поданное в адрес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Администрации (Уполномоченного органа) </w:t>
      </w:r>
      <w:r w:rsidRPr="001A61C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следующими способами:</w:t>
      </w:r>
    </w:p>
    <w:p w:rsidR="001A61C5" w:rsidRPr="001A61C5" w:rsidRDefault="001A61C5" w:rsidP="001A61C5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форме документа на бумажном носителе – посредством личного обращения в Администрацию (Уполномоченный орган), через структурное подразделение многофункционального центра (далее – личное обращение), посредством почтового отправления с объявленной ценностью при его пересылке, описью вложения и уведомлением о вручении (далее – почтовое отправление);</w:t>
      </w:r>
    </w:p>
    <w:p w:rsidR="001A61C5" w:rsidRPr="001A61C5" w:rsidRDefault="001A61C5" w:rsidP="001A61C5">
      <w:pPr>
        <w:numPr>
          <w:ilvl w:val="0"/>
          <w:numId w:val="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путем заполнения формы запроса через «Личный кабинет» ЕГПУ, РПГУ (далее – отправление в электронной форме).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заявлении также указывается один из следующих способов </w:t>
      </w:r>
      <w:proofErr w:type="gramStart"/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получения  результатов</w:t>
      </w:r>
      <w:proofErr w:type="gramEnd"/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предоставления муниципальной услуги: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виде бумажного документа, который заявитель получает непосредственно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в Администрации (Уполномоченном органе) (в случае подачи заявления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и документов непосредственно в Администрацию (Уполномоченный орган), почтовым отправлением либо в форме электронных документов посредством ЕГПУ,  РПГУ;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виде бумажного документа, который заявитель получает непосредственно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в многофункциональном центре (в случае подачи заявления и документов непосредственно в многофункциональный центр);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виде бумажного документа, который направляется заявителю посредством почтового отправления;</w:t>
      </w: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виде электронного документа, который направляется заявителю в «Личный кабинет» на ЕГПУ, РПГУ (в случае подачи заявления и документов в форме электронных документов </w:t>
      </w:r>
      <w:proofErr w:type="gramStart"/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посредством  ЕГПУ</w:t>
      </w:r>
      <w:proofErr w:type="gramEnd"/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РПГУ);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2.8.2. д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окумент, удостоверяющий личность заявителя, представителя заявителя (в случае обращения за получением муниципальной услуги представителя заявителя), предусмотренный законодательством Российской Федерации; 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случае обращения посредством </w:t>
      </w:r>
      <w:proofErr w:type="gramStart"/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ЕГПУ,  РПГУ</w:t>
      </w:r>
      <w:proofErr w:type="gramEnd"/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сведения из документа, удостоверяющего личность заявителя, представителя, проверяются при подтверждении учетной записи в федеральной системе </w:t>
      </w:r>
      <w:r w:rsidRPr="001A61C5">
        <w:rPr>
          <w:rFonts w:ascii="Times New Roman" w:eastAsia="Times New Roman" w:hAnsi="Times New Roman" w:cs="Times New Roman"/>
          <w:sz w:val="26"/>
          <w:szCs w:val="26"/>
          <w:lang w:eastAsia="ru-RU"/>
        </w:rPr>
        <w:t>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диная система идентификации и аутентификации</w:t>
      </w:r>
      <w:r w:rsidRPr="001A61C5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 почтового отправления к заявлению прилагается копия документа заявителя-физического лица, удостоверяющего его личность, предусмотренного законодательством Российской Федерации;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2.8.3. документ, подтверждающий полномочия представителя заявителя,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в случае обращения за получением муниципальной услуги представителя заявителя (доверенность);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lastRenderedPageBreak/>
        <w:t xml:space="preserve">2.8.4.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2.8.5. в отношении нежилого помещения для признания его в дальнейшем жилым помещением – проект реконструкции нежилого помещения;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2.8.6. заключение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специализированной организации</w:t>
      </w:r>
      <w:r w:rsidRPr="001A61C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, проводившей обследование многоквартирного дома, – случае постановки вопроса признании многоквартирного дома аварийным и подлежащим сносу или реконструкции. Специализированная организация –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юридическое лицо, являющееся членом саморегулируемой организации, основанной на членстве лиц, выполняющее инженерные изыскания и имеющее право на осуществление работ по обследованию состояния грунтов оснований зданий и сооружений, их строительных конструкций</w:t>
      </w:r>
      <w:r w:rsidRPr="001A61C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;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2.8.7.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заключение специализированной организации по результатам обследования элементов ограждающих и несущих конструкций жилого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помещения – в случае, если в соответствии с абзацем третьим пункта 44 Положения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</w:t>
      </w:r>
      <w:hyperlink r:id="rId10" w:history="1">
        <w:r w:rsidRPr="001A61C5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п</w:t>
        </w:r>
      </w:hyperlink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остановлением Правительства Российской Федерации от 28 января 2006 года № 47  (далее – Положение), предоставление такого заключения является необходимым для принятия решения о признании жилого помещения соответствующим (не соответствующим), установленным в указанном Положении требованиям.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2.9. Для рассмотрения вопроса о пригодности (непригодности) помещения для проживания и признания многоквартирного дома аварийным заявитель представляет по своему усмотрению заявления, письма жалобы граждан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на неудовлетворительные условия проживания.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Исчерпывающий перечень документов, необходимых в соответствии </w:t>
      </w:r>
      <w:r w:rsidRPr="001A61C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br/>
        <w:t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2.10. Для предоставления муниципальной услуги заявитель вправе представить: 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выписку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технический паспорт жилого помещения, а для нежилых помещений – технический план; 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заключения (акты) соответствующих органов государственного надзора (контроля), в случае, если в соответствии с абзацем третьим пункта 44 Положения, предоставление такого заключения является необходимым для принятия решения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о признании жилого помещения соответствующим (не соответствующим), установленным в Положении требованиям. 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Для подтверждения статуса юридического лица может быть представлена выписка из Единого государственного реестра юридических лиц.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Непредставление документов, указанных в настоящем пункте не является основанием для отказа в предоставлении муниципальной услуги.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lastRenderedPageBreak/>
        <w:t>Указание на запрет требовать от заявителя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2.11. При предоставлении муниципальной услуги запрещается требовать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от заявителя:</w:t>
      </w:r>
    </w:p>
    <w:p w:rsidR="001A61C5" w:rsidRPr="001A61C5" w:rsidRDefault="001A61C5" w:rsidP="001A61C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2.11.1.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в связи с предоставлением муниципальной услуги;</w:t>
      </w:r>
    </w:p>
    <w:p w:rsidR="001A61C5" w:rsidRPr="001A61C5" w:rsidRDefault="001A61C5" w:rsidP="001A61C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2.11.2. представления документов и информации, которые в соответствии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с нормативными правовыми актами Российской Федерации и Республики Башкортостан, муниципальными правовыми актами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(далее – Федеральный закон № 210-ФЗ);</w:t>
      </w:r>
    </w:p>
    <w:p w:rsidR="001A61C5" w:rsidRPr="001A61C5" w:rsidRDefault="001A61C5" w:rsidP="001A6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6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2.11.3.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1A61C5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в предоставлении муниципальной услуги, за исключением следующих случаев:</w:t>
      </w:r>
    </w:p>
    <w:p w:rsidR="001A61C5" w:rsidRPr="001A61C5" w:rsidRDefault="001A61C5" w:rsidP="001A6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6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</w:t>
      </w:r>
      <w:r w:rsidRPr="001A61C5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о предоставлении муниципальной услуги;</w:t>
      </w:r>
    </w:p>
    <w:p w:rsidR="001A61C5" w:rsidRPr="001A61C5" w:rsidRDefault="001A61C5" w:rsidP="001A6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6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наличие ошибок в заявлении о предоставлении муниципальной услуги </w:t>
      </w:r>
      <w:r w:rsidRPr="001A61C5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и документах, поданных заявителем после первоначального отказа в приеме документов, необходимых для предоставления муниципальной услуги, либо </w:t>
      </w:r>
      <w:r w:rsidRPr="001A61C5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в предоставлении муниципальной услуги и не включенных в представленный ранее комплект документов;</w:t>
      </w:r>
    </w:p>
    <w:p w:rsidR="001A61C5" w:rsidRPr="001A61C5" w:rsidRDefault="001A61C5" w:rsidP="001A6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61C5">
        <w:rPr>
          <w:rFonts w:ascii="Times New Roman" w:hAnsi="Times New Roman" w:cs="Times New Roman"/>
          <w:color w:val="000000" w:themeColor="text1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1A61C5" w:rsidRPr="001A61C5" w:rsidRDefault="001A61C5" w:rsidP="001A6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(Уполномоченного органа),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</w:t>
      </w:r>
      <w:r w:rsidRPr="001A61C5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в предоставлении муниципальной услуги, о чем в письменном виде за подписью руководителя Администрации (Уполномоченного органа),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</w:t>
      </w:r>
      <w:r w:rsidRPr="001A61C5">
        <w:rPr>
          <w:rFonts w:ascii="Times New Roman" w:hAnsi="Times New Roman" w:cs="Times New Roman"/>
          <w:color w:val="000000" w:themeColor="text1"/>
          <w:sz w:val="26"/>
          <w:szCs w:val="26"/>
        </w:rPr>
        <w:br/>
        <w:t>№ 210-ФЗ, уведомляется заявитель, а также приносятся извинения за доставленные неудобства.</w:t>
      </w:r>
    </w:p>
    <w:p w:rsidR="001A61C5" w:rsidRPr="001A61C5" w:rsidRDefault="001A61C5" w:rsidP="001A6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1A61C5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пунктом 7.2 части 1 статьи 16</w:t>
        </w:r>
      </w:hyperlink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Федерального закона № 210-ФЗ, за исключением случаев, если нанесение отметок на такие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1A61C5" w:rsidRPr="001A61C5" w:rsidRDefault="001A61C5" w:rsidP="001A61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2.12. При предоставлении муниципальных услуг в электронной форме </w:t>
      </w:r>
      <w:r w:rsidRPr="001A61C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br/>
        <w:t>с использованием ЕГПУ, РПГУ запрещено:</w:t>
      </w: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отказывать в приеме запроса и иных документов, необходимых для предоставления муниципальной услуги, в случае если запрос и документы, необходимые для предоставления муниципальной услуги, поданы в соответствии </w:t>
      </w:r>
      <w:r w:rsidRPr="001A61C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br/>
        <w:t>с информацией о сроках и порядке предоставления муниципальной услуги, опубликованной на  ЕГПУ, РПГУ;</w:t>
      </w: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 xml:space="preserve">отказывать в предоставлении муниципальной услуги в случае, если запрос </w:t>
      </w:r>
      <w:r w:rsidRPr="001A61C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br/>
        <w:t xml:space="preserve">и документы, необходимые для предоставления муниципальной услуги, поданы </w:t>
      </w:r>
      <w:r w:rsidRPr="001A61C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br/>
        <w:t>в соответствии с информацией о сроках и порядке предоставления муниципальной услуги, опубликованной на ЕГПУ, РПГУ;</w:t>
      </w: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необходимости забронировать для приема;</w:t>
      </w: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Calibri" w:hAnsi="Times New Roman" w:cs="Times New Roman"/>
          <w:color w:val="000000" w:themeColor="text1"/>
          <w:sz w:val="26"/>
          <w:szCs w:val="26"/>
          <w:lang w:eastAsia="ru-RU"/>
        </w:rPr>
        <w:t>требовать от заявителя предоставления документов, подтверждающих внесение заявителем платы за предоставление муниципальной услуги.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2.13. Основаниями для отказа в приеме к рассмотрению документов, необходимых для предоставления муниципальной услуги, являются несоответствие заявителя требованиям пункта 1.2 настоящего Административного регламента, не</w:t>
      </w:r>
      <w:r w:rsidR="00635A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установление личности заявителя (представителя заявителя) (не</w:t>
      </w:r>
      <w:r w:rsidR="00635A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предъявление документа, удостоверяющий его личность), не</w:t>
      </w:r>
      <w:r w:rsidR="00635A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подтверждение полномочий представителя.</w:t>
      </w:r>
    </w:p>
    <w:p w:rsidR="001A61C5" w:rsidRPr="001A61C5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Основанием для возврата заявления о предоставлении муниципальной услуги и прилагаемых к нему документов является непредставление заявителем документов, предусмотренных пунктами 2.8.1, 2.8.4-2.8.7 настоящего Административного регламента, и невозможность их истребования на основании межведомственных запросов,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2.14. Заявление, поданное в форме электронного документа с использованием ЕГПУ, РПГУ, к рассмотрению не принимается по основаниям, указанным в пункте 2.13 настоящего Административного регламента, а также если: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некорректно заполнены обязательные поля в форме интерактивного запроса </w:t>
      </w:r>
      <w:proofErr w:type="gramStart"/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ЕГПУ,  РПГУ</w:t>
      </w:r>
      <w:proofErr w:type="gramEnd"/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(отсутствие заполнения, недостоверное, неполное либо неправильное заполнение);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представлены электронные копии (электронных образов) документов,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не позволяющие в полном объеме прочитать текст документа и/или распознать реквизиты документа;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установлено несоблюдение установленных условий признания действительности электронной  подписи гражданина в соответствии с Федеральным законом от 6 апреля 2011 года № 63-ФЗ «Об электронной подписи», выявленное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в результате ее проверки, при представлении заявления в электронной форме,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а также</w:t>
      </w:r>
      <w:r w:rsidRPr="001A61C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если прилагаемые к заявлению электронные документы не подписаны усиленной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квалифицированной электронной подписью должностных лиц органов (организаций), выдавших эти документы (если законодательством Российской Федерации для подписания таких документов не установлен иной вид электронной подписи).</w:t>
      </w:r>
    </w:p>
    <w:p w:rsidR="001A61C5" w:rsidRPr="001A61C5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Исчерпывающий перечень оснований для приостановления или отказа </w:t>
      </w:r>
      <w:r w:rsidRPr="001A61C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br/>
        <w:t>в предоставлении муниципальной услуги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1A61C5" w:rsidRPr="001A61C5" w:rsidRDefault="001A61C5" w:rsidP="001A61C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sz w:val="26"/>
          <w:szCs w:val="26"/>
          <w:lang w:eastAsia="ru-RU"/>
        </w:rPr>
        <w:t>2.15.1. Основания для приостановления предоставления муниципальной услуги отсутствуют.</w:t>
      </w:r>
    </w:p>
    <w:p w:rsidR="001A61C5" w:rsidRPr="001A61C5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2.15.2. Основания для отказа в предоставлении муниципальной услуги отсутствуют. </w:t>
      </w:r>
    </w:p>
    <w:p w:rsidR="001A61C5" w:rsidRPr="001A61C5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</w:t>
      </w:r>
      <w:r w:rsidRPr="001A61C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(документах), выдаваемом (выдаваемых) организациями, участвующими </w:t>
      </w:r>
      <w:r w:rsidRPr="001A61C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br/>
        <w:t>в предоставлении муниципальной услуги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2.16. Необходимыми и обязательными услугами для предоставления муниципальной услуги, оказываемыми организациями, участвующими в предоставлении муниципальной услуги в соответствии с нормативными правовыми актами Российской Федерации, Республики Башкортостан и сельского поселения </w:t>
      </w:r>
      <w:proofErr w:type="spellStart"/>
      <w:r w:rsidR="00635A8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Асяновский</w:t>
      </w:r>
      <w:proofErr w:type="spellEnd"/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сельсовет муниципального района </w:t>
      </w:r>
      <w:proofErr w:type="spellStart"/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Дюртюлинский</w:t>
      </w:r>
      <w:proofErr w:type="spellEnd"/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район Республики Башкортостан являются: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оформление проекта реконструкции нежилого помещения;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- выдача заключения специализированной организации, проводившей обследование многоквартирного дома;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- выдача заключения с организации по результатам обследования элементов ограждающих и несущих конструкций жилого помещения, необходимых для принятия решения о признании жилого помещения соответствующим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(не соответствующим) требованиям, установленным в </w:t>
      </w:r>
      <w:hyperlink r:id="rId12" w:history="1">
        <w:r w:rsidRPr="001A61C5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Положении</w:t>
        </w:r>
      </w:hyperlink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2.17. За предоставление муниципальной услуги плата не взимается.</w:t>
      </w:r>
    </w:p>
    <w:p w:rsidR="001A61C5" w:rsidRPr="001A61C5" w:rsidRDefault="001A61C5" w:rsidP="001A61C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2.18. Плата за предоставление услуг, которые являются необходимыми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и обязательными для предоставления </w:t>
      </w:r>
      <w:r w:rsidRPr="001A61C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муниципальной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услуги, и указанными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в пункте 2.16 настоящего Административного регламента, осуществляется за счет средств заявителя.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Максимальный срок ожидания в очереди при подаче запроса </w:t>
      </w:r>
      <w:r w:rsidRPr="001A61C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br/>
        <w:t>о предоставлении муниципальной услуги и при получении результата предоставления муниципальной услуги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2.19. Прием граждан при наличии технической возможности ведется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с помощью электронной системы управления очередью, при этом учитываются заявители, осуществившие предварительную запись по телефону либо через ЕГПУ, РПГУ.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Максимальный срок ожидания в очереди не превышает 15 минут.</w:t>
      </w:r>
    </w:p>
    <w:p w:rsidR="001A61C5" w:rsidRPr="001A61C5" w:rsidRDefault="001A61C5" w:rsidP="001A61C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2.20.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реконструкции, в том числе поступившее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в электронной форме, почтовым отправлением, посредством личного обращения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в Администрацию (Уполномоченный орган) либо поданное через структурное подразделение многофункционального центра, принятое к рассмотрению Администрацией (Уполномоченным органом), подлежит регистрации в течение одного рабочего дня.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Требования к помещениям, в которых предоставляется муниципальная услуга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1A61C5" w:rsidRPr="001A61C5" w:rsidRDefault="001A61C5" w:rsidP="001A61C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1A61C5" w:rsidRPr="001A61C5" w:rsidRDefault="001A61C5" w:rsidP="001A61C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Для парковки специальных автотранспортных средств инвалидов на стоянке (парковке) выделяется не менее 10 процентов мест (но не менее одного места) для бесплатной парковки транспортных средств, управляемых инвалидами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I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II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групп, и транспортных средств, перевозящих таких инвалидов и (или) детей инвалидов. На граждан из числа инвалидов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en-US" w:eastAsia="ru-RU"/>
        </w:rPr>
        <w:t>III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группы распространяются нормы части 9 статьи 15 Федерального закона от 24 ноября 1995 года № 181-ФЗ «О социальной защите инвалидов в Российской Федерации» в порядке, определяемом Правительством Российской Федерации. </w:t>
      </w:r>
      <w:r w:rsidRPr="001A61C5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сфере».</w:t>
      </w:r>
    </w:p>
    <w:p w:rsidR="001A61C5" w:rsidRPr="001A61C5" w:rsidRDefault="001A61C5" w:rsidP="001A61C5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Центральный вход в здание Администрации (Уполномоченного органа) должен быть оборудован информационной табличкой (вывеской), содержащей информацию:</w:t>
      </w:r>
    </w:p>
    <w:p w:rsidR="001A61C5" w:rsidRPr="001A61C5" w:rsidRDefault="001A61C5" w:rsidP="001A61C5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наименование;</w:t>
      </w:r>
    </w:p>
    <w:p w:rsidR="001A61C5" w:rsidRPr="001A61C5" w:rsidRDefault="001A61C5" w:rsidP="001A61C5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местонахождение и юридический адрес;</w:t>
      </w:r>
    </w:p>
    <w:p w:rsidR="001A61C5" w:rsidRPr="001A61C5" w:rsidRDefault="001A61C5" w:rsidP="001A61C5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режим работы;</w:t>
      </w:r>
    </w:p>
    <w:p w:rsidR="001A61C5" w:rsidRPr="001A61C5" w:rsidRDefault="001A61C5" w:rsidP="001A61C5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график приема;</w:t>
      </w:r>
    </w:p>
    <w:p w:rsidR="001A61C5" w:rsidRPr="001A61C5" w:rsidRDefault="001A61C5" w:rsidP="001A61C5">
      <w:pPr>
        <w:widowControl w:val="0"/>
        <w:numPr>
          <w:ilvl w:val="0"/>
          <w:numId w:val="3"/>
        </w:numPr>
        <w:tabs>
          <w:tab w:val="left" w:pos="567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номера телефонов для справок.</w:t>
      </w: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Помещения, в которых предоставляется муниципальная услуга, оснащаются:</w:t>
      </w: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противопожарной системой и средствами пожаротушения;</w:t>
      </w: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системой оповещения о возникновении чрезвычайной ситуации;</w:t>
      </w: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средствами оказания первой медицинской помощи;</w:t>
      </w: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туалетными комнатами для посетителей.</w:t>
      </w: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их размещения в помещении, а также информационными стендами.</w:t>
      </w: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Места приема заявителей оборудуются информационными табличками (вывесками) с указанием:</w:t>
      </w: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номера кабинета и наименования отдела;</w:t>
      </w: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фамилии, имени и отчества (последнее – при наличии), должности ответственного лица за прием документов;</w:t>
      </w: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графика приема заявителей.</w:t>
      </w: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к необходимым информационным базам данных, печатающим устройством (принтером) и копирующим устройством.</w:t>
      </w: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Лицо, ответственное за прием документов, должно иметь настольную табличку с указанием фамилии, имени, отчества (последнее – при наличии)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и должности.</w:t>
      </w: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предоставлении муниципальной услуги инвалидам обеспечиваются:</w:t>
      </w: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возможность беспрепятственного доступа к объекту (зданию, помещению),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в котором предоставляется муниципальная услуга;</w:t>
      </w: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сопровождение инвалидов, имеющих стойкие расстройства функции зрения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и самостоятельного передвижения;</w:t>
      </w: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и помещениям, в которых предоставляется муниципальная услуга,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и к муниципальной услуге с учетом ограничений их жизнедеятельности;</w:t>
      </w: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допуск </w:t>
      </w:r>
      <w:proofErr w:type="spellStart"/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сурдопереводчика</w:t>
      </w:r>
      <w:proofErr w:type="spellEnd"/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 </w:t>
      </w:r>
      <w:proofErr w:type="spellStart"/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тифлосурдопереводчика</w:t>
      </w:r>
      <w:proofErr w:type="spellEnd"/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;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</w:pPr>
      <w:r w:rsidRPr="001A61C5">
        <w:rPr>
          <w:rFonts w:ascii="Times New Roman" w:eastAsia="Calibri" w:hAnsi="Times New Roman" w:cs="Times New Roman"/>
          <w:color w:val="0D0D0D" w:themeColor="text1" w:themeTint="F2"/>
          <w:sz w:val="26"/>
          <w:szCs w:val="26"/>
        </w:rPr>
        <w:t>допуск собаки-проводника на объекты (здания, помещения), в которых предоставляется муниципальная услуга,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1A61C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оказание инвалидам помощи в преодолении барьеров, мешающих получению ими услуг наравне с другими лицами.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2.22. Основными показателями доступности предоставления муниципальной услуги являются: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2.22.1. Расположение помещений, предназначенных для предоставления муниципальной услуги, в зоне доступности к основным транспортным магистралям, в пределах пешеходной доступности для заявителей.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2.22.2.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2.22.3. Возможность выбора заявителем формы обращения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за предоставлением муниципальной услуги непосредственно в Администрацию (Уполномоченный орган), либо в форме электронных документов с использованием ЕГПУ, РПГУ, либо через многофункциональный центр.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2.22.4. Возможность получения заявителем уведомлений о предоставлении муниципальной услуги с помощью ЕГПУ, РПГУ.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2.22.5.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2.22.6. Возможность получения результата муниципальной услуги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в электронном виде.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2.23. Основными показателями качества предоставления муниципальной услуги являются: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2.23.1. Своевременность предоставления муниципальной услуги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в соответствии со стандартом ее предоставления, установленным настоящим Административным регламентом.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2.23.2. Минимально возможное количество взаимодействий гражданина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с должностными лицами, участвующими в предоставлении муниципальной услуги.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2.23.3. Отсутствие обоснованных жалоб на действия (бездействие) сотрудников и их некорректное (невнимательное) отношение к заявителям.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2.23.4. Отсутствие нарушений установленных сроков в процессе предоставления муниципальной услуги.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2.23.5. Отсутствие заявлений об оспаривании решений, действий (бездействия) Администрации (Уполномоченного органа), ее должностных лиц, принимаемых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(совершенных) при предоставлении муниципальной услуги,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по итогам рассмотрения которых вынесены решения об удовлетворении требований заявителей.</w:t>
      </w:r>
    </w:p>
    <w:p w:rsidR="001A61C5" w:rsidRPr="001A61C5" w:rsidRDefault="001A61C5" w:rsidP="001A61C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</w:t>
      </w:r>
      <w:r w:rsidRPr="001A61C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br/>
        <w:t>и особенности предоставления муниципальной услуги в электронной форме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2.24. Предоставление муниципальной услуги по экстерриториальному принципу не осуществляется.</w:t>
      </w: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2.25. Прием документов и выдача результатов предоставления муниципальной услуги могут быть осуществлены в многофункциональном центре.</w:t>
      </w: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Особенности подачи заявителем заявления о предоставлении муниципальной услуги и приложенных к нему документов в форме документов на бумажном носителе посредством личного обращения в многофункциональный центр установлены соглашением о взаимодействии, заключенным между Администрацией (Уполномоченным органом) и многофункциональным центром в порядке, утвержденном постановлением Правительства Российской Федерации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от 27 сентября 2011 года № 797 «О взаимодействии между многофункциональными центрами предоставления государственных и муниципальных услуг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 в случаях, установленных законодательством Российской Федерации, публично-правовыми компаниями» (далее – Постановление № 797).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2.26. Заявителям обеспечивается возможность представления заявления </w:t>
      </w:r>
      <w:r w:rsidRPr="001A61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 xml:space="preserve">о предоставлении муниципальной услуги и прилагаемых к нему документов </w:t>
      </w:r>
      <w:r w:rsidRPr="001A61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в форме электронного документа посредством ЕГПУ, РПГУ.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2.27. Заявления и прилагаемые к нему документы в форме электронного документа посредством РПГУ направляются в виде файлов в формате </w:t>
      </w:r>
      <w:r w:rsidRPr="001A61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с расширением *.RAR, *.ZIP, *.PDF, *.JPG, *.JPEG, *.PNG, *.TIFF, *.SIG.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2.28. Качество предоставляемых электронных документов (электронных образов документов) должно позволять в полном объеме прочитать текст документа и распознать реквизиты документа.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2.29. Заявление в форме электронного документа подписывается электронной подписью, использование которой допускается в соответствии с требованиями </w:t>
      </w:r>
      <w:hyperlink r:id="rId13" w:history="1">
        <w:r w:rsidRPr="001A61C5">
          <w:rPr>
            <w:rFonts w:ascii="Times New Roman" w:eastAsia="Times New Roman" w:hAnsi="Times New Roman" w:cs="Times New Roman"/>
            <w:bCs/>
            <w:sz w:val="26"/>
            <w:szCs w:val="26"/>
            <w:lang w:eastAsia="ru-RU"/>
          </w:rPr>
          <w:t>Правил</w:t>
        </w:r>
      </w:hyperlink>
      <w:r w:rsidRPr="001A61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</w:t>
      </w:r>
      <w:r w:rsidRPr="001A61C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  <w:t>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1A61C5" w:rsidRPr="001A61C5" w:rsidRDefault="001A61C5" w:rsidP="001A61C5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 w:eastAsia="ru-RU"/>
        </w:rPr>
        <w:t>III</w:t>
      </w:r>
      <w:r w:rsidRPr="001A61C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</w:t>
      </w:r>
      <w:r w:rsidRPr="001A61C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/>
        <w:t xml:space="preserve">а также особенности выполнения административных процедур </w:t>
      </w:r>
      <w:r w:rsidRPr="001A61C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/>
      </w:r>
      <w:r w:rsidRPr="001A61C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lastRenderedPageBreak/>
        <w:t>в многофункциональных центрах</w:t>
      </w:r>
    </w:p>
    <w:p w:rsidR="001A61C5" w:rsidRPr="001A61C5" w:rsidRDefault="001A61C5" w:rsidP="001A61C5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>Исчерпывающий перечень административных процедур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tabs>
          <w:tab w:val="left" w:pos="1418"/>
          <w:tab w:val="left" w:pos="212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61C5">
        <w:rPr>
          <w:rFonts w:ascii="Times New Roman" w:hAnsi="Times New Roman" w:cs="Times New Roman"/>
          <w:color w:val="000000" w:themeColor="text1"/>
          <w:sz w:val="26"/>
          <w:szCs w:val="26"/>
        </w:rPr>
        <w:t>3.1. Предоставление муниципальной услуги включает в себя следующие административные процедуры:</w:t>
      </w:r>
    </w:p>
    <w:p w:rsidR="001A61C5" w:rsidRPr="001A61C5" w:rsidRDefault="001A61C5" w:rsidP="001A61C5">
      <w:pPr>
        <w:tabs>
          <w:tab w:val="left" w:pos="1418"/>
          <w:tab w:val="left" w:pos="212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61C5">
        <w:rPr>
          <w:rFonts w:ascii="Times New Roman" w:hAnsi="Times New Roman" w:cs="Times New Roman"/>
          <w:color w:val="000000" w:themeColor="text1"/>
          <w:sz w:val="26"/>
          <w:szCs w:val="26"/>
        </w:rPr>
        <w:t>прием (получение) и регистрация заявления и документов (информации), необходимых для предоставления муниципальной услуги;</w:t>
      </w:r>
    </w:p>
    <w:p w:rsidR="001A61C5" w:rsidRPr="001A61C5" w:rsidRDefault="001A61C5" w:rsidP="001A61C5">
      <w:pPr>
        <w:tabs>
          <w:tab w:val="left" w:pos="1418"/>
          <w:tab w:val="left" w:pos="212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6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рассмотрение заявления с приложенными к нему документами, формирование и направление межведомственных запросов о предоставлении документов </w:t>
      </w:r>
      <w:r w:rsidRPr="001A61C5">
        <w:rPr>
          <w:rFonts w:ascii="Times New Roman" w:hAnsi="Times New Roman" w:cs="Times New Roman"/>
          <w:color w:val="000000" w:themeColor="text1"/>
          <w:sz w:val="26"/>
          <w:szCs w:val="26"/>
        </w:rPr>
        <w:br/>
        <w:t>и информации;</w:t>
      </w:r>
    </w:p>
    <w:p w:rsidR="001A61C5" w:rsidRPr="001A61C5" w:rsidRDefault="001A61C5" w:rsidP="001A61C5">
      <w:pPr>
        <w:tabs>
          <w:tab w:val="left" w:pos="1418"/>
          <w:tab w:val="left" w:pos="2127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1A61C5">
        <w:rPr>
          <w:rFonts w:ascii="Times New Roman" w:hAnsi="Times New Roman" w:cs="Times New Roman"/>
          <w:color w:val="000000" w:themeColor="text1"/>
          <w:sz w:val="26"/>
          <w:szCs w:val="26"/>
        </w:rPr>
        <w:t>организация и проведение заседания Межведомственной комиссии;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принятие решения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реконструкции, об отсутствии оснований для признания жилого помещения непригодным для проживания, об отсутствии оснований для признания многоквартирного дома аварийным и подлежащим сносу или реконструкции;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направление заявителю результата муниципальной услуги.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Описание административных процедур (приложение № 3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к Административному регламенту).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bookmarkStart w:id="2" w:name="Par1"/>
      <w:bookmarkStart w:id="3" w:name="Par2"/>
      <w:bookmarkEnd w:id="2"/>
      <w:bookmarkEnd w:id="3"/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Перечень административных процедур (действий) при предоставлении муниципальной услуги (услуг) в электронной форме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3.2. Особенности предоставления услуги в электронной форме.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3.3. При предоставлении муниципальной услуги в электронной форме заявителю обеспечиваются: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получение информации о порядке и сроках предоставления муниципальной услуги;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запись на прием в Администрацию (Уполномоченный орган), многофункциональный центр для подачи запроса о предоставлении муниципальной услуги (далее – запрос);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формирование запроса;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прием и регистрация Администрацией (Уполномоченным органом) запроса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и иных документов, необходимых для предоставления муниципальной услуги;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получение результата предоставления муниципальной услуги;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получение сведений о ходе выполнения запроса;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осуществление оценки качества предоставления муниципальной услуги;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досудебное (внесудебное) обжалование решений и действий (бездействия) Администрации (Уполномоченного органа) либо действия (бездействие) должностных лиц Администрации (Уполномоченного органа), предоставляющего муниципальную услугу, либо муниципального служащего.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3.4. Запись на прием в Администрацию (Уполномоченный орган) или многофункциональный центр для подачи запроса. 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организации записи на прием в Администрацию (Уполномоченный орган) или многофункциональный центр заявителю обеспечивается возможность: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а) ознакомления с расписанием работы Администрации (Уполномоченного органа) или многофункционального центра, а также с доступными для записи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на прием датами и интервалами времени приема;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б) записи в любые свободные для приема дату и время в пределах установленного в Администрации (Уполномоченном органе) или многофункционального центра графика приема заявителей.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Администрация (Уполномоченный орган) или многофункциональный центр не вправе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сведения, необходимых для расчёта длительности временного интервала, который необходимо забронировать для приема.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Запись на прием может осуществляться посредством информационной системы Администрации (Уполномоченного органа) или многофункционального центра, которая обеспечивает возможность интеграции с </w:t>
      </w:r>
      <w:proofErr w:type="gramStart"/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ЕГПУ,   </w:t>
      </w:r>
      <w:proofErr w:type="gramEnd"/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РПГУ.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3.5. Формирование запроса.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Формирование запроса осуществляется посредством заполнения электронной формы запроса на РПГУ без необходимости дополнительной подачи запроса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в какой-либо иной форме.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</w:t>
      </w:r>
      <w:proofErr w:type="gramStart"/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ЕГПУ,  РПГУ</w:t>
      </w:r>
      <w:proofErr w:type="gramEnd"/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размещаются образцы заполнения электронной формы запроса.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Форматно-логическая проверка сформированного запроса осуществляется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формировании запроса заявителю обеспечивается: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а) возможность копирования и сохранения запроса и иных документов, указанных в пункте 2.8 настоящего Административного регламента, необходимых для предоставления муниципальной услуги;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б) возможность заполнения несколькими заявителями одной электронной формы запроса при обращении за муниципальными услугами, предполагающими направление совместного запроса несколькими заявителями (описывается в случае необходимости дополнительно);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в) возможность печати на бумажном носителе копии электронной формы запроса;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г) сохранение ранее введенных в электронную форму запроса значений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д) заполнение полей электронной формы запроса до начала ввода сведений заявителем с использованием сведений, размещенных единой системе идентификации и аутентификации, и сведений, опубликованных на РПГУ, в части, касающейся сведений, отсутствующих в единой системе идентификации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и аутентификации;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е) возможность вернуться на любой из этапов заполнения электронной формы запроса без потери ранее введенной информации;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ж) возможность доступа заявителя на ЕГПУ, РПГУ к ранее поданным им запросам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в течение не менее одного года, а также частично сформированных запросов –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в течение не менее 3 месяцев.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Сформированный и подписанный запрос, и иные документы, необходимые для предоставления муниципальной услуги, направляются в Администрацию (Уполномоченный орган) посредством ЕГПУ, РПГУ.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pacing w:val="-6"/>
          <w:sz w:val="26"/>
          <w:szCs w:val="26"/>
          <w:lang w:eastAsia="ru-RU"/>
        </w:rPr>
        <w:t xml:space="preserve">3.6.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Администрация (Уполномоченный орган) обеспечивает: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а) прием документов, необходимых для предоставления муниципальной услуги;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б) направление заявителю электронных сообщений о поступлении запроса,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о приеме запроса либо об отказе в приеме к рассмотрению в срок не позднее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1 рабочего дня с момента их подачи на ЕГПУ, РПГУ, а в случае их поступления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в нерабочий или праздничный день, – в следующий за ним первый рабочий день;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в) регистрацию запроса в течение 1 рабочего дня с момента направления заявителю электронного сообщения о поступлении запроса без необходимости повторного представления заявителем таких документов на бумажном носителе. 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Предоставление муниципальной услуги начинается со дня направления заявителю электронного сообщения о поступлении запроса. 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pacing w:val="-6"/>
          <w:sz w:val="26"/>
          <w:szCs w:val="26"/>
        </w:rPr>
      </w:pPr>
      <w:r w:rsidRPr="001A61C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3.7. </w:t>
      </w:r>
      <w:r w:rsidRPr="001A61C5">
        <w:rPr>
          <w:rFonts w:ascii="Times New Roman" w:eastAsia="Calibri" w:hAnsi="Times New Roman" w:cs="Times New Roman"/>
          <w:color w:val="000000" w:themeColor="text1"/>
          <w:spacing w:val="-6"/>
          <w:sz w:val="26"/>
          <w:szCs w:val="26"/>
        </w:rPr>
        <w:t xml:space="preserve">Электронное заявление становится доступным для </w:t>
      </w:r>
      <w:r w:rsidRPr="001A61C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должностного лица Администрации (Уполномоченного органа), ответственного за прием и регистрацию заявления (далее – ответственное должностное лицо) </w:t>
      </w:r>
      <w:r w:rsidRPr="001A61C5">
        <w:rPr>
          <w:rFonts w:ascii="Times New Roman" w:eastAsia="Calibri" w:hAnsi="Times New Roman" w:cs="Times New Roman"/>
          <w:color w:val="000000" w:themeColor="text1"/>
          <w:spacing w:val="-6"/>
          <w:sz w:val="26"/>
          <w:szCs w:val="26"/>
        </w:rPr>
        <w:t>в информационной системе межведомственного информационного взаимодействия.</w:t>
      </w:r>
    </w:p>
    <w:p w:rsidR="001A61C5" w:rsidRPr="001A61C5" w:rsidRDefault="001A61C5" w:rsidP="001A61C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1A61C5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Ответственное должностное лицо:</w:t>
      </w:r>
    </w:p>
    <w:p w:rsidR="001A61C5" w:rsidRPr="001A61C5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проверяет наличие электронных заявлений, поступивших с ЕГПУ, РПГУ, с периодом не реже двух раз в день;</w:t>
      </w:r>
    </w:p>
    <w:p w:rsidR="001A61C5" w:rsidRPr="001A61C5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изучает поступившие заявления и приложенные образы документов (документы);</w:t>
      </w:r>
    </w:p>
    <w:p w:rsidR="001A61C5" w:rsidRPr="001A61C5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производит действия в соответствии с пунктом 3.9 настоящего Административного регламента.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3.8. Заявителю в качестве результата предоставления муниципальной услуги обеспечивается по его выбору возможность получения: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а) электронного документа, подписанного уполномоченным должностным лицом уполномоченного органа с использованием усиленной квалифицированной электронной подписи;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б) документа на бумажном носителе в многофункциональном центре.</w:t>
      </w:r>
    </w:p>
    <w:p w:rsidR="001A61C5" w:rsidRPr="001A61C5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6"/>
          <w:szCs w:val="26"/>
          <w:lang w:eastAsia="ru-RU"/>
        </w:rPr>
      </w:pPr>
      <w:r w:rsidRPr="001A61C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3.9.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Получение информации о ходе рассмотрения заявления и о результате предоставления муниципальной услуги производится в «Личном кабинете»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на РПГУ при условии авторизации, а также в мобильном приложении. Заявитель имеет возможность просматривать статус электронного заявления, а также информацию о дальнейших действиях в «Личном кабинете» по собственной инициативе, в любое </w:t>
      </w:r>
      <w:r w:rsidRPr="001A61C5">
        <w:rPr>
          <w:rFonts w:ascii="Times New Roman" w:eastAsia="Times New Roman" w:hAnsi="Times New Roman" w:cs="Times New Roman"/>
          <w:color w:val="000000" w:themeColor="text1"/>
          <w:spacing w:val="-6"/>
          <w:sz w:val="26"/>
          <w:szCs w:val="26"/>
          <w:lang w:eastAsia="ru-RU"/>
        </w:rPr>
        <w:t>время.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предоставлении услуги в электронной форме заявителю направляется: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а) уведомление о записи на прием в Администрацию (Уполномоченный орган) или многофункциональный центр (с момента технической реализации), содержащее сведения о дате, времени и месте приема;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б) уведомление о приеме и регистрации запроса и иных документов, необходимых для предоставления муниципальной услуги, содержащее сведения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о факте приема запроса и документов, необходимых для предоставления услуги,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и иных документов, необходимых для предоставления услуги;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3.10. Оценка качества предоставления услуги осуществляется в соответствии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с </w:t>
      </w:r>
      <w:hyperlink r:id="rId14" w:history="1">
        <w:r w:rsidRPr="001A61C5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Правилами</w:t>
        </w:r>
      </w:hyperlink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с учетом качества предоставления ими государственных услуг, а также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о применении результатов указанной оценки как основания для принятия решений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о досрочном прекращении исполнения соответствующими руководителями своих должностных обязанностей».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3.11. Заявителю обеспечивается возможность направления жалобы 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на решения, действия или бездействие Администрации (Уполномоченного органа), должностного лица Администрации (Уполномоченного органа) либо муниципального служащего в соответствии со </w:t>
      </w:r>
      <w:hyperlink r:id="rId15" w:history="1">
        <w:r w:rsidRPr="001A61C5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статьей 11.2</w:t>
        </w:r>
      </w:hyperlink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Федерального закона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№ 210-ФЗ и в порядке, установленном </w:t>
      </w:r>
      <w:hyperlink r:id="rId16" w:history="1">
        <w:r w:rsidRPr="001A61C5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>постановлением</w:t>
        </w:r>
      </w:hyperlink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1A61C5" w:rsidRPr="001A61C5" w:rsidRDefault="001A61C5" w:rsidP="001A61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  <w:t xml:space="preserve">Порядок исправления допущенных опечаток и ошибок в документах, выданных в результате предоставления муниципальной услуги </w:t>
      </w:r>
    </w:p>
    <w:p w:rsidR="001A61C5" w:rsidRPr="001A61C5" w:rsidRDefault="001A61C5" w:rsidP="001A61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3.12. В случае выявления опечаток и ошибок заявитель вправе обратиться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в Администрацию (Уполномоченный орган) с заявлением об исправлении допущенных опечаток (приложение № 2 к настоящему Административному регламенту).</w:t>
      </w:r>
    </w:p>
    <w:p w:rsidR="001A61C5" w:rsidRPr="001A61C5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заявлении об исправлении опечаток и ошибок в обязательном порядке указываются:</w:t>
      </w:r>
    </w:p>
    <w:p w:rsidR="001A61C5" w:rsidRPr="001A61C5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 наименование Администрации (Уполномоченного органа), в который подается заявление об исправление опечаток;</w:t>
      </w:r>
    </w:p>
    <w:p w:rsidR="001A61C5" w:rsidRPr="001A61C5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2) вид, дата, номер выдачи (регистрации) документа, выданного в результате предоставления муниципальной услуги;</w:t>
      </w:r>
    </w:p>
    <w:p w:rsidR="001A61C5" w:rsidRPr="001A61C5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3) для юридических лиц – название, организационно-правовая форма, ИНН, ОГРН, адрес места нахождения, фактический адрес нахождения (при наличии), адрес электронной почты (при наличии), номер контактного телефона;</w:t>
      </w:r>
    </w:p>
    <w:p w:rsidR="001A61C5" w:rsidRPr="001A61C5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4) для физических лиц – фамилия, имя, отчество (при наличии), адрес места жительства (места пребывания), адрес электронной почты (при наличии), номер контактного телефона, данные основного документа, удостоверяющего личность.</w:t>
      </w:r>
    </w:p>
    <w:p w:rsidR="001A61C5" w:rsidRPr="001A61C5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5) реквизиты документа(-</w:t>
      </w:r>
      <w:proofErr w:type="spellStart"/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ов</w:t>
      </w:r>
      <w:proofErr w:type="spellEnd"/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), обосновывающего(-их) доводы заявителя                       о наличии опечатки, а также содержащих правильные сведения. </w:t>
      </w:r>
    </w:p>
    <w:p w:rsidR="001A61C5" w:rsidRPr="001A61C5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3.13. К заявлению должен быть приложен оригинал документа, выданного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по результатам предоставления муниципальной услуги.</w:t>
      </w:r>
    </w:p>
    <w:p w:rsidR="001A61C5" w:rsidRPr="001A61C5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1A61C5" w:rsidRPr="001A61C5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3.14. Заявление об исправлении опечаток и ошибок представляются следующими способами:</w:t>
      </w:r>
    </w:p>
    <w:p w:rsidR="001A61C5" w:rsidRPr="001A61C5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sym w:font="Symbol" w:char="F02D"/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лично в Администрацию (Уполномоченный орган);</w:t>
      </w:r>
    </w:p>
    <w:p w:rsidR="001A61C5" w:rsidRPr="001A61C5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sym w:font="Symbol" w:char="F02D"/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почтовым отправлением;</w:t>
      </w:r>
    </w:p>
    <w:p w:rsidR="001A61C5" w:rsidRPr="001A61C5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sym w:font="Symbol" w:char="F02D"/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посредством электронной почты в Администрацию (Уполномоченный орган). </w:t>
      </w:r>
    </w:p>
    <w:p w:rsidR="001A61C5" w:rsidRPr="001A61C5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3.15. Основаниями для отказа в приеме заявления об исправлении опечаток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и ошибок являются:</w:t>
      </w:r>
    </w:p>
    <w:p w:rsidR="001A61C5" w:rsidRPr="001A61C5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1) представленные документы по составу и содержанию не соответствуют требованиям пунктов 3.12 и 3.13 настоящего Административного регламента;</w:t>
      </w:r>
    </w:p>
    <w:p w:rsidR="001A61C5" w:rsidRPr="001A61C5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2) заявитель не является получателем муниципальной услуги.</w:t>
      </w:r>
    </w:p>
    <w:p w:rsidR="001A61C5" w:rsidRPr="001A61C5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3.16. Отказ в приеме заявления об исправлении опечаток и ошибок по иным основаниям не допускается.</w:t>
      </w:r>
    </w:p>
    <w:p w:rsidR="001A61C5" w:rsidRPr="001A61C5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Заявитель имеет право повторно обратиться с заявлением об исправлении опечаток и ошибок после устранения оснований для отказа в исправлении опечаток, предусмотренных пунктом 3.15 настоящего Административного регламента.</w:t>
      </w:r>
    </w:p>
    <w:p w:rsidR="001A61C5" w:rsidRPr="001A61C5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3.17. Основаниями для отказа в исправлении опечаток и ошибок являются:</w:t>
      </w:r>
    </w:p>
    <w:p w:rsidR="001A61C5" w:rsidRPr="001A61C5" w:rsidRDefault="00635A8A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hyperlink r:id="rId17" w:history="1">
        <w:r w:rsidR="001A61C5" w:rsidRPr="001A61C5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t xml:space="preserve">отсутствие несоответствий между содержанием документа, выданного </w:t>
        </w:r>
        <w:r w:rsidR="001A61C5" w:rsidRPr="001A61C5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lang w:eastAsia="ru-RU"/>
          </w:rPr>
          <w:br/>
          <w:t xml:space="preserve">по результатам предоставления муниципальной услуги, и содержанием документов, </w:t>
        </w:r>
      </w:hyperlink>
      <w:r w:rsidR="001A61C5"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представленных заявителем самостоятельно и(или) по собственной инициативе, </w:t>
      </w:r>
      <w:r w:rsidR="001A61C5"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а также находящихся в распоряжении Администрации (Уполномоченного органа) </w:t>
      </w:r>
      <w:r w:rsidR="001A61C5"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1A61C5" w:rsidRPr="001A61C5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документы, представленные заявителем в соответствии с пунктом 3.12 настоящего Административного регламента, не представлялись ранее заявителем при подаче заявления о предоставлении муниципальной услуги, противоречат данным, находящимся в распоряжении Администрации (Уполномоченного органа) и (или) запрошенных в рамках межведомственного информационного взаимодействия при предоставлении заявителю муниципальной услуги;</w:t>
      </w:r>
    </w:p>
    <w:p w:rsidR="001A61C5" w:rsidRPr="001A61C5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документов, указанных в подпункте 5 пункта 3.12 настоящего Административного регламента, недостаточно для начала процедуры исправлении опечаток и ошибок. </w:t>
      </w:r>
    </w:p>
    <w:p w:rsidR="001A61C5" w:rsidRPr="001A61C5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3.18. Заявление об исправлении опечаток и ошибок регистрируется Администрацией, Уполномоченным органом в течение одного рабочего дня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с момента получения заявления об исправлении опечаток и ошибок, и документов, приложенных к нему.</w:t>
      </w:r>
    </w:p>
    <w:p w:rsidR="001A61C5" w:rsidRPr="001A61C5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3.19. Заявление об исправлении опечаток и ошибок в течение пяти рабочих дней с момента регистрации в Администрации (Уполномоченном органе) такого заявления рассматривается Администрацией (Уполномоченным органом)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на предмет соответствия требованиям, предусмотренным настоящим Административным регламентом.</w:t>
      </w:r>
    </w:p>
    <w:p w:rsidR="001A61C5" w:rsidRPr="001A61C5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3.20. По результатам рассмотрения заявления об исправлении опечаток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и ошибок Администрация (Уполномоченный орган) в срок предусмотренный пунктом 3.19 настоящего Административного регламента:</w:t>
      </w:r>
    </w:p>
    <w:p w:rsidR="001A61C5" w:rsidRPr="001A61C5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1) в случае отсутствия оснований для отказа в исправлении опечаток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и ошибок, предусмотренных пунктом 3.17 настоящего Административного регламента, принимает решение об исправлении опечаток и ошибок;</w:t>
      </w:r>
    </w:p>
    <w:p w:rsidR="001A61C5" w:rsidRPr="001A61C5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2) в случае наличия хотя бы одного из оснований для отказа в исправлении опечаток, предусмотренных пунктом 3.17 настоящего Административного регламента, принимает решение об отсутствии необходимости исправления опечаток и ошибок. </w:t>
      </w:r>
    </w:p>
    <w:p w:rsidR="001A61C5" w:rsidRPr="001A61C5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3.21. В случае принятия решения об отсутствии необходимости исправления опечаток и ошибок Администрацией (Уполномоченным органом) в течение 3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необходимости. </w:t>
      </w:r>
    </w:p>
    <w:p w:rsidR="001A61C5" w:rsidRPr="001A61C5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письму об отсутствии необходимости исправления опечаток и ошибок прикладывается оригинал документа, выданного по результатам предоставления муниципальной услуги, за исключением случая подачи заявления об исправлении опечаток в электронной форме через РПГУ.</w:t>
      </w:r>
    </w:p>
    <w:p w:rsidR="001A61C5" w:rsidRPr="001A61C5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3.22. Исправление опечаток и ошибок осуществляется Администрацией (Уполномоченным органом) в течение трех рабочих дней с момента принятия решения, предусмотренного подпунктом 1 пункта 3.20 настоящего Административного регламента.</w:t>
      </w:r>
    </w:p>
    <w:p w:rsidR="001A61C5" w:rsidRPr="001A61C5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Результатом исправления опечаток и ошибок является подготовленный в 2-х экземплярах документ о предоставлении муниципальной услуги. </w:t>
      </w:r>
    </w:p>
    <w:p w:rsidR="001A61C5" w:rsidRPr="001A61C5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3.23. При исправлении опечаток и ошибок не допускается:</w:t>
      </w:r>
    </w:p>
    <w:p w:rsidR="001A61C5" w:rsidRPr="001A61C5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sym w:font="Symbol" w:char="F02D"/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изменение содержания документов, являющихся результатом предоставления муниципальной услуги;</w:t>
      </w:r>
    </w:p>
    <w:p w:rsidR="001A61C5" w:rsidRPr="001A61C5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sym w:font="Symbol" w:char="F02D"/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 </w:t>
      </w:r>
    </w:p>
    <w:p w:rsidR="001A61C5" w:rsidRPr="001A61C5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3.24. Документы, предусмотренные пунктом 3.21 и абзацем вторым пункта 3.22 настоящего Административного регламента, направляются заявителю по почте или вручаются лично в течение 1 рабочего дня с момента их подписания.</w:t>
      </w:r>
    </w:p>
    <w:p w:rsidR="001A61C5" w:rsidRPr="001A61C5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 подачи заявления об исправлении опечаток в электронной форме через РПГУ, заявитель в течение одного рабочего дня с момента принятия решения, предусмотренного подпунктом 1 пункта 3.20 настоящего Административного регламента, информируется о принятии такого решения и необходимости представления в Администрацию (Уполномоченный орган) оригинального экземпляра документа о предоставлении муниципальной услуги, содержащий опечатки и ошибки.</w:t>
      </w:r>
    </w:p>
    <w:p w:rsidR="001A61C5" w:rsidRPr="001A61C5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Первый оригинальный экземпляр документа о предоставлении муниципальной услуги, содержащий опечатки и ошибки, подлежит уничтожению.</w:t>
      </w:r>
    </w:p>
    <w:p w:rsidR="001A61C5" w:rsidRPr="001A61C5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Второй оригинальный экземпляр документа о предоставлении муниципальной услуги, содержащий опечатки и ошибки хранится в Администрации (Уполномоченным органе).</w:t>
      </w:r>
    </w:p>
    <w:p w:rsidR="001A61C5" w:rsidRPr="001A61C5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Акт уничтожения документов, содержащих опечатки и ошибки, составляется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в одном экземпляре, и подшивается к документам, на основании которых была предоставлена муниципальная услуга.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3.25.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Администрации (Уполномоченного органа) и (или) должностного лица, муниципального служащего, плата с заявителя не взимается.</w:t>
      </w: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 w:eastAsia="ru-RU"/>
        </w:rPr>
        <w:t>IV</w:t>
      </w:r>
      <w:r w:rsidRPr="001A61C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 Формы контроля за исполнением административного регламента</w:t>
      </w: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Порядок осуществления текущего контроля за соблюдением </w:t>
      </w:r>
      <w:r w:rsidRPr="001A61C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/>
        <w:t xml:space="preserve">и исполнением ответственными должностными лицами положений регламента и иных нормативных правовых актов, устанавливающих требования </w:t>
      </w:r>
      <w:r w:rsidRPr="001A61C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/>
        <w:t>к предоставлению муниципальной услуги, а также принятием ими решений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              за предоставлением муниципальной услуги.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Для текущего контроля используются сведения служебной корреспонденции, устная и письменная информация должностных лиц Администрации (Уполномоченного органа).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Текущий контроль осуществляется путем проведения проверок: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решений о предоставлении (об отказе в предоставлении) муниципальной услуги;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выявления и устранения нарушений прав граждан;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4.2.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4.3. Плановые проверки осуществляются на основании годовых планов работы Администрации (Уполномоченного органа), утверждаемых руководителем Администрации (Уполномоченного органа). При плановой проверке полноты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и качества предоставления муниципальной услуги контролю подлежат: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соблюдение сроков предоставления муниципальной услуги;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соблюдение положений настоящего Административного регламента;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правильность и обоснованность принятого решения об отказе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в предоставлении муниципальной услуги.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Основанием для проведения внеплановых проверок являются: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Республики Башкортостан и нормативных правовых актов органов местного самоуправления;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4.4. Для проведения проверки создается комиссия, в состав которой включаются должностные лица Администрации (Уполномоченного органа).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Проверка осуществляется на основании приказа Администрации (Уполномоченного органа).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4.5. Результаты проверки оформляются в виде справки, в которой отражаются выявленные недостатки, и указываются сроки их устранения. Справка подписывается должностными лицами Администрации (Уполномоченного органа), проводившими проверку. Проверяемые лица под роспись знакомятся со справкой.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4.6. По результатам проведенных проверок в случае выявления нарушений положений настоящего Административного регламента, нормативных правовых актов Российской Федерации, Республики Башкортостан и органов местного самоуправления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осуществляется привлечение виновных лиц к ответственности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в соответствии с законодательством Российской Федерации.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Персональная ответственность должностных лиц за правильность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и своевременность принятия решения о предоставлении (об отказе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Требования к порядку и формам контроля за предоставлением муниципальной услуги, в том числе со стороны граждан, их объединений </w:t>
      </w:r>
      <w:r w:rsidRPr="001A61C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/>
        <w:t>и организаций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Граждане, их объединения и организации также имеют право: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вносить предложения о мерах по устранению нарушений настоящего Административного регламента.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4.8. Должностные лица Администрации (Уполномоченного органа) принимают меры к прекращению допущенных нарушений, устраняют причины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и условия, способствующие совершению нарушений.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val="en-US" w:eastAsia="ru-RU"/>
        </w:rPr>
        <w:t>V</w:t>
      </w:r>
      <w:r w:rsidRPr="001A61C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лиц, муниципальных служащих</w:t>
      </w: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Информация о праве заявителей на досудебное (внесудебное) обжалование действий (бездействия) и (или) решений, принятых (осуществленных) в ходе представления муниципальной услуги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5.1. Заявитель (представитель) имеет право на досудебное(внесудебное) обжалование действий (бездействия) администрации (уполномоченного органа), его должностных лиц, многофункционального центра, а также работника многофункционального центра при предоставлении муниципальной услуги (далее – жалоба)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5.2. В досудебном (внесудебном) порядке заявитель (представитель) вправе обратиться с жалобой в письменной форме на бумажном носителе или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в электронной форме: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в Администрацию – на решение и (или) действия (бездействие) должностного лица, руководителя структурного подразделения Администрации, на решение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и действия (бездействие) Уполномоченного органа, руководителя Уполномоченного органа;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Уполномоченный орган –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руководителю многофункционального центра</w:t>
      </w:r>
      <w:r w:rsidRPr="001A61C5" w:rsidDel="00CA5A1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– на решение и действия (бездействие) работника многофункционального центра;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</w:t>
      </w:r>
      <w:r w:rsidRPr="001A6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 органах</w:t>
      </w:r>
      <w:r w:rsidRPr="001A6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определяются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уполномоченные                                          на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рассмотрение жалоб должностные лица.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</w:t>
      </w:r>
      <w:r w:rsidRPr="001A61C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/>
        <w:t xml:space="preserve">и муниципальных услуг (функций) и Портала государственных </w:t>
      </w:r>
      <w:r w:rsidRPr="001A61C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/>
        <w:t>и муниципальных услуг (функций) Республики Башкортостан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5.3. Информация о порядке подачи и рассмотрения жалобы размещается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на информационных стендах в местах предоставления муниципальных услуг,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на официальном сайте, на ЕГПУ, РПГУ,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5.4. Порядок досудебного (внесудебного) обжалования решений и действий (бездействия) Администрации (Уполномоченного органа), предоставляющего муниципальную услугу, а также его должностных лиц регулируется: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Федеральным законом «Об организации предоставления государственных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и муниципальных услуг»;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постановлением Правительства Российской Федерации от 20 ноября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2012 года № 1198 «О федеральной государственной информационной системе, обеспечивающий процесс досудебного (внесудебного) обжалования решений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и действий (бездействия) совершенных при предоставлении государственных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и муниципальных услуг»;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постановлением Правительства Республики Башкортостан от 29 декабря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2012 года № 483 «О Правилах подачи и рассмотрения жалоб на решения и действия бездействие) республиканских органов исполнительной власти и их должностных лиц, государственных гражданских служащих Республики Башкортостан, многофункционального центра, работников многофункционального центра, а также организаций, осуществляющих функции по предоставлению государственных или муниципальных услуг, и их работников»;</w:t>
      </w:r>
    </w:p>
    <w:p w:rsidR="001A61C5" w:rsidRPr="001A61C5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1C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Pr="001A61C5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61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главы сельского поселения </w:t>
      </w:r>
      <w:proofErr w:type="spellStart"/>
      <w:r w:rsidR="00A504A7">
        <w:rPr>
          <w:rFonts w:ascii="Times New Roman" w:eastAsia="Calibri" w:hAnsi="Times New Roman" w:cs="Times New Roman"/>
          <w:color w:val="000000"/>
          <w:sz w:val="28"/>
          <w:szCs w:val="28"/>
        </w:rPr>
        <w:t>Асяновский</w:t>
      </w:r>
      <w:proofErr w:type="spellEnd"/>
      <w:r w:rsidRPr="001A61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Pr="001A61C5">
        <w:rPr>
          <w:rFonts w:ascii="Times New Roman" w:eastAsia="Calibri" w:hAnsi="Times New Roman" w:cs="Times New Roman"/>
          <w:color w:val="000000"/>
          <w:sz w:val="28"/>
          <w:szCs w:val="28"/>
        </w:rPr>
        <w:t>Дюртюлинский</w:t>
      </w:r>
      <w:proofErr w:type="spellEnd"/>
      <w:r w:rsidRPr="001A61C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 Республики Башкортостан от </w:t>
      </w:r>
      <w:proofErr w:type="gramStart"/>
      <w:r w:rsidR="00A504A7">
        <w:rPr>
          <w:rFonts w:ascii="Times New Roman" w:eastAsia="Calibri" w:hAnsi="Times New Roman" w:cs="Times New Roman"/>
          <w:color w:val="000000"/>
          <w:sz w:val="28"/>
          <w:szCs w:val="28"/>
        </w:rPr>
        <w:t>26.11</w:t>
      </w:r>
      <w:r w:rsidRPr="001A61C5">
        <w:rPr>
          <w:rFonts w:ascii="Times New Roman" w:eastAsia="Calibri" w:hAnsi="Times New Roman" w:cs="Times New Roman"/>
          <w:sz w:val="28"/>
          <w:szCs w:val="28"/>
          <w:lang w:eastAsia="ru-RU"/>
        </w:rPr>
        <w:t>.2018  №</w:t>
      </w:r>
      <w:proofErr w:type="gramEnd"/>
      <w:r w:rsidRPr="001A61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504A7">
        <w:rPr>
          <w:rFonts w:ascii="Times New Roman" w:eastAsia="Calibri" w:hAnsi="Times New Roman" w:cs="Times New Roman"/>
          <w:sz w:val="28"/>
          <w:szCs w:val="28"/>
          <w:lang w:eastAsia="ru-RU"/>
        </w:rPr>
        <w:t>12/11</w:t>
      </w:r>
      <w:r w:rsidRPr="001A61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1A61C5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r w:rsidRPr="001A6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правилах подачи и рассмотрения жалоб на решения и действия (бездействие) органа местного самоуправления и их должностных лиц, муниципальных служащих, многофункционального центра, работников </w:t>
      </w:r>
      <w:r w:rsidRPr="001A6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многофункционального центра, а также организаций, осуществляющих функции по предоставлению государственных или муниципальных услуг, и их работников</w:t>
      </w:r>
      <w:r w:rsidRPr="001A61C5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bookmarkStart w:id="4" w:name="_GoBack"/>
      <w:bookmarkEnd w:id="4"/>
    </w:p>
    <w:p w:rsidR="001A61C5" w:rsidRPr="001A61C5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VI. Особенности выполнения административных процедур (действий) </w:t>
      </w:r>
      <w:r w:rsidRPr="001A61C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/>
        <w:t xml:space="preserve">в многофункциональных центрах предоставления государственных </w:t>
      </w:r>
      <w:r w:rsidRPr="001A61C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/>
        <w:t>и муниципальных услуг</w:t>
      </w:r>
    </w:p>
    <w:p w:rsidR="001A61C5" w:rsidRPr="001A61C5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предоставления государственных </w:t>
      </w:r>
      <w:r w:rsidRPr="001A61C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/>
        <w:t>и муниципальных услуг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6.1. Многофункциональный центр осуществляет: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формирование и направление многофункциональным центром предоставления межведомственного запроса в органы, предоставляющие государственные услуги,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в иные органы государственной власти, органы местного самоуправления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и организации, участвующие в предоставлении муниципальной услуги;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выдачу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государственных услуг органами, предоставляющими государственные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услуги;</w:t>
      </w: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иные процедуры и действия, предусмотренные Федеральным законом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№ 210-ФЗ.</w:t>
      </w:r>
    </w:p>
    <w:p w:rsidR="001A61C5" w:rsidRPr="001A61C5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Информирование заявителей</w:t>
      </w:r>
    </w:p>
    <w:p w:rsidR="001A61C5" w:rsidRPr="001A61C5" w:rsidRDefault="001A61C5" w:rsidP="001A61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6.2. Информирование заявителя осуществляется многофункциональными центрами осуществляется следующими способами: </w:t>
      </w:r>
    </w:p>
    <w:p w:rsidR="001A61C5" w:rsidRPr="001A61C5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а) посредством привлечения средств массовой информации, а также путем размещения информации на официальном сайте многофункционального центра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в сети Интернет (https://mfcrb.ru/) и информационных стендах многофункционального центра;</w:t>
      </w:r>
    </w:p>
    <w:p w:rsidR="001A61C5" w:rsidRPr="001A61C5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б) при обращении заявителя в многофункциональный центр</w:t>
      </w:r>
      <w:r w:rsidRPr="001A61C5" w:rsidDel="003740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лично,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по телефону, посредством почтовых отправлений, либо по электронной почте.</w:t>
      </w:r>
    </w:p>
    <w:p w:rsidR="001A61C5" w:rsidRPr="001A61C5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в секторе информирования для получения информации о государственных услугах не может превышать 15 минут.</w:t>
      </w:r>
    </w:p>
    <w:p w:rsidR="001A61C5" w:rsidRPr="001A61C5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Ответ на телефонный звонок должен начинаться с информации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</w:t>
      </w:r>
    </w:p>
    <w:p w:rsidR="001A61C5" w:rsidRPr="001A61C5" w:rsidRDefault="001A61C5" w:rsidP="001A61C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1A61C5" w:rsidRPr="001A61C5" w:rsidRDefault="001A61C5" w:rsidP="001A61C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изложить обращение в письменной форме (ответ направляется Заявителю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в соответствии со способом, указанным в обращении);</w:t>
      </w:r>
    </w:p>
    <w:p w:rsidR="001A61C5" w:rsidRPr="001A61C5" w:rsidRDefault="001A61C5" w:rsidP="001A61C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назначить другое время для консультаций.</w:t>
      </w:r>
    </w:p>
    <w:p w:rsidR="001A61C5" w:rsidRPr="001A61C5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1A61C5" w:rsidDel="003740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в форме электронного документа, и в письменной многофункциональный центр</w:t>
      </w:r>
      <w:r w:rsidRPr="001A61C5" w:rsidDel="003740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в письменной форме. </w:t>
      </w:r>
    </w:p>
    <w:p w:rsidR="001A61C5" w:rsidRPr="001A61C5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Прием запросов заявителей о предоставлении муниципальной услуги </w:t>
      </w:r>
      <w:r w:rsidRPr="001A61C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br/>
        <w:t>и иных документов, необходимых для предоставления муниципальной услуги</w:t>
      </w:r>
    </w:p>
    <w:p w:rsidR="001A61C5" w:rsidRPr="001A61C5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6.3. Прием заявителей для получения муниципальной услуги осуществляется работниками многофункционального центра при личном присутствии заявителя (представителя заявителя) в порядке очередности при получении номерного талона из терминала электронной очереди, соответствующего цели обращения, либо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по предварительной записи. </w:t>
      </w:r>
    </w:p>
    <w:p w:rsidR="001A61C5" w:rsidRPr="001A61C5" w:rsidRDefault="001A61C5" w:rsidP="001A61C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 обращении за предоставлением двух и более государственных (муниципальных) услуг заявителю предлагается получить </w:t>
      </w:r>
      <w:proofErr w:type="spellStart"/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мультиталон</w:t>
      </w:r>
      <w:proofErr w:type="spellEnd"/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электронной очереди. </w:t>
      </w:r>
    </w:p>
    <w:p w:rsidR="001A61C5" w:rsidRPr="001A61C5" w:rsidRDefault="001A61C5" w:rsidP="001A61C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 если количество необходимых услуг составляет более четырех, прием осуществляется только по предварительной записи. Талон электронной очереди заявитель получает лично в многофункциональный центр</w:t>
      </w:r>
      <w:r w:rsidRPr="001A61C5" w:rsidDel="003740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при обращении за предоставлением услуги. Не допускается получение талона электронной очереди для третьих лиц. </w:t>
      </w:r>
    </w:p>
    <w:p w:rsidR="001A61C5" w:rsidRPr="001A61C5" w:rsidRDefault="001A61C5" w:rsidP="001A61C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Работник многофункционального центра осуществляет следующие действия:</w:t>
      </w:r>
    </w:p>
    <w:p w:rsidR="001A61C5" w:rsidRPr="001A61C5" w:rsidRDefault="001A61C5" w:rsidP="001A61C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A61C5" w:rsidRPr="001A61C5" w:rsidRDefault="001A61C5" w:rsidP="001A61C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проверяет полномочия представителя заявителя (в случае обращения представителя заявителя);</w:t>
      </w:r>
    </w:p>
    <w:p w:rsidR="001A61C5" w:rsidRPr="001A61C5" w:rsidRDefault="001A61C5" w:rsidP="001A61C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принимает от заявителей заявление на предоставление муниципальной услуги;</w:t>
      </w:r>
    </w:p>
    <w:p w:rsidR="001A61C5" w:rsidRPr="001A61C5" w:rsidRDefault="001A61C5" w:rsidP="001A61C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принимает от заявителей документы, необходимые для получения муниципальной услуги;</w:t>
      </w:r>
    </w:p>
    <w:p w:rsidR="001A61C5" w:rsidRPr="001A61C5" w:rsidRDefault="001A61C5" w:rsidP="001A61C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проверяет правильность оформления заявления, соответствие представленных заявителем документов, необходимых для предоставления муниципальной услуги, требованиям настоящего Административного регламента;</w:t>
      </w:r>
    </w:p>
    <w:p w:rsidR="001A61C5" w:rsidRPr="001A61C5" w:rsidRDefault="001A61C5" w:rsidP="001A61C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sz w:val="26"/>
          <w:szCs w:val="26"/>
          <w:lang w:eastAsia="ru-RU"/>
        </w:rPr>
        <w:t>сканирует оригиналы представленных документов либо копии, удостоверенные в установленном законодательством Российской Федерации порядке, после чего возвращает оригиналы документов заявителю;</w:t>
      </w:r>
    </w:p>
    <w:p w:rsidR="001A61C5" w:rsidRPr="001A61C5" w:rsidRDefault="001A61C5" w:rsidP="001A61C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случае представления заявителем собственноручно снятых ксерокопий документов, в обязательном порядке сверяет полученную копию с оригиналом документа,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представленного заявителем, заверяет своей подписью с указанием должности и фамилии, после чего возвращает оригиналы документов заявителю;</w:t>
      </w:r>
    </w:p>
    <w:p w:rsidR="001A61C5" w:rsidRPr="001A61C5" w:rsidRDefault="001A61C5" w:rsidP="001A61C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 отсутствия необходимых документов, либо их несоответствия установленным формам и бланкам, сообщает о данных фактах заявителю;</w:t>
      </w:r>
    </w:p>
    <w:p w:rsidR="001A61C5" w:rsidRPr="001A61C5" w:rsidRDefault="001A61C5" w:rsidP="001A61C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 случае отсутствия возможности устранить выявленные недостатки                        в момент первичного обращения предлагает заявителю посетить многофункциональный центр</w:t>
      </w:r>
      <w:r w:rsidRPr="001A61C5" w:rsidDel="003740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ещё раз в удобное для заявителя время с полным пакетом документов;</w:t>
      </w:r>
    </w:p>
    <w:p w:rsidR="001A61C5" w:rsidRPr="001A61C5" w:rsidRDefault="001A61C5" w:rsidP="001A61C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 случае требования заявителя направить неполный пакет документов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в Администрацию (Уполномоченный орган) информирует заявителя о возможности получения отказа в предоставлении муниципальной услуги, о чем делается соответствующая запись в расписке в приеме документов;</w:t>
      </w:r>
    </w:p>
    <w:p w:rsidR="001A61C5" w:rsidRPr="001A61C5" w:rsidRDefault="001A61C5" w:rsidP="001A61C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регистрирует представленные заявителем заявление, а также иные документы в автоматизированной информационной системе «автоматизированной информационной системе «Многофункциональный центр» (далее – АИС МФЦ), если иное не предусмотрено соглашениями о взаимодействии;</w:t>
      </w:r>
    </w:p>
    <w:p w:rsidR="001A61C5" w:rsidRPr="001A61C5" w:rsidRDefault="001A61C5" w:rsidP="001A61C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выдает расписку (опись), содержащую информацию о заявителе, регистрационном номере дела, перечне документов, дате принятия документов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и ориентировочной дате выдачи результата предоставления муниципальной услуги. Дополнительно в расписке указывается способ получения заявителем документов (лично, по почте, в органе, предоставившем государственную услугу), а также примерный срок хранения результата услуги в многофункциональном центре</w:t>
      </w:r>
      <w:r w:rsidRPr="001A61C5" w:rsidDel="003740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(если выбран способ получения результата услуги лично в многофункциональном центре), режим работы и номер телефона единого контакт-центра многофункционального центра. Получение заявителем указанного документа подтверждает факт принятия документов от заявителя.</w:t>
      </w:r>
    </w:p>
    <w:p w:rsidR="001A61C5" w:rsidRPr="001A61C5" w:rsidRDefault="001A61C5" w:rsidP="001A61C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6.4. Работник многофункционального центра не вправе требовать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от заявителя:</w:t>
      </w:r>
    </w:p>
    <w:p w:rsidR="001A61C5" w:rsidRPr="001A61C5" w:rsidRDefault="001A61C5" w:rsidP="001A61C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с предоставлением муниципальной услуги;</w:t>
      </w:r>
    </w:p>
    <w:p w:rsidR="001A61C5" w:rsidRPr="001A61C5" w:rsidRDefault="001A61C5" w:rsidP="001A61C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и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подлежащих обязательному представлению заявителем в соответствии с частью 6 статьи 7 Федерального закона № 210-ФЗ. Заявитель вправе представить указанные документы и информацию по собственной инициативе;</w:t>
      </w:r>
    </w:p>
    <w:p w:rsidR="001A61C5" w:rsidRPr="001A61C5" w:rsidRDefault="001A61C5" w:rsidP="001A61C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за исключением получения услуг, которые являются необходимыми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и обязательными для предоставления муниципальной услуги, и получения документов и информации, предоставляемых в результате предоставления таких услуг;</w:t>
      </w:r>
    </w:p>
    <w:p w:rsidR="001A61C5" w:rsidRPr="001A61C5" w:rsidRDefault="001A61C5" w:rsidP="001A61C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6.5. Представленные заявителем в форме документов на бумажном носителе заявление и прилагаемые к нему документы переводятся работником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 xml:space="preserve">многофункционального центра в форму электронного документа и (или) электронных образов документов. Электронные документы и (или) электронные образы документов заверяются усиленной квалифицированной электронной подписью должностного лица многофункционального центра, направляются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в Администрацию (Уполномоченный орган) с использованием АИС МФЦ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и защищенных каналов связи, обеспечивающих защиту передаваемой информации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и сведений от неправомерного доступа, уничтожения, модификации, блокирования, копирования, распространения, иных неправомерных действий 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Срок передачи многофункциональным центром принятых им заявлений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и прилагаемых документов в форме электронного документа и (или) электронных образов документов в Администрацию (Уполномоченный орган) не должен превышать один рабочий день.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Порядок и сроки передачи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многофункциональным центром </w:t>
      </w:r>
      <w:r w:rsidRPr="001A61C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принятых </w:t>
      </w:r>
      <w:r w:rsidRPr="001A61C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br/>
        <w:t xml:space="preserve">им заявлений и прилагаемых документов в форме документов на бумажном носителе в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Администрацию (Уполномоченный орган)</w:t>
      </w:r>
      <w:r w:rsidRPr="001A61C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 xml:space="preserve"> определяются соглашением </w:t>
      </w:r>
      <w:r w:rsidRPr="001A61C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br/>
        <w:t xml:space="preserve">о взаимодействии, заключенным между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многофункциональным центром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</w:r>
      <w:r w:rsidRPr="001A61C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и Администрацией в порядке, установленном Постановлением № 797.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Формирование и направление многофункциональным центром предоставления межведомственного запроса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6.6. Многофункциональный центр</w:t>
      </w:r>
      <w:r w:rsidRPr="001A61C5" w:rsidDel="003740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вправе формировать и направлять межведомственные запросы о предоставлении документов (сведений, информации), необходимые для предоставления государственной услуги, в органы власти, организации, участвующие в предоставлении муниципальной услуги, в случае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и порядке, установленных Соглашением о взаимодействии. 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Выдача заявителю результата предоставления муниципальной услуги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6.7. При наличии в заявлении о предоставлении муниципальной услуги указания о выдаче результатов оказания услуги через многофункциональный центр, Администрация (Уполномоченный орган) передает документы в структурное подразделение многофункционального центра для последующей выдачи заявителю (представителю). 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Порядок и сроки передачи Администрацией (Уполномоченным органом) таких документов в многофункциональный центр</w:t>
      </w:r>
      <w:r w:rsidRPr="001A61C5" w:rsidDel="0037402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определяются соглашением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о взаимодействии, заключенным ими в порядке, установленном </w:t>
      </w:r>
      <w:hyperlink r:id="rId18" w:history="1">
        <w:r w:rsidRPr="001A61C5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>Постановлением</w:t>
        </w:r>
      </w:hyperlink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№ 797.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6.8. Прием заявителей для выдачи документов, являющихся результатом муниципальной услуги, в порядке очередности при получении номерного талона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 xml:space="preserve">из терминала электронной очереди, соответствующего цели обращения, либо </w:t>
      </w: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br/>
        <w:t>по предварительной записи.</w:t>
      </w:r>
    </w:p>
    <w:p w:rsidR="001A61C5" w:rsidRPr="001A61C5" w:rsidRDefault="001A61C5" w:rsidP="001A61C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Работник многофункционального центра осуществляет следующие действия:</w:t>
      </w:r>
    </w:p>
    <w:p w:rsidR="001A61C5" w:rsidRPr="001A61C5" w:rsidRDefault="001A61C5" w:rsidP="001A61C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1A61C5" w:rsidRPr="001A61C5" w:rsidRDefault="001A61C5" w:rsidP="001A61C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проверяет полномочия представителя заявителя (в случае обращения представителя заявителя);</w:t>
      </w:r>
    </w:p>
    <w:p w:rsidR="001A61C5" w:rsidRPr="001A61C5" w:rsidRDefault="001A61C5" w:rsidP="001A61C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определяет статус исполнения запроса заявителя в АИС МФЦ;</w:t>
      </w:r>
    </w:p>
    <w:p w:rsidR="001A61C5" w:rsidRPr="001A61C5" w:rsidRDefault="001A61C5" w:rsidP="001A61C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1A61C5" w:rsidRPr="001A61C5" w:rsidRDefault="001A61C5" w:rsidP="001A61C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1A61C5" w:rsidRPr="001A61C5" w:rsidRDefault="001A61C5" w:rsidP="001A61C5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1A61C5" w:rsidRPr="001A61C5" w:rsidSect="00635A8A">
          <w:headerReference w:type="default" r:id="rId19"/>
          <w:headerReference w:type="first" r:id="rId20"/>
          <w:pgSz w:w="11905" w:h="16838"/>
          <w:pgMar w:top="426" w:right="567" w:bottom="1134" w:left="1134" w:header="567" w:footer="0" w:gutter="0"/>
          <w:cols w:space="720"/>
          <w:noEndnote/>
          <w:titlePg/>
          <w:docGrid w:linePitch="381"/>
        </w:sect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Приложение № 1</w:t>
      </w:r>
    </w:p>
    <w:p w:rsidR="001A61C5" w:rsidRPr="001A61C5" w:rsidRDefault="001A61C5" w:rsidP="001A61C5">
      <w:pPr>
        <w:widowControl w:val="0"/>
        <w:tabs>
          <w:tab w:val="left" w:pos="567"/>
        </w:tabs>
        <w:spacing w:after="0" w:line="240" w:lineRule="auto"/>
        <w:ind w:left="5954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 Административному регламенту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____________________________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____________________________________________________________ 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(наименование Уполномоченного органа)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____________________________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(фамилия, имя и отчество (последнее – при наличии), реквизиты документа, удостоверяющего личность заявителя)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 заявителя (место регистрации физического лица): ______________________________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Почтовый адрес и (или) адрес электронной почты для связи </w:t>
      </w:r>
      <w:r w:rsidRPr="001A6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с заявителем, контактный телефон: __________________________________________________________________________________________</w:t>
      </w:r>
    </w:p>
    <w:p w:rsidR="001A61C5" w:rsidRPr="001A61C5" w:rsidRDefault="001A61C5" w:rsidP="001A61C5">
      <w:pPr>
        <w:spacing w:after="0" w:line="240" w:lineRule="auto"/>
        <w:ind w:left="5954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1A61C5" w:rsidRPr="001A61C5" w:rsidRDefault="001A61C5" w:rsidP="001A61C5">
      <w:pPr>
        <w:spacing w:after="0" w:line="240" w:lineRule="auto"/>
        <w:ind w:left="3969" w:firstLine="426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1A61C5" w:rsidRPr="001A61C5" w:rsidRDefault="001A61C5" w:rsidP="001A61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Заявление </w:t>
      </w:r>
    </w:p>
    <w:p w:rsidR="001A61C5" w:rsidRPr="001A61C5" w:rsidRDefault="001A61C5" w:rsidP="001A61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признании помещения жилым помещением, жилого помещения непригодным для проживания, многоквартирного дома аварийным </w:t>
      </w:r>
    </w:p>
    <w:p w:rsidR="001A61C5" w:rsidRPr="001A61C5" w:rsidRDefault="001A61C5" w:rsidP="001A61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подлежащим сносу или реконструкции</w:t>
      </w:r>
      <w:r w:rsidRPr="001A61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1A61C5" w:rsidRPr="001A61C5" w:rsidRDefault="001A61C5" w:rsidP="001A61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(для физического лица)</w:t>
      </w:r>
    </w:p>
    <w:p w:rsidR="001A61C5" w:rsidRPr="001A61C5" w:rsidRDefault="001A61C5" w:rsidP="001A61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61C5" w:rsidRPr="001A61C5" w:rsidRDefault="001A61C5" w:rsidP="001A61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Прошу осуществить мероприятия по оценке соответствия помещения и (или) многоквартирного дома, расположенного по адресу: __________________________</w:t>
      </w:r>
    </w:p>
    <w:p w:rsidR="001A61C5" w:rsidRPr="001A61C5" w:rsidRDefault="001A61C5" w:rsidP="001A61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________________________________________________________________________, требованиям </w:t>
      </w:r>
      <w:hyperlink r:id="rId21" w:history="1">
        <w:r w:rsidRPr="001A61C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Положения</w:t>
        </w:r>
      </w:hyperlink>
      <w:r w:rsidRPr="001A6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утвержденного постановлением Правительства Российской Федерации от 28 января 2006 года № 47.</w:t>
      </w:r>
    </w:p>
    <w:p w:rsidR="001A61C5" w:rsidRPr="001A61C5" w:rsidRDefault="001A61C5" w:rsidP="001A61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Приложение:</w:t>
      </w:r>
    </w:p>
    <w:p w:rsidR="001A61C5" w:rsidRPr="001A61C5" w:rsidRDefault="001A61C5" w:rsidP="001A61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 _________________________________________________________________</w:t>
      </w:r>
    </w:p>
    <w:p w:rsidR="001A61C5" w:rsidRPr="001A61C5" w:rsidRDefault="001A61C5" w:rsidP="001A61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_________________________________________________________________</w:t>
      </w:r>
    </w:p>
    <w:p w:rsidR="001A61C5" w:rsidRPr="001A61C5" w:rsidRDefault="001A61C5" w:rsidP="001A61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_________________________________________________________________</w:t>
      </w:r>
    </w:p>
    <w:p w:rsidR="001A61C5" w:rsidRPr="001A61C5" w:rsidRDefault="001A61C5" w:rsidP="001A61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_________________________________________________________________</w:t>
      </w:r>
    </w:p>
    <w:p w:rsidR="001A61C5" w:rsidRPr="001A61C5" w:rsidRDefault="001A61C5" w:rsidP="001A61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_________________________________________________________________</w:t>
      </w:r>
    </w:p>
    <w:p w:rsidR="001A61C5" w:rsidRPr="001A61C5" w:rsidRDefault="001A61C5" w:rsidP="001A61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61C5" w:rsidRPr="001A61C5" w:rsidRDefault="001A61C5" w:rsidP="001A61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________________/____________________/   </w:t>
      </w:r>
      <w:proofErr w:type="gramStart"/>
      <w:r w:rsidRPr="001A6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«</w:t>
      </w:r>
      <w:proofErr w:type="gramEnd"/>
      <w:r w:rsidRPr="001A6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____» ____________ 20___ г.</w:t>
      </w: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 получения заявителем результатов предоставления муниципальной услуги (нужное отметить):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1A61C5" w:rsidRPr="001A61C5" w:rsidTr="00635A8A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C5" w:rsidRPr="001A61C5" w:rsidRDefault="001A61C5" w:rsidP="001A61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1A61C5" w:rsidRPr="001A61C5" w:rsidRDefault="001A61C5" w:rsidP="001A61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  в виде бумажного документа, которые заявитель получает непосредственно  </w:t>
            </w:r>
          </w:p>
        </w:tc>
      </w:tr>
    </w:tbl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личном обращении в Администрации (Уполномоченном органе) (в случае подачи заявления и документов непосредственно в Администрацию (Уполномоченный орган), почтовым отправлением либо в форме электронных документов посредством ЕГПУ, РПГУ);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1A61C5" w:rsidRPr="001A61C5" w:rsidTr="00635A8A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C5" w:rsidRPr="001A61C5" w:rsidRDefault="001A61C5" w:rsidP="001A61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1A61C5" w:rsidRPr="001A61C5" w:rsidRDefault="001A61C5" w:rsidP="001A61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  в виде бумажного документа, которые Заявитель получает непосредственно  </w:t>
            </w:r>
          </w:p>
        </w:tc>
      </w:tr>
    </w:tbl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личном обращении в многофункциональном центре (в случае, если заявление подано через многофункциональный центр)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1A61C5" w:rsidRPr="001A61C5" w:rsidTr="00635A8A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C5" w:rsidRPr="001A61C5" w:rsidRDefault="001A61C5" w:rsidP="001A61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1A61C5" w:rsidRPr="001A61C5" w:rsidRDefault="001A61C5" w:rsidP="001A61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  в виде бумажного документа, которые направляются Заявителю посредством  </w:t>
            </w:r>
          </w:p>
        </w:tc>
      </w:tr>
    </w:tbl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почтового отправления;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1A61C5" w:rsidRPr="001A61C5" w:rsidTr="00635A8A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C5" w:rsidRPr="001A61C5" w:rsidRDefault="001A61C5" w:rsidP="001A61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95" w:type="dxa"/>
            <w:tcBorders>
              <w:left w:val="single" w:sz="4" w:space="0" w:color="auto"/>
            </w:tcBorders>
          </w:tcPr>
          <w:p w:rsidR="001A61C5" w:rsidRPr="001A61C5" w:rsidRDefault="001A61C5" w:rsidP="001A61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Кабинет» ЕПГУ, РПГУ (в случае подачи заявления и документов в форме электронных документов посредством ЕПГУ, РПГУ).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"/>
          <w:szCs w:val="2"/>
          <w:highlight w:val="yellow"/>
          <w:lang w:eastAsia="ru-RU"/>
        </w:rPr>
      </w:pPr>
    </w:p>
    <w:p w:rsidR="001A61C5" w:rsidRPr="001A61C5" w:rsidRDefault="001A61C5" w:rsidP="001A61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 свое согласие,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</w:t>
      </w: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также иных действий, необходимых для обработки персональных данных в рамках предоставления муниципальной услуги.</w:t>
      </w:r>
    </w:p>
    <w:p w:rsidR="001A61C5" w:rsidRPr="001A61C5" w:rsidRDefault="001A61C5" w:rsidP="001A61C5">
      <w:pPr>
        <w:autoSpaceDE w:val="0"/>
        <w:autoSpaceDN w:val="0"/>
        <w:spacing w:before="40" w:after="4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согласие действует со дня его подписания до дня отзыва </w:t>
      </w: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письменной форме (если иное не предусмотрено законодательством Российской Федерации).</w:t>
      </w:r>
    </w:p>
    <w:p w:rsidR="001A61C5" w:rsidRPr="001A61C5" w:rsidRDefault="001A61C5" w:rsidP="001A61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1C5" w:rsidRPr="001A61C5" w:rsidRDefault="001A61C5" w:rsidP="001A61C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</w:t>
      </w:r>
      <w:proofErr w:type="gramStart"/>
      <w:r w:rsidRPr="001A6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  _</w:t>
      </w:r>
      <w:proofErr w:type="gramEnd"/>
      <w:r w:rsidRPr="001A6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  _____г.          ___________          ___________________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A61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(подпись заявителя/представителя 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1A61C5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                с расшифровкой)</w:t>
      </w:r>
    </w:p>
    <w:p w:rsidR="001A61C5" w:rsidRPr="001A61C5" w:rsidRDefault="001A61C5" w:rsidP="001A61C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Документ, </w:t>
      </w:r>
      <w:r w:rsidRPr="001A61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удостоверяющего полномочия представителя</w:t>
      </w:r>
      <w:r w:rsidRPr="001A6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_________________</w:t>
      </w: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</w:t>
      </w:r>
    </w:p>
    <w:p w:rsidR="001A61C5" w:rsidRPr="001A61C5" w:rsidRDefault="001A61C5" w:rsidP="001A61C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61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«___</w:t>
      </w:r>
      <w:proofErr w:type="gramStart"/>
      <w:r w:rsidRPr="001A61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_»  _</w:t>
      </w:r>
      <w:proofErr w:type="gramEnd"/>
      <w:r w:rsidRPr="001A61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________20___г.</w:t>
      </w: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</w:p>
    <w:p w:rsidR="001A61C5" w:rsidRPr="001A61C5" w:rsidRDefault="001A61C5" w:rsidP="001A61C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61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___________________________________________                     _______________  </w:t>
      </w:r>
    </w:p>
    <w:p w:rsidR="001A61C5" w:rsidRPr="001A61C5" w:rsidRDefault="001A61C5" w:rsidP="001A61C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61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(</w:t>
      </w:r>
      <w:proofErr w:type="gramStart"/>
      <w:r w:rsidRPr="001A61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Ф.И.О.(</w:t>
      </w:r>
      <w:proofErr w:type="gramEnd"/>
      <w:r w:rsidRPr="001A61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отчество при наличии) заявителя/представителя)             (подпись)</w:t>
      </w:r>
    </w:p>
    <w:p w:rsidR="001A61C5" w:rsidRPr="001A61C5" w:rsidRDefault="001A61C5" w:rsidP="001A61C5">
      <w:pPr>
        <w:widowControl w:val="0"/>
        <w:tabs>
          <w:tab w:val="left" w:pos="567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sectPr w:rsidR="001A61C5" w:rsidRPr="001A61C5" w:rsidSect="00635A8A">
          <w:pgSz w:w="11905" w:h="16838"/>
          <w:pgMar w:top="1134" w:right="567" w:bottom="1134" w:left="1134" w:header="567" w:footer="0" w:gutter="0"/>
          <w:cols w:space="720"/>
          <w:noEndnote/>
          <w:titlePg/>
          <w:docGrid w:linePitch="381"/>
        </w:sectPr>
      </w:pPr>
    </w:p>
    <w:p w:rsidR="001A61C5" w:rsidRPr="001A61C5" w:rsidRDefault="001A61C5" w:rsidP="001A61C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В ____________________________</w:t>
      </w:r>
    </w:p>
    <w:p w:rsidR="001A61C5" w:rsidRPr="001A61C5" w:rsidRDefault="001A61C5" w:rsidP="001A61C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</w:t>
      </w:r>
    </w:p>
    <w:p w:rsidR="001A61C5" w:rsidRPr="001A61C5" w:rsidRDefault="001A61C5" w:rsidP="001A61C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(наименование Уполномоченного органа)</w:t>
      </w:r>
    </w:p>
    <w:p w:rsidR="001A61C5" w:rsidRPr="001A61C5" w:rsidRDefault="001A61C5" w:rsidP="001A61C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____________________________</w:t>
      </w:r>
    </w:p>
    <w:p w:rsidR="001A61C5" w:rsidRPr="001A61C5" w:rsidRDefault="001A61C5" w:rsidP="001A61C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(наименование, организационно-правовая форма юридического лица)</w:t>
      </w:r>
    </w:p>
    <w:p w:rsidR="001A61C5" w:rsidRPr="001A61C5" w:rsidRDefault="001A61C5" w:rsidP="001A61C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ИНН: _________________________</w:t>
      </w:r>
    </w:p>
    <w:p w:rsidR="001A61C5" w:rsidRPr="001A61C5" w:rsidRDefault="001A61C5" w:rsidP="001A61C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ОРН: _________________________</w:t>
      </w:r>
    </w:p>
    <w:p w:rsidR="001A61C5" w:rsidRPr="001A61C5" w:rsidRDefault="001A61C5" w:rsidP="001A61C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 местонахождение юридического лица: ____________</w:t>
      </w:r>
    </w:p>
    <w:p w:rsidR="001A61C5" w:rsidRPr="001A61C5" w:rsidRDefault="001A61C5" w:rsidP="001A61C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</w:t>
      </w:r>
    </w:p>
    <w:p w:rsidR="001A61C5" w:rsidRPr="001A61C5" w:rsidRDefault="001A61C5" w:rsidP="001A61C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Фактический адрес нахождения (при наличии): _________________</w:t>
      </w:r>
    </w:p>
    <w:p w:rsidR="001A61C5" w:rsidRPr="001A61C5" w:rsidRDefault="001A61C5" w:rsidP="001A61C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</w:t>
      </w:r>
    </w:p>
    <w:p w:rsidR="001A61C5" w:rsidRPr="001A61C5" w:rsidRDefault="001A61C5" w:rsidP="001A61C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Почтовый адрес и (или) адрес электронной почты для связи с заявителем, контактный телефон: ____________________________________________________________</w:t>
      </w:r>
    </w:p>
    <w:p w:rsidR="001A61C5" w:rsidRPr="001A61C5" w:rsidRDefault="001A61C5" w:rsidP="001A61C5">
      <w:pPr>
        <w:widowControl w:val="0"/>
        <w:tabs>
          <w:tab w:val="left" w:pos="567"/>
        </w:tabs>
        <w:spacing w:after="0" w:line="240" w:lineRule="auto"/>
        <w:ind w:left="4536"/>
        <w:contextualSpacing/>
        <w:jc w:val="right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A61C5" w:rsidRPr="001A61C5" w:rsidRDefault="001A61C5" w:rsidP="001A61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Заявление </w:t>
      </w:r>
    </w:p>
    <w:p w:rsidR="001A61C5" w:rsidRPr="001A61C5" w:rsidRDefault="001A61C5" w:rsidP="001A61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признании помещения жилым помещением, жилого помещения непригодным для проживания, многоквартирного дома аварийным </w:t>
      </w:r>
    </w:p>
    <w:p w:rsidR="001A61C5" w:rsidRPr="001A61C5" w:rsidRDefault="001A61C5" w:rsidP="001A61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подлежащим сносу или реконструкции</w:t>
      </w:r>
      <w:r w:rsidRPr="001A61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1A61C5" w:rsidRPr="001A61C5" w:rsidRDefault="001A61C5" w:rsidP="001A61C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(для юридического лица)</w:t>
      </w:r>
    </w:p>
    <w:p w:rsidR="001A61C5" w:rsidRPr="001A61C5" w:rsidRDefault="001A61C5" w:rsidP="001A61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61C5" w:rsidRPr="001A61C5" w:rsidRDefault="001A61C5" w:rsidP="001A61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Прошу осуществить мероприятия по оценке соответствия  помещения </w:t>
      </w:r>
      <w:r w:rsidRPr="001A6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 (или) многоквартирного дома, расположенного по адресу: ________________, требованиям </w:t>
      </w:r>
      <w:hyperlink r:id="rId22" w:history="1">
        <w:r w:rsidRPr="001A61C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u w:val="single"/>
            <w:lang w:eastAsia="ru-RU"/>
          </w:rPr>
          <w:t>Положения</w:t>
        </w:r>
      </w:hyperlink>
      <w:r w:rsidRPr="001A6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признании помещения жилым помещением,  жилого помещения непригодным для проживания, многоквартирного дома аварийным и подлежащим сносу или реконструкции, садового дома жилым домом </w:t>
      </w:r>
      <w:r w:rsidRPr="001A6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и жилого дома садовым домом, утвержденного постановлением Правительства Российской Федерации от 28 января 2006 года № 47 .</w:t>
      </w:r>
    </w:p>
    <w:p w:rsidR="001A61C5" w:rsidRPr="001A61C5" w:rsidRDefault="001A61C5" w:rsidP="001A61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Приложение:</w:t>
      </w:r>
    </w:p>
    <w:p w:rsidR="001A61C5" w:rsidRPr="001A61C5" w:rsidRDefault="001A61C5" w:rsidP="001A61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_____________________________________________________________</w:t>
      </w:r>
    </w:p>
    <w:p w:rsidR="001A61C5" w:rsidRPr="001A61C5" w:rsidRDefault="001A61C5" w:rsidP="001A61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_____________________________________________________________</w:t>
      </w:r>
    </w:p>
    <w:p w:rsidR="001A61C5" w:rsidRPr="001A61C5" w:rsidRDefault="001A61C5" w:rsidP="001A61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_____________________________________________________________</w:t>
      </w:r>
    </w:p>
    <w:p w:rsidR="001A61C5" w:rsidRPr="001A61C5" w:rsidRDefault="001A61C5" w:rsidP="001A61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_____________________________________________________________</w:t>
      </w:r>
    </w:p>
    <w:p w:rsidR="001A61C5" w:rsidRPr="001A61C5" w:rsidRDefault="001A61C5" w:rsidP="001A61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_____________________________________________________________</w:t>
      </w:r>
    </w:p>
    <w:p w:rsidR="001A61C5" w:rsidRPr="001A61C5" w:rsidRDefault="001A61C5" w:rsidP="001A61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1A61C5" w:rsidRPr="001A61C5" w:rsidRDefault="001A61C5" w:rsidP="001A61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________________/____________________/ «____» ____________ 20___ г.</w:t>
      </w: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54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 получения заявителем результатов предоставления муниципальной услуги (нужное отметить):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1A61C5" w:rsidRPr="001A61C5" w:rsidTr="00635A8A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C5" w:rsidRPr="001A61C5" w:rsidRDefault="001A61C5" w:rsidP="001A61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A61C5" w:rsidRPr="001A61C5" w:rsidRDefault="001A61C5" w:rsidP="001A61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  в виде бумажного документа, которые заявитель получает непосредственно  </w:t>
            </w:r>
          </w:p>
        </w:tc>
      </w:tr>
    </w:tbl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личном обращении в Администрации (Уполномоченном органе) (в случае подачи заявления и документов непосредственно в Администрацию (Уполномоченный орган), почтовым отправлением либо в форме электронных документов посредством </w:t>
      </w:r>
      <w:proofErr w:type="gramStart"/>
      <w:r w:rsidRPr="001A6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ЕГПУ,  РПГУ</w:t>
      </w:r>
      <w:proofErr w:type="gramEnd"/>
      <w:r w:rsidRPr="001A6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);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1A61C5" w:rsidRPr="001A61C5" w:rsidTr="00635A8A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C5" w:rsidRPr="001A61C5" w:rsidRDefault="001A61C5" w:rsidP="001A61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A61C5" w:rsidRPr="001A61C5" w:rsidRDefault="001A61C5" w:rsidP="001A61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  в виде бумажного документа, которые Заявитель получает непосредственно  </w:t>
            </w:r>
          </w:p>
        </w:tc>
      </w:tr>
    </w:tbl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 личном обращении в многофункциональном центре (в случае, если заявление подано через многофункциональный центр)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1A61C5" w:rsidRPr="001A61C5" w:rsidTr="00635A8A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C5" w:rsidRPr="001A61C5" w:rsidRDefault="001A61C5" w:rsidP="001A61C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A61C5" w:rsidRPr="001A61C5" w:rsidRDefault="001A61C5" w:rsidP="001A61C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  в виде бумажного документа, которые направляются Заявителю посредством  </w:t>
            </w:r>
          </w:p>
        </w:tc>
      </w:tr>
    </w:tbl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почтового отправления;</w:t>
      </w:r>
    </w:p>
    <w:tbl>
      <w:tblPr>
        <w:tblStyle w:val="af4"/>
        <w:tblW w:w="10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1"/>
        <w:gridCol w:w="9595"/>
      </w:tblGrid>
      <w:tr w:rsidR="001A61C5" w:rsidRPr="001A61C5" w:rsidTr="00635A8A">
        <w:trPr>
          <w:trHeight w:val="25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1C5" w:rsidRPr="001A61C5" w:rsidRDefault="001A61C5" w:rsidP="001A61C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595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1A61C5" w:rsidRPr="001A61C5" w:rsidRDefault="001A61C5" w:rsidP="001A61C5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  в виде электронного документа, который направляется Заявителю в «Личный </w:t>
            </w:r>
          </w:p>
        </w:tc>
      </w:tr>
    </w:tbl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A6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Кабинет»  ЕГПУ</w:t>
      </w:r>
      <w:proofErr w:type="gramEnd"/>
      <w:r w:rsidRPr="001A6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РПГУ (в случае подачи заявления и документов в форме электронных документов посредством ЕГПУ, РПГУ).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A61C5" w:rsidRPr="001A61C5" w:rsidRDefault="001A61C5" w:rsidP="001A61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61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_____________________          _________               </w:t>
      </w:r>
      <w:proofErr w:type="gramStart"/>
      <w:r w:rsidRPr="001A61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«</w:t>
      </w:r>
      <w:proofErr w:type="gramEnd"/>
      <w:r w:rsidRPr="001A61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___»  _________20___г.</w:t>
      </w:r>
    </w:p>
    <w:p w:rsidR="001A61C5" w:rsidRPr="001A61C5" w:rsidRDefault="001A61C5" w:rsidP="001A61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61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(Ф.И.О. (отчество при наличии)</w:t>
      </w:r>
    </w:p>
    <w:p w:rsidR="001A61C5" w:rsidRPr="001A61C5" w:rsidRDefault="001A61C5" w:rsidP="001A61C5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1A61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представителя </w:t>
      </w:r>
      <w:proofErr w:type="gramStart"/>
      <w:r w:rsidRPr="001A61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заявителя)   </w:t>
      </w:r>
      <w:proofErr w:type="gramEnd"/>
      <w:r w:rsidRPr="001A61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             (подпись)</w:t>
      </w:r>
    </w:p>
    <w:p w:rsidR="001A61C5" w:rsidRPr="001A61C5" w:rsidRDefault="001A61C5" w:rsidP="001A61C5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sectPr w:rsidR="001A61C5" w:rsidRPr="001A61C5">
          <w:pgSz w:w="11905" w:h="16838"/>
          <w:pgMar w:top="1134" w:right="851" w:bottom="1134" w:left="1418" w:header="709" w:footer="0" w:gutter="0"/>
          <w:cols w:space="720"/>
        </w:sectPr>
      </w:pPr>
    </w:p>
    <w:p w:rsidR="001A61C5" w:rsidRPr="001A61C5" w:rsidRDefault="001A61C5" w:rsidP="001A61C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Приложение № 2</w:t>
      </w:r>
    </w:p>
    <w:p w:rsidR="001A61C5" w:rsidRPr="001A61C5" w:rsidRDefault="001A61C5" w:rsidP="001A61C5">
      <w:pPr>
        <w:widowControl w:val="0"/>
        <w:tabs>
          <w:tab w:val="left" w:pos="567"/>
        </w:tabs>
        <w:spacing w:after="0" w:line="240" w:lineRule="auto"/>
        <w:ind w:left="5387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 Административному регламенту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РЕКОМЕНДУЕМАЯ ФОРМА ЗАЯВЛЕНИЯ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ИСПРАВЛЕНИИ ОПЕЧАТОК И ОШИБОК В ВЫДАННЫХ В РЕЗУЛЬТАТЕ ПРЕДОСТАВЛЕНИЯ МУНИЦИПАЛЬНОЙ УСЛУГИ ДОКУМЕНТАХ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юридических лиц)</w:t>
      </w: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______________________________________ ________________________________________ </w:t>
      </w: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61C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61C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(наименование, организационно-правовая форма юридического лица)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ИНН: __________________________________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ОРН: _________________________________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местонахождение юридического лица: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Фактический адрес нахождения (при наличии): ________________________________________________________________________________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и (или) адрес электронной почты                     для связи с заявителем, контактный телефон: ________________________________________________________________________________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 № ________________________________________________________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дата принятия и номер документа, в котором допущена опечатка или ошибка)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______________________________________________________________________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допущенная опечатка или ошибка)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____________________________________________________________________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доводы, а также реквизиты документа(-</w:t>
      </w:r>
      <w:proofErr w:type="spellStart"/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обосновывающих доводы заявителя                                              о наличии опечатки, ошибки, а также содержащих правильные сведения).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заявлению прилагаются:</w:t>
      </w:r>
    </w:p>
    <w:p w:rsidR="001A61C5" w:rsidRPr="001A61C5" w:rsidRDefault="001A61C5" w:rsidP="001A61C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полномочия уполномоченного представителя (в случае обращения за получением муниципальной услуги представителя);</w:t>
      </w:r>
    </w:p>
    <w:p w:rsidR="001A61C5" w:rsidRPr="001A61C5" w:rsidRDefault="001A61C5" w:rsidP="001A61C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1A61C5" w:rsidRPr="001A61C5" w:rsidRDefault="001A61C5" w:rsidP="001A61C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1A61C5" w:rsidRPr="001A61C5" w:rsidRDefault="001A61C5" w:rsidP="001A61C5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реквизиты документа (-</w:t>
      </w:r>
      <w:proofErr w:type="spellStart"/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обосновывающих доводы заявителя о наличии опечатки, а также содержащих правильные сведения)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1A61C5" w:rsidRPr="001A61C5" w:rsidTr="00635A8A">
        <w:tc>
          <w:tcPr>
            <w:tcW w:w="3190" w:type="dxa"/>
            <w:tcBorders>
              <w:bottom w:val="single" w:sz="4" w:space="0" w:color="auto"/>
            </w:tcBorders>
          </w:tcPr>
          <w:p w:rsidR="001A61C5" w:rsidRPr="001A61C5" w:rsidRDefault="001A61C5" w:rsidP="001A61C5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1A61C5" w:rsidRPr="001A61C5" w:rsidRDefault="001A61C5" w:rsidP="001A61C5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1A61C5" w:rsidRPr="001A61C5" w:rsidRDefault="001A61C5" w:rsidP="001A61C5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1A61C5" w:rsidRPr="001A61C5" w:rsidTr="00635A8A">
        <w:tc>
          <w:tcPr>
            <w:tcW w:w="3190" w:type="dxa"/>
            <w:tcBorders>
              <w:top w:val="single" w:sz="4" w:space="0" w:color="auto"/>
            </w:tcBorders>
          </w:tcPr>
          <w:p w:rsidR="001A61C5" w:rsidRPr="001A61C5" w:rsidRDefault="001A61C5" w:rsidP="001A61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sz w:val="24"/>
                <w:szCs w:val="24"/>
                <w:lang w:eastAsia="ru-RU"/>
              </w:rPr>
              <w:t>(наименование должности руководителя юридического лица)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1A61C5" w:rsidRPr="001A61C5" w:rsidRDefault="001A61C5" w:rsidP="001A61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sz w:val="24"/>
                <w:szCs w:val="24"/>
                <w:lang w:eastAsia="ru-RU"/>
              </w:rPr>
              <w:t>(подпись руководителя юридического лица, уполномоченного представителя)</w:t>
            </w:r>
          </w:p>
        </w:tc>
        <w:tc>
          <w:tcPr>
            <w:tcW w:w="3190" w:type="dxa"/>
            <w:tcBorders>
              <w:top w:val="single" w:sz="4" w:space="0" w:color="auto"/>
            </w:tcBorders>
          </w:tcPr>
          <w:p w:rsidR="001A61C5" w:rsidRPr="001A61C5" w:rsidRDefault="001A61C5" w:rsidP="001A61C5">
            <w:pPr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sz w:val="24"/>
                <w:szCs w:val="24"/>
                <w:lang w:eastAsia="ru-RU"/>
              </w:rPr>
              <w:t>(фамилия, инициалы руководителя юридического лица, уполномоченного представителя)</w:t>
            </w:r>
          </w:p>
        </w:tc>
      </w:tr>
    </w:tbl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(при наличии)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1C5" w:rsidRPr="001A61C5" w:rsidRDefault="001A61C5" w:rsidP="001A6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удостоверяющего личность уполномоченного представителя:</w:t>
      </w:r>
    </w:p>
    <w:p w:rsidR="001A61C5" w:rsidRPr="001A61C5" w:rsidRDefault="001A61C5" w:rsidP="001A6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наименование документы, номер, кем и когда выдан)</w:t>
      </w:r>
    </w:p>
    <w:p w:rsidR="001A61C5" w:rsidRPr="001A61C5" w:rsidRDefault="001A61C5" w:rsidP="001A6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1C5" w:rsidRPr="001A61C5" w:rsidRDefault="001A61C5" w:rsidP="001A6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РЕКОМЕНДУЕМАЯ ФОРМА ЗАЯВЛЕНИЯ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ИСПРАВЛЕНИИ ОПЕЧАТОК И ОШИБОК В ВЫДАННЫХ В РЕЗУЛЬТАТЕ ПРЕДОСТАВЛЕНИЯ МУНИЦИПАЛЬНОЙ УСЛУГИ ДОКУМЕНТАХ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(для физических лиц)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______________________________________ ________________________________________ </w:t>
      </w: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61C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Уполномоченного органа)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A61C5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 и отчество (последнее – при наличии), реквизиты документа, удостоверяющего личность заявителя)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заявителя (место регистрации физического лица): _______________________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и (или) адрес электронной почты                          для связи с заявителем, контактный телефон: ________________________________________________________________________________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устранить (исправить) опечатку и (или) ошибку (нужное указать) в ранее принятом (выданном) __________________________________________________________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_____________________________________________________________________________ (указывается наименование документа, в котором допущена опечатка или ошибка)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 № ________________________________________________________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дата принятия и номер документа, в котором допущена опечатка или ошибка)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______________________________________________________________________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допущенная опечатка или ошибка)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____________________________________________________________________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доводы, а также реквизиты документа(-</w:t>
      </w:r>
      <w:proofErr w:type="spellStart"/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обосновывающих доводы заявителя                                  о наличии опечатки, ошибки, а также содержащих правильные сведения).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заявлению прилагаются:</w:t>
      </w:r>
    </w:p>
    <w:p w:rsidR="001A61C5" w:rsidRPr="001A61C5" w:rsidRDefault="001A61C5" w:rsidP="001A61C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полномочия представителя (в случае обращения за получением муниципальной услуги представителя);</w:t>
      </w:r>
    </w:p>
    <w:p w:rsidR="001A61C5" w:rsidRPr="001A61C5" w:rsidRDefault="001A61C5" w:rsidP="001A61C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1A61C5" w:rsidRPr="001A61C5" w:rsidRDefault="001A61C5" w:rsidP="001A61C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1A61C5" w:rsidRPr="001A61C5" w:rsidRDefault="001A61C5" w:rsidP="001A61C5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(указываются реквизиты документа (-</w:t>
      </w:r>
      <w:proofErr w:type="spellStart"/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), обосновывающих доводы заявителя о наличии опечатки, а также содержащих правильные сведения)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     ____________________________    _______________________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(</w:t>
      </w:r>
      <w:proofErr w:type="gramStart"/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дата)   </w:t>
      </w:r>
      <w:proofErr w:type="gramEnd"/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(подпись)                                     (Ф.И.О.)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1C5" w:rsidRPr="001A61C5" w:rsidRDefault="001A61C5" w:rsidP="001A6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документа, удостоверяющего личность представителя:</w:t>
      </w:r>
    </w:p>
    <w:p w:rsidR="001A61C5" w:rsidRPr="001A61C5" w:rsidRDefault="001A61C5" w:rsidP="001A6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1A61C5" w:rsidRPr="001A61C5" w:rsidSect="00635A8A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  <w:r w:rsidRPr="001A61C5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(указывается наименование документы, номер, кем и когда выдан)</w:t>
      </w:r>
    </w:p>
    <w:p w:rsidR="001A61C5" w:rsidRPr="001A61C5" w:rsidRDefault="001A61C5" w:rsidP="001A61C5">
      <w:pPr>
        <w:tabs>
          <w:tab w:val="left" w:pos="12705"/>
        </w:tabs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Приложение № 3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A61C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к Административному регламенту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</w:t>
      </w:r>
    </w:p>
    <w:p w:rsidR="001A61C5" w:rsidRPr="001A61C5" w:rsidRDefault="001A61C5" w:rsidP="001A61C5">
      <w:pPr>
        <w:spacing w:after="0" w:line="240" w:lineRule="auto"/>
        <w:ind w:left="1077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A61C5" w:rsidRPr="001A61C5" w:rsidRDefault="001A61C5" w:rsidP="001A61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1A61C5" w:rsidRPr="001A61C5" w:rsidRDefault="001A61C5" w:rsidP="001A61C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1A61C5" w:rsidRPr="001A61C5" w:rsidRDefault="001A61C5" w:rsidP="001A61C5">
      <w:pPr>
        <w:spacing w:after="0" w:line="240" w:lineRule="auto"/>
        <w:ind w:firstLine="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A61C5" w:rsidRPr="001A61C5" w:rsidRDefault="001A61C5" w:rsidP="001A61C5">
      <w:pPr>
        <w:spacing w:after="0" w:line="240" w:lineRule="auto"/>
        <w:ind w:firstLine="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f4"/>
        <w:tblW w:w="5110" w:type="pct"/>
        <w:tblLook w:val="04A0" w:firstRow="1" w:lastRow="0" w:firstColumn="1" w:lastColumn="0" w:noHBand="0" w:noVBand="1"/>
      </w:tblPr>
      <w:tblGrid>
        <w:gridCol w:w="2329"/>
        <w:gridCol w:w="2477"/>
        <w:gridCol w:w="2253"/>
        <w:gridCol w:w="2234"/>
        <w:gridCol w:w="2301"/>
        <w:gridCol w:w="3286"/>
      </w:tblGrid>
      <w:tr w:rsidR="001A61C5" w:rsidRPr="001A61C5" w:rsidTr="00635A8A">
        <w:trPr>
          <w:trHeight w:val="1780"/>
        </w:trPr>
        <w:tc>
          <w:tcPr>
            <w:tcW w:w="782" w:type="pct"/>
          </w:tcPr>
          <w:p w:rsidR="001A61C5" w:rsidRPr="001A61C5" w:rsidRDefault="001A61C5" w:rsidP="001A61C5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Основание для начала административной процедуры</w:t>
            </w:r>
          </w:p>
        </w:tc>
        <w:tc>
          <w:tcPr>
            <w:tcW w:w="832" w:type="pct"/>
          </w:tcPr>
          <w:p w:rsidR="001A61C5" w:rsidRPr="001A61C5" w:rsidRDefault="001A61C5" w:rsidP="001A61C5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Содержание административных действий</w:t>
            </w:r>
          </w:p>
        </w:tc>
        <w:tc>
          <w:tcPr>
            <w:tcW w:w="756" w:type="pct"/>
          </w:tcPr>
          <w:p w:rsidR="001A61C5" w:rsidRPr="001A61C5" w:rsidRDefault="001A61C5" w:rsidP="001A61C5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750" w:type="pct"/>
          </w:tcPr>
          <w:p w:rsidR="001A61C5" w:rsidRPr="001A61C5" w:rsidRDefault="001A61C5" w:rsidP="001A61C5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773" w:type="pct"/>
          </w:tcPr>
          <w:p w:rsidR="001A61C5" w:rsidRPr="001A61C5" w:rsidRDefault="001A61C5" w:rsidP="001A61C5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Критерии принятия решения</w:t>
            </w:r>
          </w:p>
        </w:tc>
        <w:tc>
          <w:tcPr>
            <w:tcW w:w="1107" w:type="pct"/>
          </w:tcPr>
          <w:p w:rsidR="001A61C5" w:rsidRPr="001A61C5" w:rsidRDefault="001A61C5" w:rsidP="001A61C5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Результат административного действия, способ фиксации</w:t>
            </w:r>
          </w:p>
        </w:tc>
      </w:tr>
      <w:tr w:rsidR="001A61C5" w:rsidRPr="001A61C5" w:rsidTr="00635A8A">
        <w:tc>
          <w:tcPr>
            <w:tcW w:w="782" w:type="pct"/>
          </w:tcPr>
          <w:p w:rsidR="001A61C5" w:rsidRPr="001A61C5" w:rsidRDefault="001A61C5" w:rsidP="001A61C5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pct"/>
          </w:tcPr>
          <w:p w:rsidR="001A61C5" w:rsidRPr="001A61C5" w:rsidRDefault="001A61C5" w:rsidP="001A61C5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pct"/>
          </w:tcPr>
          <w:p w:rsidR="001A61C5" w:rsidRPr="001A61C5" w:rsidRDefault="001A61C5" w:rsidP="001A61C5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0" w:type="pct"/>
          </w:tcPr>
          <w:p w:rsidR="001A61C5" w:rsidRPr="001A61C5" w:rsidRDefault="001A61C5" w:rsidP="001A61C5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3" w:type="pct"/>
          </w:tcPr>
          <w:p w:rsidR="001A61C5" w:rsidRPr="001A61C5" w:rsidRDefault="001A61C5" w:rsidP="001A61C5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7" w:type="pct"/>
          </w:tcPr>
          <w:p w:rsidR="001A61C5" w:rsidRPr="001A61C5" w:rsidRDefault="001A61C5" w:rsidP="001A61C5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1A61C5" w:rsidRPr="001A61C5" w:rsidTr="00635A8A">
        <w:tc>
          <w:tcPr>
            <w:tcW w:w="5000" w:type="pct"/>
            <w:gridSpan w:val="6"/>
          </w:tcPr>
          <w:p w:rsidR="001A61C5" w:rsidRPr="001A61C5" w:rsidRDefault="001A61C5" w:rsidP="001A61C5">
            <w:pPr>
              <w:numPr>
                <w:ilvl w:val="0"/>
                <w:numId w:val="15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1A61C5">
              <w:rPr>
                <w:color w:val="000000" w:themeColor="text1"/>
                <w:sz w:val="24"/>
                <w:szCs w:val="24"/>
              </w:rPr>
              <w:t>Прием (получение) и регистрация заявления и документов (информации), необходимых для предоставления муниципальной услуги</w:t>
            </w:r>
          </w:p>
        </w:tc>
      </w:tr>
      <w:tr w:rsidR="001A61C5" w:rsidRPr="001A61C5" w:rsidTr="00635A8A">
        <w:tc>
          <w:tcPr>
            <w:tcW w:w="782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поступление заявления и документов в Администрацию (Уполномоченный орган)</w:t>
            </w:r>
          </w:p>
        </w:tc>
        <w:tc>
          <w:tcPr>
            <w:tcW w:w="832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проверка личности и полномочий лица, обратившегося за муниципальной услугой (в случае личного обращения в Администрацию </w:t>
            </w: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Уполномоченный орган); </w:t>
            </w:r>
          </w:p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прием и регистрация заявления и прилагаемых документов</w:t>
            </w:r>
          </w:p>
        </w:tc>
        <w:tc>
          <w:tcPr>
            <w:tcW w:w="756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 рабочий день</w:t>
            </w:r>
          </w:p>
        </w:tc>
        <w:tc>
          <w:tcPr>
            <w:tcW w:w="750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должностное лицо Администрации (Уполномоченного органа), ответственное за регистрацию корреспонденции</w:t>
            </w:r>
          </w:p>
        </w:tc>
        <w:tc>
          <w:tcPr>
            <w:tcW w:w="773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наличие/отсутствие оснований для отказа в приеме документов, предусмотренных пунктами 2.13 и 2.14 </w:t>
            </w: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Административного регламента </w:t>
            </w:r>
          </w:p>
        </w:tc>
        <w:tc>
          <w:tcPr>
            <w:tcW w:w="1107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регистрация заявления и документов  на платформе межведомственного электронного взаимодействия Республики Башкортостан (</w:t>
            </w: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  <w:t>https</w:t>
            </w: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://</w:t>
            </w: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  <w:t>vis</w:t>
            </w: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spellStart"/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  <w:t>bashkortostan</w:t>
            </w:r>
            <w:proofErr w:type="spellEnd"/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spellStart"/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val="en-US" w:eastAsia="ru-RU"/>
              </w:rPr>
              <w:t>ru</w:t>
            </w:r>
            <w:proofErr w:type="spellEnd"/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) (присвоение номера и датирование); назначение </w:t>
            </w: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должностного лица Администрации (Уполномоченного органа) из числа  лиц, входящих в состав Межведомственной комиссии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 на территории  (далее-Межведомственная комиссия), ответственного за предоставление муниципальной услуги (далее – должностное лицо Администрации (Уполномоченного органа), ответственное за предоставление муниципальной услуги) и передача ему документов;</w:t>
            </w:r>
          </w:p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отказ в приеме документов:</w:t>
            </w:r>
          </w:p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  в случае личного обращения в Администрацию (Уполномоченный орган) по основаниям, указанных в пункте 2.13. Административного регламента, - в устной форме;</w:t>
            </w:r>
          </w:p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- в случае поступления через РПГУ </w:t>
            </w:r>
          </w:p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- в форме электронного уведомления, подписанного </w:t>
            </w: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усиленной квалифицированной подписью должностного лица Администрации (Уполномоченного органа) и направленного в личный кабинет заявителя на ЕГПУ, РПГУ;</w:t>
            </w:r>
          </w:p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 в случае поступления почтовым отправлением или через многофункциональный центр- в форме уведомления (приложение № 4 к Административному регламенту) на бумажном носителе, направленного на почтовый адрес заявителя, указанный в заявлении</w:t>
            </w:r>
          </w:p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A61C5" w:rsidRPr="001A61C5" w:rsidTr="00635A8A">
        <w:tc>
          <w:tcPr>
            <w:tcW w:w="782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Cs w:val="24"/>
                <w:lang w:eastAsia="ru-RU"/>
              </w:rPr>
              <w:t>возврат заявления и соответствующих документов</w:t>
            </w:r>
          </w:p>
        </w:tc>
        <w:tc>
          <w:tcPr>
            <w:tcW w:w="756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Cs w:val="24"/>
                <w:lang w:eastAsia="ru-RU"/>
              </w:rPr>
              <w:t>3 рабочих дня</w:t>
            </w:r>
          </w:p>
        </w:tc>
        <w:tc>
          <w:tcPr>
            <w:tcW w:w="750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773" w:type="pct"/>
          </w:tcPr>
          <w:p w:rsidR="001A61C5" w:rsidRPr="001A61C5" w:rsidRDefault="001A61C5" w:rsidP="001A61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Cs w:val="24"/>
                <w:lang w:eastAsia="ru-RU"/>
              </w:rPr>
              <w:t xml:space="preserve">в случае если заявление подано в отношении жилого помещения, которое получило повреждения в результате чрезвычайной ситуации и при этом не включено в сводный перечень </w:t>
            </w:r>
            <w:r w:rsidRPr="001A61C5">
              <w:rPr>
                <w:rFonts w:eastAsia="Times New Roman"/>
                <w:color w:val="000000" w:themeColor="text1"/>
                <w:szCs w:val="24"/>
                <w:lang w:eastAsia="ru-RU"/>
              </w:rPr>
              <w:lastRenderedPageBreak/>
              <w:t>объектов (жилых помещений)</w:t>
            </w:r>
          </w:p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направленное заявление заявителю и соответствующих документов</w:t>
            </w:r>
          </w:p>
        </w:tc>
      </w:tr>
      <w:tr w:rsidR="001A61C5" w:rsidRPr="001A61C5" w:rsidTr="00635A8A">
        <w:tc>
          <w:tcPr>
            <w:tcW w:w="5000" w:type="pct"/>
            <w:gridSpan w:val="6"/>
          </w:tcPr>
          <w:p w:rsidR="001A61C5" w:rsidRPr="001A61C5" w:rsidRDefault="001A61C5" w:rsidP="001A61C5">
            <w:pPr>
              <w:numPr>
                <w:ilvl w:val="0"/>
                <w:numId w:val="15"/>
              </w:numPr>
              <w:contextualSpacing/>
              <w:jc w:val="center"/>
              <w:rPr>
                <w:color w:val="000000" w:themeColor="text1"/>
                <w:sz w:val="24"/>
                <w:szCs w:val="24"/>
              </w:rPr>
            </w:pPr>
            <w:r w:rsidRPr="001A61C5">
              <w:rPr>
                <w:color w:val="000000" w:themeColor="text1"/>
                <w:sz w:val="24"/>
                <w:szCs w:val="24"/>
              </w:rPr>
              <w:lastRenderedPageBreak/>
              <w:t xml:space="preserve">Рассмотрение заявления с приложенными к нему документами, формирование и направление межведомственных запросов </w:t>
            </w:r>
          </w:p>
          <w:p w:rsidR="001A61C5" w:rsidRPr="001A61C5" w:rsidRDefault="001A61C5" w:rsidP="001A61C5">
            <w:pPr>
              <w:ind w:left="36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 предоставлении документов и информации</w:t>
            </w:r>
          </w:p>
        </w:tc>
      </w:tr>
      <w:tr w:rsidR="001A61C5" w:rsidRPr="001A61C5" w:rsidTr="00635A8A">
        <w:tc>
          <w:tcPr>
            <w:tcW w:w="782" w:type="pct"/>
          </w:tcPr>
          <w:p w:rsidR="001A61C5" w:rsidRPr="001A61C5" w:rsidRDefault="001A61C5" w:rsidP="001A61C5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2" w:type="pct"/>
          </w:tcPr>
          <w:p w:rsidR="001A61C5" w:rsidRPr="001A61C5" w:rsidRDefault="001A61C5" w:rsidP="001A61C5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6" w:type="pct"/>
          </w:tcPr>
          <w:p w:rsidR="001A61C5" w:rsidRPr="001A61C5" w:rsidRDefault="001A61C5" w:rsidP="001A61C5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50" w:type="pct"/>
          </w:tcPr>
          <w:p w:rsidR="001A61C5" w:rsidRPr="001A61C5" w:rsidRDefault="001A61C5" w:rsidP="001A61C5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73" w:type="pct"/>
          </w:tcPr>
          <w:p w:rsidR="001A61C5" w:rsidRPr="001A61C5" w:rsidRDefault="001A61C5" w:rsidP="001A61C5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7" w:type="pct"/>
          </w:tcPr>
          <w:p w:rsidR="001A61C5" w:rsidRPr="001A61C5" w:rsidRDefault="001A61C5" w:rsidP="001A61C5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1A61C5" w:rsidRPr="001A61C5" w:rsidTr="00635A8A">
        <w:trPr>
          <w:trHeight w:val="965"/>
        </w:trPr>
        <w:tc>
          <w:tcPr>
            <w:tcW w:w="782" w:type="pct"/>
            <w:vMerge w:val="restar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пакет зарегистрированных документов, поступивших должностному лицу, ответственному за предоставление муниципальной услуги </w:t>
            </w:r>
          </w:p>
        </w:tc>
        <w:tc>
          <w:tcPr>
            <w:tcW w:w="832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проверка зарегистрированных документов на предмет комплектности; определение перечня дополнительных документов, необходимых для принятия решения о признании жилого помещения соответствующим (несоответствующим) установленным требованиям </w:t>
            </w:r>
          </w:p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  <w:vMerge w:val="restar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 рабочий день</w:t>
            </w:r>
          </w:p>
          <w:p w:rsidR="001A61C5" w:rsidRPr="001A61C5" w:rsidRDefault="001A61C5" w:rsidP="001A61C5">
            <w:pPr>
              <w:autoSpaceDE w:val="0"/>
              <w:autoSpaceDN w:val="0"/>
              <w:adjustRightInd w:val="0"/>
              <w:ind w:firstLine="709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 w:val="restar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должностное лицо Администрации (Уполномоченного органа), ответственное за предоставление муниципальной услуги </w:t>
            </w:r>
          </w:p>
        </w:tc>
        <w:tc>
          <w:tcPr>
            <w:tcW w:w="773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7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перечень документов (сведений), необходимых для предоставления муниципальной услуги, которые следует получить в рамках межведомственного взаимодействия,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</w:t>
            </w:r>
          </w:p>
        </w:tc>
      </w:tr>
      <w:tr w:rsidR="001A61C5" w:rsidRPr="001A61C5" w:rsidTr="00635A8A">
        <w:trPr>
          <w:trHeight w:val="965"/>
        </w:trPr>
        <w:tc>
          <w:tcPr>
            <w:tcW w:w="782" w:type="pct"/>
            <w:vMerge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направление межведомственных запросов</w:t>
            </w:r>
          </w:p>
        </w:tc>
        <w:tc>
          <w:tcPr>
            <w:tcW w:w="756" w:type="pct"/>
            <w:vMerge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отсутствие документов, необходимых для предоставления муниципальной услуги, находящихся в распоряжения государственных органов (организаций)</w:t>
            </w:r>
          </w:p>
        </w:tc>
        <w:tc>
          <w:tcPr>
            <w:tcW w:w="1107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направление в межведомственных запросов в органы (организации), предоставляющие документы (сведения), предусмотренные пунктом 2.10 Административного регламента, в том числе с использованием единой системы межведомственного электронного взаимодействия;</w:t>
            </w:r>
          </w:p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внесение записи в Журнал регистрации исходящих межведомственных запросов и поступивших на них ответов</w:t>
            </w:r>
          </w:p>
        </w:tc>
      </w:tr>
      <w:tr w:rsidR="001A61C5" w:rsidRPr="001A61C5" w:rsidTr="00635A8A">
        <w:trPr>
          <w:trHeight w:val="965"/>
        </w:trPr>
        <w:tc>
          <w:tcPr>
            <w:tcW w:w="782" w:type="pct"/>
            <w:vMerge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направление межведомственных запросов</w:t>
            </w:r>
          </w:p>
        </w:tc>
        <w:tc>
          <w:tcPr>
            <w:tcW w:w="756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1 рабочий день</w:t>
            </w:r>
          </w:p>
        </w:tc>
        <w:tc>
          <w:tcPr>
            <w:tcW w:w="750" w:type="pct"/>
            <w:vMerge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отсутствие документов, необходимых для предоставления муниципальной услуги, обязанность по предоставлению которых возложена на заявителя;</w:t>
            </w:r>
          </w:p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принятие решения о необходимости истребования иных дополнительных документов</w:t>
            </w:r>
          </w:p>
        </w:tc>
        <w:tc>
          <w:tcPr>
            <w:tcW w:w="1107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направление межведомственных запросов в органы (организации) для получения документов, предусмотренных подпунктами 2.8.4-2.8.7 пункта 2.8 Административного регламента, а также иных дополнительных документов, в том числе с использованием  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 подключаемых к ней региональных систем межведомственного электронного взаимодействия; внесение записи в Журнал регистрации исходящих межведомственных запросов и поступивших на них ответов:</w:t>
            </w:r>
          </w:p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внесение записи в Журнал регистрации исходящих межведомственных запросов </w:t>
            </w: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 поступивших на них ответов</w:t>
            </w:r>
          </w:p>
        </w:tc>
      </w:tr>
      <w:tr w:rsidR="001A61C5" w:rsidRPr="001A61C5" w:rsidTr="00635A8A">
        <w:trPr>
          <w:trHeight w:val="965"/>
        </w:trPr>
        <w:tc>
          <w:tcPr>
            <w:tcW w:w="782" w:type="pct"/>
            <w:vMerge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получение ответов на межведомственные запросы, формирование полного комплекта документов </w:t>
            </w:r>
          </w:p>
        </w:tc>
        <w:tc>
          <w:tcPr>
            <w:tcW w:w="756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5 рабочих дней со дня направления межведомственных запросов в орган или организацию, предоставляющие документ и информацию, если иные сроки не предусмотрены законодательством Российской Федерации и Республики Башкортостан</w:t>
            </w:r>
          </w:p>
        </w:tc>
        <w:tc>
          <w:tcPr>
            <w:tcW w:w="750" w:type="pct"/>
            <w:vMerge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7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получение </w:t>
            </w:r>
            <w:proofErr w:type="gramStart"/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документов  (</w:t>
            </w:r>
            <w:proofErr w:type="gramEnd"/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сведений), необходимых для предоставления муниципальной услуги и не представленных заявителем по собственной инициативе;</w:t>
            </w:r>
          </w:p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внесение записи в Журнал регистрации исходящих межведомственных запросов и поступивших на них ответов;</w:t>
            </w:r>
          </w:p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формирование комплекта документа</w:t>
            </w:r>
          </w:p>
        </w:tc>
      </w:tr>
      <w:tr w:rsidR="001A61C5" w:rsidRPr="001A61C5" w:rsidTr="00635A8A">
        <w:trPr>
          <w:trHeight w:val="965"/>
        </w:trPr>
        <w:tc>
          <w:tcPr>
            <w:tcW w:w="782" w:type="pct"/>
            <w:vMerge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подготовка и согласование проекта письма Администрации (Уполномоченного органа) о возврате заявителю без рассмотрения заявления и соответствующих документов</w:t>
            </w:r>
          </w:p>
        </w:tc>
        <w:tc>
          <w:tcPr>
            <w:tcW w:w="756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45 календарных дней со дня регистрации заявления;</w:t>
            </w:r>
          </w:p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35 календарных дней со дня регистрации заявления – в случае подачи заявления собственника, правообладателя или нанимателя жилого помещения, которое получило повреждения в результате чрезвычайной </w:t>
            </w: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ситуации и при этом не включено в сводный перечень объектов (жилых помещений) находящихся в границах чрезвычайной ситуации</w:t>
            </w:r>
          </w:p>
        </w:tc>
        <w:tc>
          <w:tcPr>
            <w:tcW w:w="750" w:type="pct"/>
            <w:vMerge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основания для возврата заявления и прилагаемых документов в соответствие с пунктом 2.13 настоящего Административного регламента</w:t>
            </w:r>
          </w:p>
          <w:p w:rsidR="001A61C5" w:rsidRPr="001A61C5" w:rsidRDefault="001A61C5" w:rsidP="001A61C5">
            <w:pPr>
              <w:ind w:firstLine="567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Письмо Администрации (Уполномоченного органа) подписанное уполномоченным должностным лицом, зарегистрированное в системе делопроизводства с приложением документов, представленных заявителем, выданное (направленное)заявителю способом, Указанным в заявлении</w:t>
            </w:r>
          </w:p>
        </w:tc>
      </w:tr>
      <w:tr w:rsidR="001A61C5" w:rsidRPr="001A61C5" w:rsidTr="00635A8A">
        <w:trPr>
          <w:trHeight w:val="965"/>
        </w:trPr>
        <w:tc>
          <w:tcPr>
            <w:tcW w:w="5000" w:type="pct"/>
            <w:gridSpan w:val="6"/>
          </w:tcPr>
          <w:p w:rsidR="001A61C5" w:rsidRPr="001A61C5" w:rsidRDefault="001A61C5" w:rsidP="001A61C5">
            <w:pPr>
              <w:ind w:left="360"/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1A61C5" w:rsidRPr="001A61C5" w:rsidRDefault="001A61C5" w:rsidP="001A61C5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3. Организация и проведение заседания Межведомственной комиссии</w:t>
            </w:r>
          </w:p>
        </w:tc>
      </w:tr>
      <w:tr w:rsidR="001A61C5" w:rsidRPr="001A61C5" w:rsidTr="00635A8A">
        <w:trPr>
          <w:trHeight w:val="192"/>
        </w:trPr>
        <w:tc>
          <w:tcPr>
            <w:tcW w:w="782" w:type="pct"/>
            <w:vMerge w:val="restar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Сформированный комплект документов</w:t>
            </w:r>
          </w:p>
        </w:tc>
        <w:tc>
          <w:tcPr>
            <w:tcW w:w="832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определение состава привлекаемых экспертов</w:t>
            </w:r>
          </w:p>
        </w:tc>
        <w:tc>
          <w:tcPr>
            <w:tcW w:w="756" w:type="pct"/>
            <w:vMerge w:val="restar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30 календарных дней со дня регистрации заявления;</w:t>
            </w:r>
          </w:p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20 календарных дней со дня регистрации заявления – в случае подачи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находящихся в </w:t>
            </w: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границах зоны чрезвычайной ситуации</w:t>
            </w:r>
          </w:p>
        </w:tc>
        <w:tc>
          <w:tcPr>
            <w:tcW w:w="750" w:type="pct"/>
            <w:vMerge w:val="restar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Межведомственная комиссия</w:t>
            </w:r>
          </w:p>
        </w:tc>
        <w:tc>
          <w:tcPr>
            <w:tcW w:w="773" w:type="pct"/>
          </w:tcPr>
          <w:p w:rsidR="001A61C5" w:rsidRPr="001A61C5" w:rsidRDefault="001A61C5" w:rsidP="001A61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Акт Межведомственной комиссии о привлечении экспертов</w:t>
            </w:r>
          </w:p>
        </w:tc>
      </w:tr>
      <w:tr w:rsidR="001A61C5" w:rsidRPr="001A61C5" w:rsidTr="00635A8A">
        <w:trPr>
          <w:trHeight w:val="192"/>
        </w:trPr>
        <w:tc>
          <w:tcPr>
            <w:tcW w:w="782" w:type="pct"/>
            <w:vMerge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Работа Межведомственной комиссии</w:t>
            </w:r>
          </w:p>
        </w:tc>
        <w:tc>
          <w:tcPr>
            <w:tcW w:w="756" w:type="pct"/>
            <w:vMerge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</w:tcPr>
          <w:p w:rsidR="001A61C5" w:rsidRPr="001A61C5" w:rsidRDefault="001A61C5" w:rsidP="001A61C5">
            <w:pPr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протокол заседания Межведомственной комиссии, содержащий сведения о необходимости обследования помещения</w:t>
            </w:r>
          </w:p>
        </w:tc>
      </w:tr>
      <w:tr w:rsidR="001A61C5" w:rsidRPr="001A61C5" w:rsidTr="00635A8A">
        <w:trPr>
          <w:trHeight w:val="192"/>
        </w:trPr>
        <w:tc>
          <w:tcPr>
            <w:tcW w:w="782" w:type="pct"/>
            <w:vMerge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обследование помещения</w:t>
            </w:r>
          </w:p>
        </w:tc>
        <w:tc>
          <w:tcPr>
            <w:tcW w:w="756" w:type="pct"/>
            <w:vMerge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vMerge w:val="restart"/>
            <w:shd w:val="clear" w:color="auto" w:fill="auto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принятие Межведомственной комиссией решения о необходимости проведения обследования  требования, которым должно отвечать жилое помещение, основания для признания жилого помещения непригодным для проживания многоквартирного </w:t>
            </w: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дома аварийным и подлежащим сносу или реконструкции, установленные Положением о признании помещения жилым помещением, жилого помещения непригодным для проживания многоквартирного  дома аварийным и подлежащим сносу или реконструкции, садового дома жилым домом и жилого дома садовым домом, утвержденным постановлением Правительства Российской Федерации от 28 января 2006 года № 47</w:t>
            </w:r>
          </w:p>
        </w:tc>
        <w:tc>
          <w:tcPr>
            <w:tcW w:w="1107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Акт обследования помещения многоквартирного дома (в случае принятия межведомственной комиссией решения о необходимости обследования), подписанный членами межведомственной комиссии (в трех экземплярах). </w:t>
            </w:r>
          </w:p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Заключение Межведомственной комиссии (в трех экземплярах), подписанное ее членами: </w:t>
            </w:r>
          </w:p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о соответствии помещения требованиям, предъявляемым </w:t>
            </w: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к жилому помещению, и его пригодности для проживания;</w:t>
            </w:r>
          </w:p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характеристика жилого помещения в соответствие с установленными в Положении требованиями;</w:t>
            </w:r>
          </w:p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о выявлении оснований для признания помещения непригодным для проживания;</w:t>
            </w:r>
          </w:p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об отсутствии оснований для признания жилого помещения непригодным для проживания;</w:t>
            </w:r>
          </w:p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о выявлении оснований для признания многоквартирного дома аварийным и подлежащим реконструкции;</w:t>
            </w:r>
          </w:p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о выявлении оснований для признания многоквартирного дома аварийным и подлежащим сносу или реконструкции; </w:t>
            </w:r>
          </w:p>
          <w:p w:rsidR="001A61C5" w:rsidRPr="001A61C5" w:rsidRDefault="001A61C5" w:rsidP="001A61C5">
            <w:pPr>
              <w:spacing w:after="1" w:line="240" w:lineRule="atLeast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sz w:val="24"/>
                <w:szCs w:val="24"/>
                <w:lang w:eastAsia="ru-RU"/>
              </w:rPr>
              <w:t xml:space="preserve">об отсутствии оснований для признания многоквартирного дома аварийным и </w:t>
            </w:r>
            <w:r w:rsidRPr="001A61C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подлежащим сносу или реконструкции.</w:t>
            </w:r>
          </w:p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A61C5" w:rsidRPr="001A61C5" w:rsidTr="00635A8A">
        <w:trPr>
          <w:trHeight w:val="192"/>
        </w:trPr>
        <w:tc>
          <w:tcPr>
            <w:tcW w:w="782" w:type="pct"/>
            <w:vMerge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Работа Межведомственной комиссии;</w:t>
            </w:r>
          </w:p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Подготовка и оформление заключения Межведомственной комиссии </w:t>
            </w:r>
          </w:p>
        </w:tc>
        <w:tc>
          <w:tcPr>
            <w:tcW w:w="756" w:type="pct"/>
            <w:vMerge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0" w:type="pct"/>
            <w:vMerge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73" w:type="pct"/>
            <w:vMerge/>
            <w:shd w:val="clear" w:color="auto" w:fill="auto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07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A61C5" w:rsidRPr="001A61C5" w:rsidTr="00635A8A">
        <w:trPr>
          <w:trHeight w:val="965"/>
        </w:trPr>
        <w:tc>
          <w:tcPr>
            <w:tcW w:w="782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832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передача оформленных в установленном порядке двух экземпляров заключения Межведомственной комиссии в Администрацию (Уполномоченный орган)</w:t>
            </w:r>
          </w:p>
        </w:tc>
        <w:tc>
          <w:tcPr>
            <w:tcW w:w="756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3 календарных дня с даты подписания заключения Межведомственной комиссии</w:t>
            </w:r>
          </w:p>
        </w:tc>
        <w:tc>
          <w:tcPr>
            <w:tcW w:w="750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секретарь межведомственной комиссии</w:t>
            </w:r>
          </w:p>
        </w:tc>
        <w:tc>
          <w:tcPr>
            <w:tcW w:w="773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7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получение заключения Межведомственной комиссии; приобщение заключения Межведомственной комиссии к сформированному комплекту документов</w:t>
            </w:r>
          </w:p>
        </w:tc>
      </w:tr>
      <w:tr w:rsidR="001A61C5" w:rsidRPr="001A61C5" w:rsidTr="00635A8A">
        <w:trPr>
          <w:trHeight w:val="965"/>
        </w:trPr>
        <w:tc>
          <w:tcPr>
            <w:tcW w:w="5000" w:type="pct"/>
            <w:gridSpan w:val="6"/>
          </w:tcPr>
          <w:p w:rsidR="001A61C5" w:rsidRPr="001A61C5" w:rsidRDefault="001A61C5" w:rsidP="001A61C5">
            <w:pPr>
              <w:spacing w:after="1" w:line="240" w:lineRule="atLeast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4. Принятие решения о признании помещения жилым помещением, жилого помещения пригодным (непригодным) для </w:t>
            </w:r>
            <w:proofErr w:type="gramStart"/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проживания,  многоквартирного</w:t>
            </w:r>
            <w:proofErr w:type="gramEnd"/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 дома аварийным и подлежащим сносу или реконструкции, об отсутствии оснований для признания жилого помещения непригодным для проживания,</w:t>
            </w:r>
            <w:r w:rsidRPr="001A61C5">
              <w:rPr>
                <w:rFonts w:eastAsia="Times New Roman"/>
                <w:sz w:val="24"/>
                <w:szCs w:val="24"/>
                <w:lang w:eastAsia="ru-RU"/>
              </w:rPr>
              <w:t xml:space="preserve"> об отсутствии оснований для признания многоквартирного дома аварийным и подлежащим сносу или реконструкции</w:t>
            </w:r>
          </w:p>
          <w:p w:rsidR="001A61C5" w:rsidRPr="001A61C5" w:rsidRDefault="001A61C5" w:rsidP="001A61C5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A61C5" w:rsidRPr="001A61C5" w:rsidTr="00635A8A">
        <w:trPr>
          <w:trHeight w:val="965"/>
        </w:trPr>
        <w:tc>
          <w:tcPr>
            <w:tcW w:w="782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Заключение Межведомственной комиссии, поступившее в Администрацию (уполномоченный орган)</w:t>
            </w:r>
          </w:p>
        </w:tc>
        <w:tc>
          <w:tcPr>
            <w:tcW w:w="832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Принятие решения о признании помещения жилым помещением, жилого помещения пригодным (непригодным) для проживания, а также многоквартирного </w:t>
            </w: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дома аварийным и подлежащим сносу или реконструкции; об отсутствии оснований для признания жилого помещения непригодным для проживания;</w:t>
            </w:r>
            <w:r w:rsidRPr="001A61C5">
              <w:rPr>
                <w:rFonts w:eastAsia="Times New Roman"/>
                <w:sz w:val="24"/>
                <w:szCs w:val="24"/>
                <w:lang w:eastAsia="ru-RU"/>
              </w:rPr>
              <w:t xml:space="preserve"> об отсутствии оснований для признания многоквартирного дома аварийным и подлежащим сносу или реконструкции.</w:t>
            </w:r>
          </w:p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56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30 календарных дней со дня поступления заключения Межведомственной комиссии;</w:t>
            </w:r>
          </w:p>
          <w:p w:rsidR="001A61C5" w:rsidRPr="001A61C5" w:rsidRDefault="001A61C5" w:rsidP="001A61C5">
            <w:pPr>
              <w:keepNext/>
              <w:keepLines/>
              <w:spacing w:before="40" w:line="276" w:lineRule="auto"/>
              <w:outlineLvl w:val="1"/>
              <w:rPr>
                <w:rFonts w:eastAsiaTheme="majorEastAsia"/>
                <w:color w:val="2E74B5" w:themeColor="accent1" w:themeShade="BF"/>
                <w:sz w:val="24"/>
                <w:szCs w:val="24"/>
              </w:rPr>
            </w:pPr>
            <w:r w:rsidRPr="001A61C5">
              <w:rPr>
                <w:rFonts w:eastAsiaTheme="majorEastAsia"/>
                <w:sz w:val="24"/>
                <w:szCs w:val="24"/>
              </w:rPr>
              <w:lastRenderedPageBreak/>
              <w:t>10 календарных дней со дня поступления заключения Межведомственной комиссии – в случае подачи заявления собственника.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находящихся границах зоны чрезвычайной ситуации</w:t>
            </w:r>
          </w:p>
        </w:tc>
        <w:tc>
          <w:tcPr>
            <w:tcW w:w="750" w:type="pct"/>
            <w:shd w:val="clear" w:color="auto" w:fill="auto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773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Решение, отраженное в заключении Межведомственной комиссии</w:t>
            </w:r>
          </w:p>
        </w:tc>
        <w:tc>
          <w:tcPr>
            <w:tcW w:w="1107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Распоряжение Главы Администрации, принятое в установленном порядке </w:t>
            </w:r>
          </w:p>
        </w:tc>
      </w:tr>
      <w:tr w:rsidR="001A61C5" w:rsidRPr="001A61C5" w:rsidTr="00635A8A">
        <w:trPr>
          <w:trHeight w:val="965"/>
        </w:trPr>
        <w:tc>
          <w:tcPr>
            <w:tcW w:w="5000" w:type="pct"/>
            <w:gridSpan w:val="6"/>
          </w:tcPr>
          <w:p w:rsidR="001A61C5" w:rsidRPr="001A61C5" w:rsidRDefault="001A61C5" w:rsidP="001A61C5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1A61C5" w:rsidRPr="001A61C5" w:rsidRDefault="001A61C5" w:rsidP="001A61C5">
            <w:pPr>
              <w:jc w:val="center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5. Направление заявителю результата муниципальной услуги</w:t>
            </w:r>
          </w:p>
        </w:tc>
      </w:tr>
      <w:tr w:rsidR="001A61C5" w:rsidRPr="001A61C5" w:rsidTr="00635A8A">
        <w:trPr>
          <w:trHeight w:val="965"/>
        </w:trPr>
        <w:tc>
          <w:tcPr>
            <w:tcW w:w="782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Распоряжение Главы Администрации</w:t>
            </w:r>
          </w:p>
        </w:tc>
        <w:tc>
          <w:tcPr>
            <w:tcW w:w="832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выдача (направление) Заявителю по одному экземпляру распоряжения Главы Администрации и заключения Межведомственной комиссии</w:t>
            </w:r>
          </w:p>
        </w:tc>
        <w:tc>
          <w:tcPr>
            <w:tcW w:w="756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5 календарных дней с даты подписания распоряжения Главы Администрации</w:t>
            </w:r>
          </w:p>
        </w:tc>
        <w:tc>
          <w:tcPr>
            <w:tcW w:w="750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должностное лицо Администрации (уполномоченного органа), ответственное за предоставление муниципальной услуги</w:t>
            </w:r>
          </w:p>
        </w:tc>
        <w:tc>
          <w:tcPr>
            <w:tcW w:w="773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7" w:type="pct"/>
          </w:tcPr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Распоряжение Главы Администрации и заключение Межведомственной комиссии, направленные (выданные) заявителю следующими способами:</w:t>
            </w:r>
          </w:p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-в виде бумажных документов, которые Заявитель получает непосредственное при личном обращении в Администрации (Уполномоченном органе);</w:t>
            </w:r>
          </w:p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 в виде бумажных документов, которые Заявитель получает непосредственное при личном обращении в многофункциональном центре (в случае, если заявление подано через многофункциональный центр);</w:t>
            </w:r>
          </w:p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>- в виде бумажных документы, которые направляются Заявителю посредством почтового отправления;</w:t>
            </w:r>
          </w:p>
          <w:p w:rsidR="001A61C5" w:rsidRPr="001A61C5" w:rsidRDefault="001A61C5" w:rsidP="001A61C5">
            <w:pPr>
              <w:jc w:val="both"/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</w:pP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t xml:space="preserve">- в виде электронных документов, которые направляются Заявителю </w:t>
            </w:r>
            <w:r w:rsidRPr="001A61C5">
              <w:rPr>
                <w:rFonts w:eastAsia="Times New Roman"/>
                <w:color w:val="000000" w:themeColor="text1"/>
                <w:sz w:val="24"/>
                <w:szCs w:val="24"/>
                <w:lang w:eastAsia="ru-RU"/>
              </w:rPr>
              <w:br/>
              <w:t>в «Личный кабинет» ЕГПУ, РПГУ</w:t>
            </w:r>
          </w:p>
        </w:tc>
      </w:tr>
    </w:tbl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61C5" w:rsidRPr="001A61C5" w:rsidRDefault="001A61C5" w:rsidP="001A61C5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1A61C5" w:rsidRPr="001A61C5" w:rsidSect="00635A8A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lastRenderedPageBreak/>
        <w:t>Приложение № 4</w:t>
      </w:r>
    </w:p>
    <w:p w:rsidR="001A61C5" w:rsidRPr="001A61C5" w:rsidRDefault="001A61C5" w:rsidP="001A61C5">
      <w:pPr>
        <w:widowControl w:val="0"/>
        <w:tabs>
          <w:tab w:val="left" w:pos="567"/>
        </w:tabs>
        <w:spacing w:after="0" w:line="240" w:lineRule="auto"/>
        <w:ind w:left="5103"/>
        <w:contextualSpacing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 Административному регламенту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Сведения о заявителе, которому адресован документ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(Ф.И.О. – для физического лица; название, организационно-правовая форма юридического лица) _________________________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gramStart"/>
      <w:r w:rsidRPr="001A6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адрес:_</w:t>
      </w:r>
      <w:proofErr w:type="gramEnd"/>
      <w:r w:rsidRPr="001A6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____________________________________________________________________________________эл.почта:______________________</w:t>
      </w:r>
    </w:p>
    <w:p w:rsidR="001A61C5" w:rsidRPr="001A61C5" w:rsidRDefault="001A61C5" w:rsidP="001A61C5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A61C5" w:rsidRPr="001A61C5" w:rsidRDefault="001A61C5" w:rsidP="001A61C5">
      <w:pPr>
        <w:spacing w:after="0" w:line="240" w:lineRule="auto"/>
        <w:ind w:firstLine="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Уведомление</w:t>
      </w:r>
    </w:p>
    <w:p w:rsidR="001A61C5" w:rsidRPr="001A61C5" w:rsidRDefault="001A61C5" w:rsidP="001A61C5">
      <w:pPr>
        <w:spacing w:after="0" w:line="240" w:lineRule="auto"/>
        <w:ind w:firstLine="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 отказе в приеме документов, необходимых для предоставления муниципальной услуги</w:t>
      </w:r>
    </w:p>
    <w:p w:rsidR="001A61C5" w:rsidRPr="001A61C5" w:rsidRDefault="001A61C5" w:rsidP="001A61C5">
      <w:pPr>
        <w:spacing w:after="0" w:line="240" w:lineRule="auto"/>
        <w:ind w:firstLine="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A61C5" w:rsidRPr="001A61C5" w:rsidRDefault="001A61C5" w:rsidP="001A61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Настоящим подтверждается, что при приеме заявления на предоставления муниципальной услуги «Признание в установленном порядке помещения жилым помещением, жилого помещения непригодным для проживания, многоквартирного дома аварийным и подлежащим сносу или реконструкции» (далее – муниципальная услуга) и документов, необходимых для предоставления муниципальной услуги, были установлены основания для отказа в приеме документов, необходимых для предоставления муниципальной услуги, а именно:</w:t>
      </w:r>
    </w:p>
    <w:p w:rsidR="001A61C5" w:rsidRPr="001A61C5" w:rsidRDefault="001A61C5" w:rsidP="001A61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(указать основание)</w:t>
      </w:r>
    </w:p>
    <w:p w:rsidR="001A61C5" w:rsidRPr="001A61C5" w:rsidRDefault="001A61C5" w:rsidP="001A61C5">
      <w:pPr>
        <w:pBdr>
          <w:bottom w:val="single" w:sz="12" w:space="12" w:color="auto"/>
        </w:pBd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________________                              </w:t>
      </w:r>
      <w:r w:rsidRPr="001A6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</w:r>
      <w:r w:rsidRPr="001A6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</w:r>
      <w:r w:rsidRPr="001A6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</w:r>
      <w:r w:rsidRPr="001A6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 xml:space="preserve">___________             __________________         </w:t>
      </w:r>
    </w:p>
    <w:p w:rsidR="001A61C5" w:rsidRPr="001A61C5" w:rsidRDefault="001A61C5" w:rsidP="001A6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(должностное лицо, уполномоченное                    </w:t>
      </w:r>
      <w:proofErr w:type="gramStart"/>
      <w:r w:rsidRPr="001A61C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   (</w:t>
      </w:r>
      <w:proofErr w:type="gramEnd"/>
      <w:r w:rsidRPr="001A61C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подпись)                                           (инициалы, фамилия)       </w:t>
      </w:r>
    </w:p>
    <w:p w:rsidR="001A61C5" w:rsidRPr="001A61C5" w:rsidRDefault="001A61C5" w:rsidP="001A6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на принятие решения об отказе </w:t>
      </w:r>
    </w:p>
    <w:p w:rsidR="001A61C5" w:rsidRPr="001A61C5" w:rsidRDefault="001A61C5" w:rsidP="001A6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>в приеме документов</w:t>
      </w:r>
    </w:p>
    <w:p w:rsidR="001A61C5" w:rsidRPr="001A61C5" w:rsidRDefault="001A61C5" w:rsidP="001A6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 w:val="20"/>
          <w:szCs w:val="24"/>
          <w:lang w:eastAsia="ru-RU"/>
        </w:rPr>
        <w:t xml:space="preserve">(возврате заявления заявителю) </w:t>
      </w:r>
    </w:p>
    <w:p w:rsidR="001A61C5" w:rsidRPr="001A61C5" w:rsidRDefault="001A61C5" w:rsidP="001A6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</w:p>
    <w:p w:rsidR="001A61C5" w:rsidRPr="001A61C5" w:rsidRDefault="001A61C5" w:rsidP="001A61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</w:pPr>
      <w:r w:rsidRPr="001A61C5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 xml:space="preserve">                                                                                           М.П.                 </w:t>
      </w:r>
      <w:proofErr w:type="gramStart"/>
      <w:r w:rsidRPr="001A61C5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« _</w:t>
      </w:r>
      <w:proofErr w:type="gramEnd"/>
      <w:r w:rsidRPr="001A61C5">
        <w:rPr>
          <w:rFonts w:ascii="Times New Roman" w:eastAsia="Times New Roman" w:hAnsi="Times New Roman" w:cs="Times New Roman"/>
          <w:color w:val="000000" w:themeColor="text1"/>
          <w:szCs w:val="24"/>
          <w:lang w:eastAsia="ru-RU"/>
        </w:rPr>
        <w:t>_» ________20___г</w:t>
      </w:r>
      <w:r w:rsidRPr="001A61C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1A61C5" w:rsidRPr="001A61C5" w:rsidRDefault="001A61C5" w:rsidP="001A61C5">
      <w:pPr>
        <w:widowControl w:val="0"/>
        <w:tabs>
          <w:tab w:val="left" w:pos="283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A61C5" w:rsidRPr="001A61C5" w:rsidRDefault="001A61C5" w:rsidP="001A61C5">
      <w:pPr>
        <w:spacing w:after="0" w:line="240" w:lineRule="auto"/>
        <w:ind w:firstLine="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A61C5" w:rsidRPr="001A61C5" w:rsidRDefault="001A61C5" w:rsidP="001A61C5">
      <w:pPr>
        <w:spacing w:after="0" w:line="240" w:lineRule="auto"/>
        <w:ind w:firstLine="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1C5" w:rsidRPr="001A61C5" w:rsidRDefault="001A61C5" w:rsidP="001A61C5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1A61C5" w:rsidRPr="001A61C5" w:rsidRDefault="001A61C5" w:rsidP="001A61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BD0" w:rsidRDefault="008F0BD0"/>
    <w:sectPr w:rsidR="008F0BD0" w:rsidSect="00635A8A">
      <w:pgSz w:w="11906" w:h="16838"/>
      <w:pgMar w:top="1134" w:right="1134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84D" w:rsidRDefault="0071784D">
      <w:pPr>
        <w:spacing w:after="0" w:line="240" w:lineRule="auto"/>
      </w:pPr>
      <w:r>
        <w:separator/>
      </w:r>
    </w:p>
  </w:endnote>
  <w:endnote w:type="continuationSeparator" w:id="0">
    <w:p w:rsidR="0071784D" w:rsidRDefault="00717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84D" w:rsidRDefault="0071784D">
      <w:pPr>
        <w:spacing w:after="0" w:line="240" w:lineRule="auto"/>
      </w:pPr>
      <w:r>
        <w:separator/>
      </w:r>
    </w:p>
  </w:footnote>
  <w:footnote w:type="continuationSeparator" w:id="0">
    <w:p w:rsidR="0071784D" w:rsidRDefault="00717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5542201"/>
      <w:docPartObj>
        <w:docPartGallery w:val="Page Numbers (Top of Page)"/>
        <w:docPartUnique/>
      </w:docPartObj>
    </w:sdtPr>
    <w:sdtContent>
      <w:p w:rsidR="00635A8A" w:rsidRDefault="00635A8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4A7">
          <w:rPr>
            <w:noProof/>
          </w:rPr>
          <w:t>50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7542135"/>
      <w:docPartObj>
        <w:docPartGallery w:val="Page Numbers (Top of Page)"/>
        <w:docPartUnique/>
      </w:docPartObj>
    </w:sdtPr>
    <w:sdtContent>
      <w:p w:rsidR="00635A8A" w:rsidRDefault="00635A8A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04A7">
          <w:rPr>
            <w:noProof/>
          </w:rPr>
          <w:t>32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33B8"/>
    <w:multiLevelType w:val="hybridMultilevel"/>
    <w:tmpl w:val="BA2CE34E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A01F0C"/>
    <w:multiLevelType w:val="multilevel"/>
    <w:tmpl w:val="6EB460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155CC"/>
    <w:multiLevelType w:val="hybridMultilevel"/>
    <w:tmpl w:val="83F4B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C1513"/>
    <w:multiLevelType w:val="hybridMultilevel"/>
    <w:tmpl w:val="653AB8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F2A5E"/>
    <w:multiLevelType w:val="hybridMultilevel"/>
    <w:tmpl w:val="3F981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55E83"/>
    <w:multiLevelType w:val="hybridMultilevel"/>
    <w:tmpl w:val="2F3EE1C4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F04C0"/>
    <w:multiLevelType w:val="hybridMultilevel"/>
    <w:tmpl w:val="0DB05C90"/>
    <w:lvl w:ilvl="0" w:tplc="62F480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8"/>
  </w:num>
  <w:num w:numId="5">
    <w:abstractNumId w:val="2"/>
  </w:num>
  <w:num w:numId="6">
    <w:abstractNumId w:val="13"/>
  </w:num>
  <w:num w:numId="7">
    <w:abstractNumId w:val="3"/>
  </w:num>
  <w:num w:numId="8">
    <w:abstractNumId w:val="11"/>
  </w:num>
  <w:num w:numId="9">
    <w:abstractNumId w:val="4"/>
  </w:num>
  <w:num w:numId="10">
    <w:abstractNumId w:val="1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6"/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892"/>
    <w:rsid w:val="001A61C5"/>
    <w:rsid w:val="00635A8A"/>
    <w:rsid w:val="0071784D"/>
    <w:rsid w:val="008F0BD0"/>
    <w:rsid w:val="00A504A7"/>
    <w:rsid w:val="00AC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E48ED"/>
  <w15:chartTrackingRefBased/>
  <w15:docId w15:val="{BB17D3A4-1429-4331-B25A-D81DD39FC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1A61C5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61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1A61C5"/>
  </w:style>
  <w:style w:type="paragraph" w:customStyle="1" w:styleId="ConsPlusTitle">
    <w:name w:val="ConsPlusTitle"/>
    <w:rsid w:val="001A61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1A61C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1A61C5"/>
    <w:pPr>
      <w:spacing w:after="200" w:line="276" w:lineRule="auto"/>
      <w:ind w:left="720"/>
      <w:contextualSpacing/>
    </w:pPr>
    <w:rPr>
      <w:rFonts w:ascii="Times New Roman" w:hAnsi="Times New Roman" w:cs="Times New Roman"/>
      <w:sz w:val="28"/>
      <w:szCs w:val="28"/>
    </w:rPr>
  </w:style>
  <w:style w:type="character" w:styleId="a5">
    <w:name w:val="Hyperlink"/>
    <w:basedOn w:val="a0"/>
    <w:uiPriority w:val="99"/>
    <w:unhideWhenUsed/>
    <w:rsid w:val="001A61C5"/>
    <w:rPr>
      <w:color w:val="0563C1" w:themeColor="hyperlink"/>
      <w:u w:val="single"/>
    </w:rPr>
  </w:style>
  <w:style w:type="paragraph" w:customStyle="1" w:styleId="formattext">
    <w:name w:val="formattext"/>
    <w:basedOn w:val="a"/>
    <w:rsid w:val="001A6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A61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1A61C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1A61C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annotation reference"/>
    <w:basedOn w:val="a0"/>
    <w:uiPriority w:val="99"/>
    <w:semiHidden/>
    <w:unhideWhenUsed/>
    <w:rsid w:val="001A61C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1A61C5"/>
    <w:pPr>
      <w:spacing w:after="20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1A61C5"/>
    <w:rPr>
      <w:rFonts w:ascii="Times New Roman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1A61C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1A61C5"/>
    <w:rPr>
      <w:rFonts w:ascii="Times New Roman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1A6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A61C5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rsid w:val="001A61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0"/>
    <w:link w:val="ad"/>
    <w:uiPriority w:val="99"/>
    <w:semiHidden/>
    <w:rsid w:val="001A61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rsid w:val="001A61C5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1A61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A61C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1A61C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1A61C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1">
    <w:name w:val="Верхний колонтитул Знак"/>
    <w:basedOn w:val="a0"/>
    <w:link w:val="af0"/>
    <w:uiPriority w:val="99"/>
    <w:rsid w:val="001A61C5"/>
    <w:rPr>
      <w:rFonts w:ascii="Times New Roman" w:hAnsi="Times New Roman" w:cs="Times New Roman"/>
      <w:sz w:val="28"/>
      <w:szCs w:val="28"/>
    </w:rPr>
  </w:style>
  <w:style w:type="paragraph" w:styleId="af2">
    <w:name w:val="footer"/>
    <w:basedOn w:val="a"/>
    <w:link w:val="af3"/>
    <w:uiPriority w:val="99"/>
    <w:unhideWhenUsed/>
    <w:rsid w:val="001A61C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f3">
    <w:name w:val="Нижний колонтитул Знак"/>
    <w:basedOn w:val="a0"/>
    <w:link w:val="af2"/>
    <w:uiPriority w:val="99"/>
    <w:rsid w:val="001A61C5"/>
    <w:rPr>
      <w:rFonts w:ascii="Times New Roman" w:hAnsi="Times New Roman" w:cs="Times New Roman"/>
      <w:sz w:val="28"/>
      <w:szCs w:val="28"/>
    </w:rPr>
  </w:style>
  <w:style w:type="character" w:customStyle="1" w:styleId="frgu-content-accordeon">
    <w:name w:val="frgu-content-accordeon"/>
    <w:basedOn w:val="a0"/>
    <w:rsid w:val="001A61C5"/>
  </w:style>
  <w:style w:type="table" w:styleId="af4">
    <w:name w:val="Table Grid"/>
    <w:basedOn w:val="a1"/>
    <w:uiPriority w:val="99"/>
    <w:rsid w:val="001A61C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1A61C5"/>
    <w:pPr>
      <w:spacing w:after="0" w:line="240" w:lineRule="auto"/>
    </w:pPr>
    <w:rPr>
      <w:rFonts w:ascii="Times New Roman" w:eastAsia="Calibri" w:hAnsi="Times New Roman" w:cs="Times New Roman"/>
      <w:noProof/>
      <w:sz w:val="28"/>
      <w:szCs w:val="28"/>
      <w:lang w:eastAsia="ru-RU"/>
    </w:rPr>
  </w:style>
  <w:style w:type="paragraph" w:styleId="af5">
    <w:name w:val="Normal (Web)"/>
    <w:aliases w:val="_а_Е’__ (дќа) И’ц_1,_а_Е’__ (дќа) И’ц_ И’ц_,___С¬__ (_x_) ÷¬__1,___С¬__ (_x_) ÷¬__ ÷¬__"/>
    <w:basedOn w:val="a"/>
    <w:link w:val="af6"/>
    <w:uiPriority w:val="99"/>
    <w:unhideWhenUsed/>
    <w:rsid w:val="001A61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6">
    <w:name w:val="Обычный (веб) Знак"/>
    <w:aliases w:val="_а_Е’__ (дќа) И’ц_1 Знак,_а_Е’__ (дќа) И’ц_ И’ц_ Знак,___С¬__ (_x_) ÷¬__1 Знак,___С¬__ (_x_) ÷¬__ ÷¬__ Знак"/>
    <w:link w:val="af5"/>
    <w:uiPriority w:val="99"/>
    <w:locked/>
    <w:rsid w:val="001A61C5"/>
    <w:rPr>
      <w:rFonts w:ascii="Times New Roman" w:hAnsi="Times New Roman" w:cs="Times New Roman"/>
      <w:sz w:val="24"/>
      <w:szCs w:val="24"/>
      <w:lang w:eastAsia="ru-RU"/>
    </w:rPr>
  </w:style>
  <w:style w:type="table" w:customStyle="1" w:styleId="3">
    <w:name w:val="Сетка таблицы3"/>
    <w:basedOn w:val="a1"/>
    <w:next w:val="af4"/>
    <w:uiPriority w:val="59"/>
    <w:rsid w:val="001A61C5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bashkortostan.ru" TargetMode="External"/><Relationship Id="rId13" Type="http://schemas.openxmlformats.org/officeDocument/2006/relationships/hyperlink" Target="https://login.consultant.ru/link/?req=doc&amp;base=LAW&amp;n=442096&amp;dst=100010" TargetMode="External"/><Relationship Id="rId18" Type="http://schemas.openxmlformats.org/officeDocument/2006/relationships/hyperlink" Target="consultantplus://offline/ref=23EC67E212900D61DF019C582AF16CFD0DA970E2B8885F37380B4F535B64WE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40FD0C848C7C6717E2BC40EB4373EAE4B8F6C39356ED854A71EDFF2FD48CF7B57C3B619338F862FElF72M" TargetMode="External"/><Relationship Id="rId7" Type="http://schemas.openxmlformats.org/officeDocument/2006/relationships/hyperlink" Target="consultantplus://offline/ref=797ACBA3B8B7E8871B0FF8051ECEB92B68F3EB4D7061A965B374B2F16BA794531ADB6362FD1767E2DB0FD8AF9Fd3XFH" TargetMode="External"/><Relationship Id="rId12" Type="http://schemas.openxmlformats.org/officeDocument/2006/relationships/hyperlink" Target="consultantplus://offline/ref=E898246B7C984A266048FD991D6B01ADBF3F7B0D60CFF961DFA088F805C91D3802CFA19681DF9F4CoBI3L" TargetMode="External"/><Relationship Id="rId1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D33AA8C5611180459E2B0DB21B49A1C66E2CE68863DF0F6FC25338640h502M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71BF37BF891D04E96BF295E5DC578467518DF665BEFB79D3DD0B288EA6A506979950C7970EE37A6EF04FBCE2D3E2B4C5BDDBF7C3BK1FCJ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FD33AA8C5611180459E2B0DB21B49A1C65ECC46A8334F0F6FC25338640525E9EA955DE45E5h30E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0FD0C848C7C6717E2BC40EB4373EAE4B8F6C39356ED854A71EDFF2FD48CF7B57C3B619338F862FElF72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AKHMET~1.M\AppData\Local\Temp\&#1053;&#1077;&#1087;&#1088;&#1080;&#1075;&#1086;&#1076;&#1085;&#1099;&#1077;%20(&#1080;&#1090;&#1086;&#1075;).docx" TargetMode="External"/><Relationship Id="rId14" Type="http://schemas.openxmlformats.org/officeDocument/2006/relationships/hyperlink" Target="consultantplus://offline/ref=7477D36D247F526C7BD4B7DDD08F15A6014F84D62298DDA4DCA8A2DB7828FD21BF4B5E0D31D769E7uBz4M" TargetMode="External"/><Relationship Id="rId22" Type="http://schemas.openxmlformats.org/officeDocument/2006/relationships/hyperlink" Target="consultantplus://offline/ref=40FD0C848C7C6717E2BC40EB4373EAE4B8F6C39356ED854A71EDFF2FD48CF7B57C3B619338F862FElF72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51</Pages>
  <Words>17361</Words>
  <Characters>98962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2024-07-17T06:42:00Z</dcterms:created>
  <dcterms:modified xsi:type="dcterms:W3CDTF">2024-07-17T07:16:00Z</dcterms:modified>
</cp:coreProperties>
</file>